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2C45BF16" w:rsidR="008F330B" w:rsidRPr="00B63942" w:rsidRDefault="00B53D80" w:rsidP="00B63942">
      <w:pPr>
        <w:spacing w:line="360" w:lineRule="auto"/>
        <w:ind w:firstLine="567"/>
        <w:jc w:val="center"/>
        <w:rPr>
          <w:rStyle w:val="nfase"/>
          <w:rFonts w:ascii="Arial" w:hAnsi="Arial" w:cs="Arial"/>
          <w:b/>
          <w:i w:val="0"/>
          <w:color w:val="000000" w:themeColor="text1"/>
          <w:sz w:val="20"/>
          <w:szCs w:val="20"/>
        </w:rPr>
      </w:pPr>
      <w:r w:rsidRPr="00B63942">
        <w:rPr>
          <w:rFonts w:ascii="Arial" w:hAnsi="Arial" w:cs="Arial"/>
          <w:b/>
          <w:bCs/>
          <w:color w:val="000000" w:themeColor="text1"/>
          <w:sz w:val="20"/>
          <w:szCs w:val="20"/>
        </w:rPr>
        <w:t>EDITAL DE PREGÃO ELETRÔNICO</w:t>
      </w:r>
      <w:r w:rsidR="003C7A23" w:rsidRPr="00B63942">
        <w:rPr>
          <w:rStyle w:val="nfase"/>
          <w:rFonts w:ascii="Arial" w:hAnsi="Arial" w:cs="Arial"/>
          <w:b/>
          <w:i w:val="0"/>
          <w:color w:val="000000" w:themeColor="text1"/>
          <w:sz w:val="20"/>
          <w:szCs w:val="20"/>
        </w:rPr>
        <w:t xml:space="preserve"> Nº </w:t>
      </w:r>
      <w:r w:rsidR="00294620" w:rsidRPr="00B6394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B63942">
        <w:rPr>
          <w:rStyle w:val="nfase"/>
          <w:rFonts w:ascii="Arial" w:hAnsi="Arial" w:cs="Arial"/>
          <w:b/>
          <w:i w:val="0"/>
          <w:color w:val="000000" w:themeColor="text1"/>
          <w:sz w:val="20"/>
          <w:szCs w:val="20"/>
        </w:rPr>
        <w:instrText xml:space="preserve"> FORMTEXT </w:instrText>
      </w:r>
      <w:r w:rsidR="00294620" w:rsidRPr="00B63942">
        <w:rPr>
          <w:rStyle w:val="nfase"/>
          <w:rFonts w:ascii="Arial" w:hAnsi="Arial" w:cs="Arial"/>
          <w:b/>
          <w:i w:val="0"/>
          <w:color w:val="000000" w:themeColor="text1"/>
          <w:sz w:val="20"/>
          <w:szCs w:val="20"/>
        </w:rPr>
      </w:r>
      <w:r w:rsidR="00294620" w:rsidRPr="00B63942">
        <w:rPr>
          <w:rStyle w:val="nfase"/>
          <w:rFonts w:ascii="Arial" w:hAnsi="Arial" w:cs="Arial"/>
          <w:b/>
          <w:i w:val="0"/>
          <w:color w:val="000000" w:themeColor="text1"/>
          <w:sz w:val="20"/>
          <w:szCs w:val="20"/>
        </w:rPr>
        <w:fldChar w:fldCharType="separate"/>
      </w:r>
      <w:r w:rsidR="0020564B">
        <w:rPr>
          <w:rStyle w:val="nfase"/>
          <w:rFonts w:ascii="Arial" w:hAnsi="Arial" w:cs="Arial"/>
          <w:b/>
          <w:i w:val="0"/>
          <w:color w:val="000000" w:themeColor="text1"/>
          <w:sz w:val="20"/>
          <w:szCs w:val="20"/>
        </w:rPr>
        <w:t>030</w:t>
      </w:r>
      <w:r w:rsidR="00294620" w:rsidRPr="00B63942">
        <w:rPr>
          <w:rStyle w:val="nfase"/>
          <w:rFonts w:ascii="Arial" w:hAnsi="Arial" w:cs="Arial"/>
          <w:b/>
          <w:i w:val="0"/>
          <w:color w:val="000000" w:themeColor="text1"/>
          <w:sz w:val="20"/>
          <w:szCs w:val="20"/>
        </w:rPr>
        <w:fldChar w:fldCharType="end"/>
      </w:r>
      <w:r w:rsidR="003C7A23" w:rsidRPr="00B63942">
        <w:rPr>
          <w:rStyle w:val="nfase"/>
          <w:rFonts w:ascii="Arial" w:hAnsi="Arial" w:cs="Arial"/>
          <w:b/>
          <w:i w:val="0"/>
          <w:color w:val="000000" w:themeColor="text1"/>
          <w:sz w:val="20"/>
          <w:szCs w:val="20"/>
        </w:rPr>
        <w:t>/</w:t>
      </w:r>
      <w:r w:rsidR="00294620" w:rsidRPr="00B6394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B63942">
        <w:rPr>
          <w:rStyle w:val="nfase"/>
          <w:rFonts w:ascii="Arial" w:hAnsi="Arial" w:cs="Arial"/>
          <w:b/>
          <w:i w:val="0"/>
          <w:color w:val="000000" w:themeColor="text1"/>
          <w:sz w:val="20"/>
          <w:szCs w:val="20"/>
        </w:rPr>
        <w:instrText xml:space="preserve"> FORMTEXT </w:instrText>
      </w:r>
      <w:r w:rsidR="00294620" w:rsidRPr="00B63942">
        <w:rPr>
          <w:rStyle w:val="nfase"/>
          <w:rFonts w:ascii="Arial" w:hAnsi="Arial" w:cs="Arial"/>
          <w:b/>
          <w:i w:val="0"/>
          <w:color w:val="000000" w:themeColor="text1"/>
          <w:sz w:val="20"/>
          <w:szCs w:val="20"/>
        </w:rPr>
      </w:r>
      <w:r w:rsidR="00294620" w:rsidRPr="00B63942">
        <w:rPr>
          <w:rStyle w:val="nfase"/>
          <w:rFonts w:ascii="Arial" w:hAnsi="Arial" w:cs="Arial"/>
          <w:b/>
          <w:i w:val="0"/>
          <w:color w:val="000000" w:themeColor="text1"/>
          <w:sz w:val="20"/>
          <w:szCs w:val="20"/>
        </w:rPr>
        <w:fldChar w:fldCharType="separate"/>
      </w:r>
      <w:r w:rsidR="00294620" w:rsidRPr="00B63942">
        <w:rPr>
          <w:rStyle w:val="nfase"/>
          <w:rFonts w:ascii="Arial" w:hAnsi="Arial" w:cs="Arial"/>
          <w:b/>
          <w:i w:val="0"/>
          <w:color w:val="000000" w:themeColor="text1"/>
          <w:sz w:val="20"/>
          <w:szCs w:val="20"/>
        </w:rPr>
        <w:t>202</w:t>
      </w:r>
      <w:r w:rsidR="00546548" w:rsidRPr="00B63942">
        <w:rPr>
          <w:rStyle w:val="nfase"/>
          <w:rFonts w:ascii="Arial" w:hAnsi="Arial" w:cs="Arial"/>
          <w:b/>
          <w:i w:val="0"/>
          <w:color w:val="000000" w:themeColor="text1"/>
          <w:sz w:val="20"/>
          <w:szCs w:val="20"/>
        </w:rPr>
        <w:t>4</w:t>
      </w:r>
      <w:r w:rsidR="00294620" w:rsidRPr="00B63942">
        <w:rPr>
          <w:rStyle w:val="nfase"/>
          <w:rFonts w:ascii="Arial" w:hAnsi="Arial" w:cs="Arial"/>
          <w:b/>
          <w:i w:val="0"/>
          <w:color w:val="000000" w:themeColor="text1"/>
          <w:sz w:val="20"/>
          <w:szCs w:val="20"/>
        </w:rPr>
        <w:fldChar w:fldCharType="end"/>
      </w:r>
    </w:p>
    <w:p w14:paraId="1CC7C9FE" w14:textId="464194A6" w:rsidR="003C7A23" w:rsidRPr="00B63942" w:rsidRDefault="00701A92" w:rsidP="00B63942">
      <w:pPr>
        <w:spacing w:line="360" w:lineRule="auto"/>
        <w:ind w:firstLine="567"/>
        <w:jc w:val="center"/>
        <w:rPr>
          <w:rStyle w:val="nfase"/>
          <w:rFonts w:ascii="Arial" w:hAnsi="Arial" w:cs="Arial"/>
          <w:i w:val="0"/>
          <w:color w:val="000000" w:themeColor="text1"/>
          <w:sz w:val="20"/>
          <w:szCs w:val="20"/>
        </w:rPr>
      </w:pPr>
      <w:r w:rsidRPr="00B63942">
        <w:rPr>
          <w:rStyle w:val="nfase"/>
          <w:rFonts w:ascii="Arial" w:hAnsi="Arial" w:cs="Arial"/>
          <w:b/>
          <w:i w:val="0"/>
          <w:color w:val="000000" w:themeColor="text1"/>
          <w:sz w:val="20"/>
          <w:szCs w:val="20"/>
        </w:rPr>
        <w:t xml:space="preserve">PROCESSO </w:t>
      </w:r>
      <w:r w:rsidR="00F03983" w:rsidRPr="00B63942">
        <w:rPr>
          <w:rStyle w:val="nfase"/>
          <w:rFonts w:ascii="Arial" w:hAnsi="Arial" w:cs="Arial"/>
          <w:b/>
          <w:i w:val="0"/>
          <w:color w:val="000000" w:themeColor="text1"/>
          <w:sz w:val="20"/>
          <w:szCs w:val="20"/>
        </w:rPr>
        <w:t>LICITATÓRIO</w:t>
      </w:r>
      <w:r w:rsidRPr="00B63942">
        <w:rPr>
          <w:rStyle w:val="nfase"/>
          <w:rFonts w:ascii="Arial" w:hAnsi="Arial" w:cs="Arial"/>
          <w:b/>
          <w:i w:val="0"/>
          <w:color w:val="000000" w:themeColor="text1"/>
          <w:sz w:val="20"/>
          <w:szCs w:val="20"/>
        </w:rPr>
        <w:t xml:space="preserve"> N°</w:t>
      </w:r>
      <w:r w:rsidR="00294620" w:rsidRPr="00B63942">
        <w:rPr>
          <w:rStyle w:val="nfase"/>
          <w:rFonts w:ascii="Arial" w:hAnsi="Arial" w:cs="Arial"/>
          <w:b/>
          <w:i w:val="0"/>
          <w:color w:val="000000" w:themeColor="text1"/>
          <w:sz w:val="20"/>
          <w:szCs w:val="20"/>
        </w:rPr>
        <w:t xml:space="preserve"> </w:t>
      </w:r>
      <w:r w:rsidR="00294620" w:rsidRPr="00B6394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B63942">
        <w:rPr>
          <w:rStyle w:val="nfase"/>
          <w:rFonts w:ascii="Arial" w:hAnsi="Arial" w:cs="Arial"/>
          <w:b/>
          <w:i w:val="0"/>
          <w:color w:val="000000" w:themeColor="text1"/>
          <w:sz w:val="20"/>
          <w:szCs w:val="20"/>
        </w:rPr>
        <w:instrText xml:space="preserve"> FORMTEXT </w:instrText>
      </w:r>
      <w:r w:rsidR="00294620" w:rsidRPr="00B63942">
        <w:rPr>
          <w:rStyle w:val="nfase"/>
          <w:rFonts w:ascii="Arial" w:hAnsi="Arial" w:cs="Arial"/>
          <w:b/>
          <w:i w:val="0"/>
          <w:color w:val="000000" w:themeColor="text1"/>
          <w:sz w:val="20"/>
          <w:szCs w:val="20"/>
        </w:rPr>
      </w:r>
      <w:r w:rsidR="00294620" w:rsidRPr="00B63942">
        <w:rPr>
          <w:rStyle w:val="nfase"/>
          <w:rFonts w:ascii="Arial" w:hAnsi="Arial" w:cs="Arial"/>
          <w:b/>
          <w:i w:val="0"/>
          <w:color w:val="000000" w:themeColor="text1"/>
          <w:sz w:val="20"/>
          <w:szCs w:val="20"/>
        </w:rPr>
        <w:fldChar w:fldCharType="separate"/>
      </w:r>
      <w:r w:rsidR="00DF1E74" w:rsidRPr="00B63942">
        <w:rPr>
          <w:rStyle w:val="nfase"/>
          <w:rFonts w:ascii="Arial" w:hAnsi="Arial" w:cs="Arial"/>
          <w:b/>
          <w:i w:val="0"/>
          <w:color w:val="000000" w:themeColor="text1"/>
          <w:sz w:val="20"/>
          <w:szCs w:val="20"/>
        </w:rPr>
        <w:t>053</w:t>
      </w:r>
      <w:r w:rsidR="00294620" w:rsidRPr="00B63942">
        <w:rPr>
          <w:rStyle w:val="nfase"/>
          <w:rFonts w:ascii="Arial" w:hAnsi="Arial" w:cs="Arial"/>
          <w:b/>
          <w:i w:val="0"/>
          <w:color w:val="000000" w:themeColor="text1"/>
          <w:sz w:val="20"/>
          <w:szCs w:val="20"/>
        </w:rPr>
        <w:fldChar w:fldCharType="end"/>
      </w:r>
      <w:r w:rsidR="00294620" w:rsidRPr="00B63942">
        <w:rPr>
          <w:rStyle w:val="nfase"/>
          <w:rFonts w:ascii="Arial" w:hAnsi="Arial" w:cs="Arial"/>
          <w:b/>
          <w:i w:val="0"/>
          <w:color w:val="000000" w:themeColor="text1"/>
          <w:sz w:val="20"/>
          <w:szCs w:val="20"/>
        </w:rPr>
        <w:t>/</w:t>
      </w:r>
      <w:r w:rsidR="00294620" w:rsidRPr="00B63942">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B63942">
        <w:rPr>
          <w:rStyle w:val="nfase"/>
          <w:rFonts w:ascii="Arial" w:hAnsi="Arial" w:cs="Arial"/>
          <w:b/>
          <w:i w:val="0"/>
          <w:color w:val="000000" w:themeColor="text1"/>
          <w:sz w:val="20"/>
          <w:szCs w:val="20"/>
        </w:rPr>
        <w:instrText xml:space="preserve"> FORMTEXT </w:instrText>
      </w:r>
      <w:r w:rsidR="00294620" w:rsidRPr="00B63942">
        <w:rPr>
          <w:rStyle w:val="nfase"/>
          <w:rFonts w:ascii="Arial" w:hAnsi="Arial" w:cs="Arial"/>
          <w:b/>
          <w:i w:val="0"/>
          <w:color w:val="000000" w:themeColor="text1"/>
          <w:sz w:val="20"/>
          <w:szCs w:val="20"/>
        </w:rPr>
      </w:r>
      <w:r w:rsidR="00294620" w:rsidRPr="00B63942">
        <w:rPr>
          <w:rStyle w:val="nfase"/>
          <w:rFonts w:ascii="Arial" w:hAnsi="Arial" w:cs="Arial"/>
          <w:b/>
          <w:i w:val="0"/>
          <w:color w:val="000000" w:themeColor="text1"/>
          <w:sz w:val="20"/>
          <w:szCs w:val="20"/>
        </w:rPr>
        <w:fldChar w:fldCharType="separate"/>
      </w:r>
      <w:r w:rsidR="005A2A89" w:rsidRPr="00B63942">
        <w:rPr>
          <w:rStyle w:val="nfase"/>
          <w:rFonts w:ascii="Arial" w:hAnsi="Arial" w:cs="Arial"/>
          <w:b/>
          <w:i w:val="0"/>
          <w:color w:val="000000" w:themeColor="text1"/>
          <w:sz w:val="20"/>
          <w:szCs w:val="20"/>
        </w:rPr>
        <w:t>2024</w:t>
      </w:r>
      <w:r w:rsidR="00294620" w:rsidRPr="00B63942">
        <w:rPr>
          <w:rStyle w:val="nfase"/>
          <w:rFonts w:ascii="Arial" w:hAnsi="Arial" w:cs="Arial"/>
          <w:b/>
          <w:i w:val="0"/>
          <w:color w:val="000000" w:themeColor="text1"/>
          <w:sz w:val="20"/>
          <w:szCs w:val="20"/>
        </w:rPr>
        <w:fldChar w:fldCharType="end"/>
      </w:r>
    </w:p>
    <w:p w14:paraId="19DEEF76" w14:textId="77777777" w:rsidR="00946B10" w:rsidRPr="00B63942" w:rsidRDefault="00946B10" w:rsidP="00B63942">
      <w:pPr>
        <w:spacing w:line="360" w:lineRule="auto"/>
        <w:ind w:firstLine="567"/>
        <w:jc w:val="center"/>
        <w:rPr>
          <w:rStyle w:val="nfase"/>
          <w:rFonts w:ascii="Arial" w:hAnsi="Arial" w:cs="Arial"/>
          <w:i w:val="0"/>
          <w:color w:val="000000" w:themeColor="text1"/>
          <w:sz w:val="20"/>
          <w:szCs w:val="20"/>
        </w:rPr>
      </w:pPr>
    </w:p>
    <w:p w14:paraId="189F9374" w14:textId="7361473F" w:rsidR="003C7A23" w:rsidRPr="00B63942" w:rsidRDefault="003C7A23" w:rsidP="00B63942">
      <w:pPr>
        <w:snapToGrid w:val="0"/>
        <w:spacing w:line="360" w:lineRule="auto"/>
        <w:ind w:firstLine="567"/>
        <w:jc w:val="both"/>
        <w:rPr>
          <w:rStyle w:val="nfase"/>
          <w:rFonts w:ascii="Arial" w:hAnsi="Arial" w:cs="Arial"/>
          <w:i w:val="0"/>
          <w:color w:val="000000" w:themeColor="text1"/>
          <w:sz w:val="20"/>
          <w:szCs w:val="20"/>
        </w:rPr>
      </w:pPr>
      <w:r w:rsidRPr="00B63942">
        <w:rPr>
          <w:rStyle w:val="nfase"/>
          <w:rFonts w:ascii="Arial" w:hAnsi="Arial" w:cs="Arial"/>
          <w:i w:val="0"/>
          <w:color w:val="000000" w:themeColor="text1"/>
          <w:sz w:val="20"/>
          <w:szCs w:val="20"/>
        </w:rPr>
        <w:t xml:space="preserve">Torna-se público que o(a) </w:t>
      </w:r>
      <w:r w:rsidR="002C437D" w:rsidRPr="00B63942">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Decreto Municipal nº</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 xml:space="preserve"> 0</w:t>
      </w:r>
      <w:r w:rsidR="00D65B5B" w:rsidRPr="00B63942">
        <w:rPr>
          <w:rStyle w:val="nfase"/>
          <w:rFonts w:ascii="Arial" w:hAnsi="Arial" w:cs="Arial"/>
          <w:i w:val="0"/>
          <w:color w:val="000000" w:themeColor="text1"/>
          <w:sz w:val="20"/>
          <w:szCs w:val="20"/>
        </w:rPr>
        <w:t>17</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t>/</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202</w:t>
      </w:r>
      <w:r w:rsidR="00D65B5B" w:rsidRPr="00B63942">
        <w:rPr>
          <w:rStyle w:val="nfase"/>
          <w:rFonts w:ascii="Arial" w:hAnsi="Arial" w:cs="Arial"/>
          <w:i w:val="0"/>
          <w:color w:val="000000" w:themeColor="text1"/>
          <w:sz w:val="20"/>
          <w:szCs w:val="20"/>
        </w:rPr>
        <w:t>4</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 xml:space="preserve">Sr. </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2C437D" w:rsidRPr="00B63942">
        <w:rPr>
          <w:rStyle w:val="nfase"/>
          <w:rFonts w:ascii="Arial" w:hAnsi="Arial" w:cs="Arial"/>
          <w:i w:val="0"/>
          <w:color w:val="000000" w:themeColor="text1"/>
          <w:sz w:val="20"/>
          <w:szCs w:val="20"/>
        </w:rPr>
        <w:t xml:space="preserve">Élio </w:t>
      </w:r>
      <w:proofErr w:type="spellStart"/>
      <w:r w:rsidR="002C437D" w:rsidRPr="00B63942">
        <w:rPr>
          <w:rStyle w:val="nfase"/>
          <w:rFonts w:ascii="Arial" w:hAnsi="Arial" w:cs="Arial"/>
          <w:i w:val="0"/>
          <w:color w:val="000000" w:themeColor="text1"/>
          <w:sz w:val="20"/>
          <w:szCs w:val="20"/>
        </w:rPr>
        <w:t>Bolzon</w:t>
      </w:r>
      <w:proofErr w:type="spellEnd"/>
      <w:r w:rsidR="002C437D" w:rsidRPr="00B63942">
        <w:rPr>
          <w:rStyle w:val="nfase"/>
          <w:rFonts w:ascii="Arial" w:hAnsi="Arial" w:cs="Arial"/>
          <w:i w:val="0"/>
          <w:color w:val="000000" w:themeColor="text1"/>
          <w:sz w:val="20"/>
          <w:szCs w:val="20"/>
        </w:rPr>
        <w:t xml:space="preserve"> Junior</w:t>
      </w:r>
      <w:r w:rsidR="002C437D" w:rsidRPr="00B63942">
        <w:rPr>
          <w:rStyle w:val="nfase"/>
          <w:rFonts w:ascii="Arial" w:hAnsi="Arial" w:cs="Arial"/>
          <w:i w:val="0"/>
          <w:color w:val="000000" w:themeColor="text1"/>
          <w:sz w:val="20"/>
          <w:szCs w:val="20"/>
        </w:rPr>
        <w:fldChar w:fldCharType="end"/>
      </w:r>
      <w:r w:rsidRPr="00B63942">
        <w:rPr>
          <w:rStyle w:val="nfase"/>
          <w:rFonts w:ascii="Arial" w:hAnsi="Arial" w:cs="Arial"/>
          <w:i w:val="0"/>
          <w:color w:val="000000" w:themeColor="text1"/>
          <w:sz w:val="20"/>
          <w:szCs w:val="20"/>
        </w:rPr>
        <w:t xml:space="preserve">, </w:t>
      </w:r>
      <w:r w:rsidR="00BB7091" w:rsidRPr="00B63942">
        <w:rPr>
          <w:rStyle w:val="nfase"/>
          <w:rFonts w:ascii="Arial" w:hAnsi="Arial" w:cs="Arial"/>
          <w:i w:val="0"/>
          <w:color w:val="000000" w:themeColor="text1"/>
          <w:sz w:val="20"/>
          <w:szCs w:val="20"/>
        </w:rPr>
        <w:t>realizará licitação</w:t>
      </w:r>
      <w:r w:rsidR="00D941EC" w:rsidRPr="00B63942">
        <w:rPr>
          <w:rStyle w:val="nfase"/>
          <w:rFonts w:ascii="Arial" w:hAnsi="Arial" w:cs="Arial"/>
          <w:i w:val="0"/>
          <w:color w:val="000000" w:themeColor="text1"/>
          <w:sz w:val="20"/>
          <w:szCs w:val="20"/>
        </w:rPr>
        <w:t xml:space="preserve"> para registro de preços</w:t>
      </w:r>
      <w:r w:rsidR="00BB7091" w:rsidRPr="00B63942">
        <w:rPr>
          <w:rFonts w:ascii="Arial" w:hAnsi="Arial" w:cs="Arial"/>
          <w:color w:val="000000" w:themeColor="text1"/>
          <w:sz w:val="20"/>
          <w:szCs w:val="20"/>
        </w:rPr>
        <w:t xml:space="preserve"> às </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09</w:t>
      </w:r>
      <w:r w:rsidR="00BB7091" w:rsidRPr="00B63942">
        <w:rPr>
          <w:rFonts w:ascii="Arial" w:hAnsi="Arial" w:cs="Arial"/>
          <w:color w:val="000000" w:themeColor="text1"/>
          <w:sz w:val="20"/>
          <w:szCs w:val="20"/>
        </w:rPr>
        <w:fldChar w:fldCharType="end"/>
      </w:r>
      <w:r w:rsidR="00BB7091" w:rsidRPr="00B63942">
        <w:rPr>
          <w:rFonts w:ascii="Arial" w:hAnsi="Arial" w:cs="Arial"/>
          <w:bCs/>
          <w:color w:val="000000" w:themeColor="text1"/>
          <w:sz w:val="20"/>
          <w:szCs w:val="20"/>
        </w:rPr>
        <w:t>:</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00</w:t>
      </w:r>
      <w:r w:rsidR="00BB7091" w:rsidRPr="00B63942">
        <w:rPr>
          <w:rFonts w:ascii="Arial" w:hAnsi="Arial" w:cs="Arial"/>
          <w:color w:val="000000" w:themeColor="text1"/>
          <w:sz w:val="20"/>
          <w:szCs w:val="20"/>
        </w:rPr>
        <w:fldChar w:fldCharType="end"/>
      </w:r>
      <w:r w:rsidR="00BB7091" w:rsidRPr="00B63942">
        <w:rPr>
          <w:rFonts w:ascii="Arial" w:hAnsi="Arial" w:cs="Arial"/>
          <w:bCs/>
          <w:color w:val="000000" w:themeColor="text1"/>
          <w:sz w:val="20"/>
          <w:szCs w:val="20"/>
        </w:rPr>
        <w:t xml:space="preserve"> horas do </w:t>
      </w:r>
      <w:r w:rsidR="00BB7091" w:rsidRPr="00B63942">
        <w:rPr>
          <w:rFonts w:ascii="Arial" w:hAnsi="Arial" w:cs="Arial"/>
          <w:color w:val="000000" w:themeColor="text1"/>
          <w:sz w:val="20"/>
          <w:szCs w:val="20"/>
        </w:rPr>
        <w:t xml:space="preserve">dia </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28</w:t>
      </w:r>
      <w:r w:rsidR="00BB7091" w:rsidRPr="00B63942">
        <w:rPr>
          <w:rFonts w:ascii="Arial" w:hAnsi="Arial" w:cs="Arial"/>
          <w:color w:val="000000" w:themeColor="text1"/>
          <w:sz w:val="20"/>
          <w:szCs w:val="20"/>
        </w:rPr>
        <w:fldChar w:fldCharType="end"/>
      </w:r>
      <w:r w:rsidR="00BB7091" w:rsidRPr="00B63942">
        <w:rPr>
          <w:rFonts w:ascii="Arial" w:hAnsi="Arial" w:cs="Arial"/>
          <w:color w:val="000000" w:themeColor="text1"/>
          <w:sz w:val="20"/>
          <w:szCs w:val="20"/>
        </w:rPr>
        <w:t xml:space="preserve"> de </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agosto</w:t>
      </w:r>
      <w:r w:rsidR="00BB7091" w:rsidRPr="00B63942">
        <w:rPr>
          <w:rFonts w:ascii="Arial" w:hAnsi="Arial" w:cs="Arial"/>
          <w:color w:val="000000" w:themeColor="text1"/>
          <w:sz w:val="20"/>
          <w:szCs w:val="20"/>
        </w:rPr>
        <w:fldChar w:fldCharType="end"/>
      </w:r>
      <w:r w:rsidR="00BB7091" w:rsidRPr="00B63942">
        <w:rPr>
          <w:rFonts w:ascii="Arial" w:hAnsi="Arial" w:cs="Arial"/>
          <w:color w:val="000000" w:themeColor="text1"/>
          <w:sz w:val="20"/>
          <w:szCs w:val="20"/>
        </w:rPr>
        <w:t xml:space="preserve"> de </w:t>
      </w:r>
      <w:r w:rsidR="00BB7091" w:rsidRPr="00B63942">
        <w:rPr>
          <w:rFonts w:ascii="Arial" w:hAnsi="Arial" w:cs="Arial"/>
          <w:color w:val="000000" w:themeColor="text1"/>
          <w:sz w:val="20"/>
          <w:szCs w:val="20"/>
        </w:rPr>
        <w:fldChar w:fldCharType="begin">
          <w:ffData>
            <w:name w:val="Texto74"/>
            <w:enabled/>
            <w:calcOnExit w:val="0"/>
            <w:textInput/>
          </w:ffData>
        </w:fldChar>
      </w:r>
      <w:r w:rsidR="00BB7091" w:rsidRPr="00B63942">
        <w:rPr>
          <w:rFonts w:ascii="Arial" w:hAnsi="Arial" w:cs="Arial"/>
          <w:color w:val="000000" w:themeColor="text1"/>
          <w:sz w:val="20"/>
          <w:szCs w:val="20"/>
        </w:rPr>
        <w:instrText xml:space="preserve"> FORMTEXT </w:instrText>
      </w:r>
      <w:r w:rsidR="00BB7091" w:rsidRPr="00B63942">
        <w:rPr>
          <w:rFonts w:ascii="Arial" w:hAnsi="Arial" w:cs="Arial"/>
          <w:color w:val="000000" w:themeColor="text1"/>
          <w:sz w:val="20"/>
          <w:szCs w:val="20"/>
        </w:rPr>
      </w:r>
      <w:r w:rsidR="00BB7091" w:rsidRPr="00B63942">
        <w:rPr>
          <w:rFonts w:ascii="Arial" w:hAnsi="Arial" w:cs="Arial"/>
          <w:color w:val="000000" w:themeColor="text1"/>
          <w:sz w:val="20"/>
          <w:szCs w:val="20"/>
        </w:rPr>
        <w:fldChar w:fldCharType="separate"/>
      </w:r>
      <w:r w:rsidR="00BB7091" w:rsidRPr="00B63942">
        <w:rPr>
          <w:rFonts w:ascii="Arial" w:hAnsi="Arial" w:cs="Arial"/>
          <w:color w:val="000000" w:themeColor="text1"/>
          <w:sz w:val="20"/>
          <w:szCs w:val="20"/>
        </w:rPr>
        <w:t>2024</w:t>
      </w:r>
      <w:r w:rsidR="00BB7091" w:rsidRPr="00B63942">
        <w:rPr>
          <w:rFonts w:ascii="Arial" w:hAnsi="Arial" w:cs="Arial"/>
          <w:color w:val="000000" w:themeColor="text1"/>
          <w:sz w:val="20"/>
          <w:szCs w:val="20"/>
        </w:rPr>
        <w:fldChar w:fldCharType="end"/>
      </w:r>
      <w:r w:rsidR="00BB7091" w:rsidRPr="00B63942">
        <w:rPr>
          <w:rStyle w:val="nfase"/>
          <w:rFonts w:ascii="Arial" w:hAnsi="Arial" w:cs="Arial"/>
          <w:i w:val="0"/>
          <w:color w:val="000000" w:themeColor="text1"/>
          <w:sz w:val="20"/>
          <w:szCs w:val="20"/>
        </w:rPr>
        <w:t>, na modalidade PREGÃO, na forma ELETRÔNICA,</w:t>
      </w:r>
      <w:r w:rsidRPr="00B63942">
        <w:rPr>
          <w:rStyle w:val="nfase"/>
          <w:rFonts w:ascii="Arial" w:hAnsi="Arial" w:cs="Arial"/>
          <w:i w:val="0"/>
          <w:color w:val="000000" w:themeColor="text1"/>
          <w:sz w:val="20"/>
          <w:szCs w:val="20"/>
        </w:rPr>
        <w:t xml:space="preserve"> </w:t>
      </w:r>
      <w:r w:rsidR="002C437D" w:rsidRPr="00B63942">
        <w:rPr>
          <w:rStyle w:val="nfase"/>
          <w:rFonts w:ascii="Arial" w:hAnsi="Arial" w:cs="Arial"/>
          <w:i w:val="0"/>
          <w:color w:val="000000" w:themeColor="text1"/>
          <w:sz w:val="20"/>
          <w:szCs w:val="20"/>
        </w:rPr>
        <w:t xml:space="preserve">em conformidade com a </w:t>
      </w:r>
      <w:r w:rsidR="005C6F88" w:rsidRPr="00B63942">
        <w:rPr>
          <w:rStyle w:val="nfase"/>
          <w:rFonts w:ascii="Arial" w:hAnsi="Arial" w:cs="Arial"/>
          <w:i w:val="0"/>
          <w:color w:val="000000" w:themeColor="text1"/>
          <w:sz w:val="20"/>
          <w:szCs w:val="20"/>
        </w:rPr>
        <w:t>Lei nº 14.133/</w:t>
      </w:r>
      <w:r w:rsidR="00544A6E" w:rsidRPr="00B63942">
        <w:rPr>
          <w:rStyle w:val="nfase"/>
          <w:rFonts w:ascii="Arial" w:hAnsi="Arial" w:cs="Arial"/>
          <w:i w:val="0"/>
          <w:color w:val="000000" w:themeColor="text1"/>
          <w:sz w:val="20"/>
          <w:szCs w:val="20"/>
        </w:rPr>
        <w:t xml:space="preserve">2021, </w:t>
      </w:r>
      <w:r w:rsidR="002C437D" w:rsidRPr="00B63942">
        <w:rPr>
          <w:rStyle w:val="nfase"/>
          <w:rFonts w:ascii="Arial" w:hAnsi="Arial" w:cs="Arial"/>
          <w:i w:val="0"/>
          <w:color w:val="000000" w:themeColor="text1"/>
          <w:sz w:val="20"/>
          <w:szCs w:val="20"/>
        </w:rPr>
        <w:t>L</w:t>
      </w:r>
      <w:r w:rsidR="00CC2A38" w:rsidRPr="00B63942">
        <w:rPr>
          <w:rStyle w:val="nfase"/>
          <w:rFonts w:ascii="Arial" w:hAnsi="Arial" w:cs="Arial"/>
          <w:i w:val="0"/>
          <w:color w:val="000000" w:themeColor="text1"/>
          <w:sz w:val="20"/>
          <w:szCs w:val="20"/>
        </w:rPr>
        <w:t>ei Complementar nº 123/2006,</w:t>
      </w:r>
      <w:r w:rsidR="002C437D" w:rsidRPr="00B63942">
        <w:rPr>
          <w:rStyle w:val="nfase"/>
          <w:rFonts w:ascii="Arial" w:hAnsi="Arial" w:cs="Arial"/>
          <w:i w:val="0"/>
          <w:color w:val="000000" w:themeColor="text1"/>
          <w:sz w:val="20"/>
          <w:szCs w:val="20"/>
        </w:rPr>
        <w:t xml:space="preserve"> Decreto Municipal nº </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7506AF" w:rsidRPr="00B63942">
        <w:rPr>
          <w:rStyle w:val="nfase"/>
          <w:rFonts w:ascii="Arial" w:hAnsi="Arial" w:cs="Arial"/>
          <w:i w:val="0"/>
          <w:color w:val="000000" w:themeColor="text1"/>
          <w:sz w:val="20"/>
          <w:szCs w:val="20"/>
        </w:rPr>
        <w:t>096</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t>/</w:t>
      </w:r>
      <w:r w:rsidR="002C437D" w:rsidRPr="00B63942">
        <w:rPr>
          <w:rStyle w:val="nfase"/>
          <w:rFonts w:ascii="Arial" w:hAnsi="Arial" w:cs="Arial"/>
          <w:i w:val="0"/>
          <w:color w:val="000000" w:themeColor="text1"/>
          <w:sz w:val="20"/>
          <w:szCs w:val="20"/>
        </w:rPr>
        <w:fldChar w:fldCharType="begin">
          <w:ffData>
            <w:name w:val="Texto74"/>
            <w:enabled/>
            <w:calcOnExit w:val="0"/>
            <w:textInput/>
          </w:ffData>
        </w:fldChar>
      </w:r>
      <w:r w:rsidR="002C437D" w:rsidRPr="00B63942">
        <w:rPr>
          <w:rStyle w:val="nfase"/>
          <w:rFonts w:ascii="Arial" w:hAnsi="Arial" w:cs="Arial"/>
          <w:i w:val="0"/>
          <w:color w:val="000000" w:themeColor="text1"/>
          <w:sz w:val="20"/>
          <w:szCs w:val="20"/>
        </w:rPr>
        <w:instrText xml:space="preserve"> FORMTEXT </w:instrText>
      </w:r>
      <w:r w:rsidR="002C437D" w:rsidRPr="00B63942">
        <w:rPr>
          <w:rStyle w:val="nfase"/>
          <w:rFonts w:ascii="Arial" w:hAnsi="Arial" w:cs="Arial"/>
          <w:i w:val="0"/>
          <w:color w:val="000000" w:themeColor="text1"/>
          <w:sz w:val="20"/>
          <w:szCs w:val="20"/>
        </w:rPr>
      </w:r>
      <w:r w:rsidR="002C437D" w:rsidRPr="00B63942">
        <w:rPr>
          <w:rStyle w:val="nfase"/>
          <w:rFonts w:ascii="Arial" w:hAnsi="Arial" w:cs="Arial"/>
          <w:i w:val="0"/>
          <w:color w:val="000000" w:themeColor="text1"/>
          <w:sz w:val="20"/>
          <w:szCs w:val="20"/>
        </w:rPr>
        <w:fldChar w:fldCharType="separate"/>
      </w:r>
      <w:r w:rsidR="007506AF" w:rsidRPr="00B63942">
        <w:rPr>
          <w:rStyle w:val="nfase"/>
          <w:rFonts w:ascii="Arial" w:hAnsi="Arial" w:cs="Arial"/>
          <w:i w:val="0"/>
          <w:color w:val="000000" w:themeColor="text1"/>
          <w:sz w:val="20"/>
          <w:szCs w:val="20"/>
        </w:rPr>
        <w:t>2021</w:t>
      </w:r>
      <w:r w:rsidR="002C437D" w:rsidRPr="00B63942">
        <w:rPr>
          <w:rStyle w:val="nfase"/>
          <w:rFonts w:ascii="Arial" w:hAnsi="Arial" w:cs="Arial"/>
          <w:i w:val="0"/>
          <w:color w:val="000000" w:themeColor="text1"/>
          <w:sz w:val="20"/>
          <w:szCs w:val="20"/>
        </w:rPr>
        <w:fldChar w:fldCharType="end"/>
      </w:r>
      <w:r w:rsidR="002C437D" w:rsidRPr="00B63942">
        <w:rPr>
          <w:rStyle w:val="nfase"/>
          <w:rFonts w:ascii="Arial" w:hAnsi="Arial" w:cs="Arial"/>
          <w:i w:val="0"/>
          <w:color w:val="000000" w:themeColor="text1"/>
          <w:sz w:val="20"/>
          <w:szCs w:val="20"/>
        </w:rPr>
        <w:t xml:space="preserve"> </w:t>
      </w:r>
      <w:r w:rsidRPr="00B63942">
        <w:rPr>
          <w:rStyle w:val="nfase"/>
          <w:rFonts w:ascii="Arial" w:hAnsi="Arial" w:cs="Arial"/>
          <w:i w:val="0"/>
          <w:color w:val="000000" w:themeColor="text1"/>
          <w:sz w:val="20"/>
          <w:szCs w:val="20"/>
        </w:rPr>
        <w:t>e, ainda, de acordo com as condições estabelecidas neste Edital.</w:t>
      </w:r>
    </w:p>
    <w:p w14:paraId="18953BDD" w14:textId="5EE99EFF" w:rsidR="00946B10" w:rsidRPr="00B63942" w:rsidRDefault="005B181D" w:rsidP="00B63942">
      <w:pPr>
        <w:tabs>
          <w:tab w:val="left" w:pos="7147"/>
        </w:tabs>
        <w:snapToGrid w:val="0"/>
        <w:spacing w:line="360" w:lineRule="auto"/>
        <w:jc w:val="both"/>
        <w:rPr>
          <w:rStyle w:val="nfase"/>
          <w:rFonts w:ascii="Arial" w:hAnsi="Arial" w:cs="Arial"/>
          <w:i w:val="0"/>
          <w:color w:val="000000" w:themeColor="text1"/>
          <w:sz w:val="20"/>
          <w:szCs w:val="20"/>
        </w:rPr>
      </w:pPr>
      <w:r w:rsidRPr="00B63942">
        <w:rPr>
          <w:rStyle w:val="nfase"/>
          <w:rFonts w:ascii="Arial" w:hAnsi="Arial" w:cs="Arial"/>
          <w:i w:val="0"/>
          <w:color w:val="000000" w:themeColor="text1"/>
          <w:sz w:val="20"/>
          <w:szCs w:val="20"/>
        </w:rPr>
        <w:tab/>
      </w:r>
    </w:p>
    <w:p w14:paraId="00B217AE" w14:textId="77777777" w:rsidR="003C7A23" w:rsidRPr="00B63942" w:rsidRDefault="003C7A23" w:rsidP="00B63942">
      <w:pPr>
        <w:pStyle w:val="Nivel01"/>
        <w:spacing w:before="0" w:line="360" w:lineRule="auto"/>
        <w:ind w:left="0" w:firstLine="567"/>
        <w:rPr>
          <w:rStyle w:val="nfase"/>
          <w:i w:val="0"/>
          <w:color w:val="000000" w:themeColor="text1"/>
        </w:rPr>
      </w:pPr>
      <w:bookmarkStart w:id="0" w:name="_Toc122606103"/>
      <w:r w:rsidRPr="00B63942">
        <w:rPr>
          <w:rStyle w:val="nfase"/>
          <w:i w:val="0"/>
          <w:color w:val="000000" w:themeColor="text1"/>
        </w:rPr>
        <w:t>DO OBJETO</w:t>
      </w:r>
      <w:bookmarkEnd w:id="0"/>
    </w:p>
    <w:p w14:paraId="5A599064" w14:textId="0D6DB382" w:rsidR="002C437D"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objeto da presente licitação é a </w:t>
      </w:r>
      <w:r w:rsidR="00025A6E" w:rsidRPr="00B63942">
        <w:rPr>
          <w:b/>
          <w:bCs/>
          <w:color w:val="000000" w:themeColor="text1"/>
        </w:rPr>
        <w:fldChar w:fldCharType="begin">
          <w:ffData>
            <w:name w:val="Texto74"/>
            <w:enabled/>
            <w:calcOnExit w:val="0"/>
            <w:textInput/>
          </w:ffData>
        </w:fldChar>
      </w:r>
      <w:r w:rsidR="00025A6E" w:rsidRPr="00B63942">
        <w:rPr>
          <w:b/>
          <w:bCs/>
          <w:color w:val="000000" w:themeColor="text1"/>
        </w:rPr>
        <w:instrText xml:space="preserve"> FORMTEXT </w:instrText>
      </w:r>
      <w:r w:rsidR="00025A6E" w:rsidRPr="00B63942">
        <w:rPr>
          <w:b/>
          <w:bCs/>
          <w:color w:val="000000" w:themeColor="text1"/>
        </w:rPr>
      </w:r>
      <w:r w:rsidR="00025A6E" w:rsidRPr="00B63942">
        <w:rPr>
          <w:b/>
          <w:bCs/>
          <w:color w:val="000000" w:themeColor="text1"/>
        </w:rPr>
        <w:fldChar w:fldCharType="separate"/>
      </w:r>
      <w:r w:rsidR="00DF1E74" w:rsidRPr="00B63942">
        <w:rPr>
          <w:b/>
          <w:bCs/>
          <w:color w:val="000000" w:themeColor="text1"/>
        </w:rPr>
        <w:t>AQUISIÇÃO DE MATERIAIS HOSPITALARES DE USO MÉDICO E DE ENFERMAGEM EM ATENDIMENTO AS DEMANDAS DA SECRETARIA MUNICIPAL DE SAÚDE</w:t>
      </w:r>
      <w:r w:rsidR="00025A6E" w:rsidRPr="00B63942">
        <w:rPr>
          <w:b/>
          <w:bCs/>
          <w:color w:val="000000" w:themeColor="text1"/>
        </w:rPr>
        <w:fldChar w:fldCharType="end"/>
      </w:r>
      <w:r w:rsidR="00D37507" w:rsidRPr="00B63942">
        <w:rPr>
          <w:rStyle w:val="nfase"/>
          <w:i w:val="0"/>
          <w:color w:val="000000" w:themeColor="text1"/>
        </w:rPr>
        <w:t xml:space="preserve">, </w:t>
      </w:r>
      <w:r w:rsidRPr="00B63942">
        <w:rPr>
          <w:rStyle w:val="nfase"/>
          <w:i w:val="0"/>
          <w:color w:val="000000" w:themeColor="text1"/>
        </w:rPr>
        <w:t>conforme condições, quantidades e exigências estabelecidas neste Edital e seus anexos.</w:t>
      </w:r>
    </w:p>
    <w:p w14:paraId="4AED8459" w14:textId="4546C77F" w:rsidR="00ED071B" w:rsidRPr="00B63942" w:rsidRDefault="00E21F05" w:rsidP="00B63942">
      <w:pPr>
        <w:pStyle w:val="Nivel2"/>
        <w:spacing w:before="0" w:after="0" w:line="360" w:lineRule="auto"/>
        <w:ind w:left="0" w:firstLine="567"/>
        <w:rPr>
          <w:color w:val="000000" w:themeColor="text1"/>
        </w:rPr>
      </w:pPr>
      <w:r w:rsidRPr="00B63942">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B63942" w:rsidRDefault="00ED071B" w:rsidP="00B63942">
      <w:pPr>
        <w:pStyle w:val="Nivel2"/>
        <w:numPr>
          <w:ilvl w:val="0"/>
          <w:numId w:val="0"/>
        </w:numPr>
        <w:spacing w:before="0" w:after="0" w:line="360" w:lineRule="auto"/>
        <w:rPr>
          <w:rStyle w:val="nfase"/>
          <w:i w:val="0"/>
          <w:color w:val="000000" w:themeColor="text1"/>
        </w:rPr>
      </w:pPr>
      <w:bookmarkStart w:id="1" w:name="_Hlk171430100"/>
    </w:p>
    <w:p w14:paraId="4435B9FF" w14:textId="1C056817" w:rsidR="00D941EC" w:rsidRPr="00B63942" w:rsidRDefault="00D941EC" w:rsidP="00B63942">
      <w:pPr>
        <w:pStyle w:val="Nivel01"/>
        <w:spacing w:before="0" w:line="360" w:lineRule="auto"/>
        <w:ind w:left="0" w:firstLine="567"/>
        <w:rPr>
          <w:color w:val="000000" w:themeColor="text1"/>
        </w:rPr>
      </w:pPr>
      <w:bookmarkStart w:id="2" w:name="_Toc122606104"/>
      <w:r w:rsidRPr="00B63942">
        <w:rPr>
          <w:color w:val="000000" w:themeColor="text1"/>
        </w:rPr>
        <w:t>DO REGISTRO DE PREÇOS</w:t>
      </w:r>
    </w:p>
    <w:p w14:paraId="70461FBB" w14:textId="2D89EF5F"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As regras referentes ao órgão gerenciador e participantes, bem como a eventuais adesões são as que constam da minuta de Ata de Registro de Preços.</w:t>
      </w:r>
    </w:p>
    <w:p w14:paraId="476FB8D3" w14:textId="77777777" w:rsidR="00D941EC" w:rsidRPr="00B63942" w:rsidRDefault="00D941EC" w:rsidP="00B63942">
      <w:pPr>
        <w:pStyle w:val="Nivel2"/>
        <w:numPr>
          <w:ilvl w:val="0"/>
          <w:numId w:val="0"/>
        </w:numPr>
        <w:spacing w:before="0" w:after="0" w:line="360" w:lineRule="auto"/>
        <w:rPr>
          <w:color w:val="000000" w:themeColor="text1"/>
        </w:rPr>
      </w:pPr>
    </w:p>
    <w:bookmarkEnd w:id="1"/>
    <w:p w14:paraId="362AFB15" w14:textId="56E25723" w:rsidR="003C7A23" w:rsidRPr="00B63942" w:rsidRDefault="003C7A23" w:rsidP="00B63942">
      <w:pPr>
        <w:pStyle w:val="Nivel01"/>
        <w:spacing w:before="0" w:line="360" w:lineRule="auto"/>
        <w:ind w:left="0" w:firstLine="567"/>
        <w:rPr>
          <w:rStyle w:val="nfase"/>
          <w:i w:val="0"/>
          <w:color w:val="000000" w:themeColor="text1"/>
        </w:rPr>
      </w:pPr>
      <w:r w:rsidRPr="00B63942">
        <w:rPr>
          <w:rStyle w:val="nfase"/>
          <w:i w:val="0"/>
          <w:color w:val="000000" w:themeColor="text1"/>
        </w:rPr>
        <w:t>DA PARTICIPAÇÃO NA LICITAÇÃO</w:t>
      </w:r>
      <w:bookmarkEnd w:id="2"/>
    </w:p>
    <w:p w14:paraId="29EF2255" w14:textId="66126521" w:rsidR="003C7A23" w:rsidRPr="00B63942" w:rsidRDefault="009566FF" w:rsidP="00B63942">
      <w:pPr>
        <w:pStyle w:val="Nivel2"/>
        <w:spacing w:before="0" w:after="0" w:line="360" w:lineRule="auto"/>
        <w:ind w:left="0" w:firstLine="567"/>
        <w:rPr>
          <w:rStyle w:val="nfase"/>
          <w:i w:val="0"/>
          <w:color w:val="000000" w:themeColor="text1"/>
        </w:rPr>
      </w:pPr>
      <w:r w:rsidRPr="00B63942">
        <w:rPr>
          <w:bCs/>
          <w:color w:val="000000" w:themeColor="text1"/>
        </w:rPr>
        <w:t>Poderão participar deste Pregão interessados cujo ramo de atividade seja compatível com o objeto desta licitação</w:t>
      </w:r>
      <w:r w:rsidRPr="00B6394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B63942">
          <w:rPr>
            <w:rStyle w:val="Hyperlink"/>
            <w:color w:val="000000" w:themeColor="text1"/>
          </w:rPr>
          <w:t>www.licitanet.com.br</w:t>
        </w:r>
      </w:hyperlink>
      <w:r w:rsidR="006306BD" w:rsidRPr="00B63942">
        <w:rPr>
          <w:rStyle w:val="nfase"/>
          <w:i w:val="0"/>
          <w:color w:val="000000" w:themeColor="text1"/>
        </w:rPr>
        <w:t>.</w:t>
      </w:r>
    </w:p>
    <w:p w14:paraId="107DA4AC" w14:textId="77777777" w:rsidR="008B1F29" w:rsidRPr="00B63942" w:rsidRDefault="008B1F29"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B63942" w:rsidRDefault="008B1F29"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É de responsabilidade do cadastrado conferir a exatidão dos seus dados cadastrais nos Sistemas relacionados no item anterior e mantê-los atualizados junto aos órgãos responsáveis pela </w:t>
      </w:r>
      <w:r w:rsidRPr="00B63942">
        <w:rPr>
          <w:rStyle w:val="nfase"/>
          <w:i w:val="0"/>
          <w:color w:val="000000" w:themeColor="text1"/>
        </w:rPr>
        <w:lastRenderedPageBreak/>
        <w:t>informação, devendo proceder, imediatamente, à correção ou à alteração dos registros tão logo identifique incorreção ou aqueles se tornem desatualizados.</w:t>
      </w:r>
    </w:p>
    <w:p w14:paraId="76EAE713" w14:textId="77777777" w:rsidR="00DF11CB"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não observância do disposto no item anterior poderá ensejar desclassificação no momento da habilitação.</w:t>
      </w:r>
    </w:p>
    <w:p w14:paraId="2CAFBF9C" w14:textId="45FBA3F7" w:rsidR="00DF11CB" w:rsidRPr="00B63942" w:rsidRDefault="00DF11CB" w:rsidP="00B63942">
      <w:pPr>
        <w:pStyle w:val="Nivel2"/>
        <w:spacing w:before="0" w:after="0" w:line="360" w:lineRule="auto"/>
        <w:ind w:left="0" w:firstLine="567"/>
        <w:rPr>
          <w:iCs/>
          <w:color w:val="000000" w:themeColor="text1"/>
        </w:rPr>
      </w:pPr>
      <w:bookmarkStart w:id="3" w:name="_Hlk163722041"/>
      <w:r w:rsidRPr="00B63942">
        <w:rPr>
          <w:color w:val="000000" w:themeColor="text1"/>
        </w:rPr>
        <w:t>Para o(s) item(</w:t>
      </w:r>
      <w:proofErr w:type="spellStart"/>
      <w:r w:rsidRPr="00B63942">
        <w:rPr>
          <w:color w:val="000000" w:themeColor="text1"/>
        </w:rPr>
        <w:t>ns</w:t>
      </w:r>
      <w:proofErr w:type="spellEnd"/>
      <w:r w:rsidRPr="00B63942">
        <w:rPr>
          <w:color w:val="000000" w:themeColor="text1"/>
        </w:rPr>
        <w:t xml:space="preserve">) de contratação cujo valor seja de até R$ 80.000,00 (oitenta mil reais), a participação é exclusiva a microempresas e empresas de pequeno porte, nos termos do </w:t>
      </w:r>
      <w:hyperlink r:id="rId12" w:history="1">
        <w:r w:rsidRPr="00B63942">
          <w:rPr>
            <w:rStyle w:val="Hyperlink"/>
            <w:color w:val="000000" w:themeColor="text1"/>
          </w:rPr>
          <w:t>art. 48 da Lei Complementar nº 123, de 14 de dezembro de 2006</w:t>
        </w:r>
      </w:hyperlink>
      <w:r w:rsidRPr="00B63942">
        <w:rPr>
          <w:color w:val="000000" w:themeColor="text1"/>
        </w:rPr>
        <w:t>. Caso o(s) item(</w:t>
      </w:r>
      <w:proofErr w:type="spellStart"/>
      <w:r w:rsidRPr="00B63942">
        <w:rPr>
          <w:color w:val="000000" w:themeColor="text1"/>
        </w:rPr>
        <w:t>ns</w:t>
      </w:r>
      <w:proofErr w:type="spellEnd"/>
      <w:r w:rsidRPr="00B63942">
        <w:rPr>
          <w:color w:val="000000" w:themeColor="text1"/>
        </w:rPr>
        <w:t>) de contratação ultrapasse(m) esse valor, será destinada cota de 20% (vinte por cento) do objeto para a contratação de microempresas e empresas de pequeno porte.</w:t>
      </w:r>
      <w:bookmarkEnd w:id="3"/>
    </w:p>
    <w:p w14:paraId="6D569950" w14:textId="77777777" w:rsidR="00DF11CB" w:rsidRPr="00B63942" w:rsidRDefault="00DF11CB" w:rsidP="00B63942">
      <w:pPr>
        <w:pStyle w:val="Nivel3"/>
        <w:spacing w:before="0" w:after="0" w:line="360" w:lineRule="auto"/>
        <w:ind w:left="0" w:firstLine="567"/>
        <w:rPr>
          <w:rStyle w:val="nfase"/>
          <w:i w:val="0"/>
          <w:iCs w:val="0"/>
          <w:color w:val="000000" w:themeColor="text1"/>
        </w:rPr>
      </w:pPr>
      <w:bookmarkStart w:id="4" w:name="_Ref117015508"/>
      <w:r w:rsidRPr="00B6394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1F5F0DE6" w14:textId="28A16534" w:rsidR="00330D6B" w:rsidRDefault="00330D6B" w:rsidP="008D4301">
      <w:pPr>
        <w:pStyle w:val="Nivel3"/>
        <w:spacing w:before="0" w:after="0" w:line="360" w:lineRule="auto"/>
        <w:ind w:left="0" w:firstLine="567"/>
        <w:rPr>
          <w:rStyle w:val="nfase"/>
          <w:i w:val="0"/>
          <w:iCs w:val="0"/>
          <w:color w:val="000000" w:themeColor="text1"/>
        </w:rPr>
      </w:pPr>
      <w:r w:rsidRPr="00B63942">
        <w:rPr>
          <w:rStyle w:val="nfase"/>
          <w:i w:val="0"/>
          <w:iCs w:val="0"/>
          <w:color w:val="000000" w:themeColor="text1"/>
        </w:rPr>
        <w:t xml:space="preserve">Não serão aplicadas </w:t>
      </w:r>
      <w:r w:rsidRPr="00B63942">
        <w:rPr>
          <w:color w:val="000000" w:themeColor="text1"/>
        </w:rPr>
        <w:t>as disposições constantes dos </w:t>
      </w:r>
      <w:proofErr w:type="spellStart"/>
      <w:r w:rsidR="0020564B">
        <w:fldChar w:fldCharType="begin"/>
      </w:r>
      <w:r w:rsidR="0020564B">
        <w:instrText>HYPERLINK "https://www.planalto.gov.br/ccivil_03/LEIS/LCP/Lcp123.htm" \l "art42"</w:instrText>
      </w:r>
      <w:r w:rsidR="0020564B">
        <w:fldChar w:fldCharType="separate"/>
      </w:r>
      <w:r w:rsidRPr="00B63942">
        <w:rPr>
          <w:rStyle w:val="Hyperlink"/>
          <w:color w:val="000000" w:themeColor="text1"/>
          <w:u w:val="none"/>
        </w:rPr>
        <w:t>arts</w:t>
      </w:r>
      <w:proofErr w:type="spellEnd"/>
      <w:r w:rsidRPr="00B63942">
        <w:rPr>
          <w:rStyle w:val="Hyperlink"/>
          <w:color w:val="000000" w:themeColor="text1"/>
          <w:u w:val="none"/>
        </w:rPr>
        <w:t>. 42 a 49 da Lei Complementar nº 123/2006</w:t>
      </w:r>
      <w:r w:rsidR="0020564B">
        <w:rPr>
          <w:rStyle w:val="Hyperlink"/>
          <w:color w:val="000000" w:themeColor="text1"/>
          <w:u w:val="none"/>
        </w:rPr>
        <w:fldChar w:fldCharType="end"/>
      </w:r>
      <w:r w:rsidRPr="00B63942">
        <w:rPr>
          <w:color w:val="000000" w:themeColor="text1"/>
        </w:rPr>
        <w:t xml:space="preserve"> </w:t>
      </w:r>
      <w:r w:rsidRPr="00B6394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4ECC7989" w14:textId="3FA4BA4B" w:rsidR="003925C7" w:rsidRPr="0000745E" w:rsidRDefault="003C4D31" w:rsidP="008D4301">
      <w:pPr>
        <w:pStyle w:val="Nivel3"/>
        <w:spacing w:before="0" w:after="0" w:line="360" w:lineRule="auto"/>
        <w:ind w:left="0" w:firstLine="567"/>
        <w:rPr>
          <w:color w:val="000000" w:themeColor="text1"/>
        </w:rPr>
      </w:pPr>
      <w:r w:rsidRPr="0000745E">
        <w:rPr>
          <w:color w:val="000000" w:themeColor="text1"/>
        </w:rPr>
        <w:t>A</w:t>
      </w:r>
      <w:r w:rsidRPr="0000745E">
        <w:rPr>
          <w:iCs/>
          <w:color w:val="000000" w:themeColor="text1"/>
        </w:rPr>
        <w:t xml:space="preserve"> participação será restrita a microempresas e empresas de pequeno porte localizadas nos municípios que compõe a região da </w:t>
      </w:r>
      <w:proofErr w:type="spellStart"/>
      <w:r w:rsidRPr="0000745E">
        <w:rPr>
          <w:iCs/>
          <w:color w:val="000000" w:themeColor="text1"/>
        </w:rPr>
        <w:t>Cantuquiriguaçu</w:t>
      </w:r>
      <w:proofErr w:type="spellEnd"/>
      <w:r w:rsidRPr="0000745E">
        <w:rPr>
          <w:iCs/>
          <w:color w:val="000000" w:themeColor="text1"/>
        </w:rPr>
        <w:t xml:space="preserve"> e seus municípios fronteiros</w:t>
      </w:r>
      <w:r w:rsidR="003925C7" w:rsidRPr="0000745E">
        <w:rPr>
          <w:color w:val="000000" w:themeColor="text1"/>
        </w:rPr>
        <w:t>.</w:t>
      </w:r>
    </w:p>
    <w:p w14:paraId="089988B1" w14:textId="0BE2D4F8" w:rsidR="008D4301" w:rsidRPr="0000745E" w:rsidRDefault="008D4301" w:rsidP="008D4301">
      <w:pPr>
        <w:pStyle w:val="Nivel4"/>
        <w:spacing w:before="0" w:after="0" w:line="360" w:lineRule="auto"/>
        <w:rPr>
          <w:rStyle w:val="nfase"/>
          <w:i w:val="0"/>
          <w:iCs w:val="0"/>
          <w:color w:val="000000" w:themeColor="text1"/>
        </w:rPr>
      </w:pPr>
      <w:r w:rsidRPr="0000745E">
        <w:rPr>
          <w:color w:val="000000" w:themeColor="text1"/>
        </w:rPr>
        <w:t xml:space="preserve">Compõe a região da </w:t>
      </w:r>
      <w:proofErr w:type="spellStart"/>
      <w:r w:rsidRPr="0000745E">
        <w:rPr>
          <w:color w:val="000000" w:themeColor="text1"/>
        </w:rPr>
        <w:t>Cantuquiriguaçu</w:t>
      </w:r>
      <w:proofErr w:type="spellEnd"/>
      <w:r w:rsidRPr="0000745E">
        <w:rPr>
          <w:color w:val="000000" w:themeColor="text1"/>
        </w:rPr>
        <w:t xml:space="preserve"> e seus municípios fronteiros os municípios: Altamira do Paraná, Bituruna, Boa Esperança do Iguaçu, Boa Vista da Aparecida, Braganey, Campo Bonito, Campina da Lagoa, Campina do Simão, Candói, Cantagalo</w:t>
      </w:r>
      <w:r w:rsidR="00177AD0" w:rsidRPr="0000745E">
        <w:rPr>
          <w:color w:val="000000" w:themeColor="text1"/>
        </w:rPr>
        <w:t>,</w:t>
      </w:r>
      <w:r w:rsidRPr="0000745E">
        <w:rPr>
          <w:color w:val="000000" w:themeColor="text1"/>
        </w:rPr>
        <w:t xml:space="preserve"> Cascavel, Catanduvas, Chopinzinho, Coronel Domingos Soares, Cruzeiro do Iguaçu, Cruz Machado, Diamante do Sul, Espigão Alto do Iguaçu, Foz do Jordão, </w:t>
      </w:r>
      <w:proofErr w:type="spellStart"/>
      <w:r w:rsidRPr="0000745E">
        <w:rPr>
          <w:color w:val="000000" w:themeColor="text1"/>
        </w:rPr>
        <w:t>Goioxim</w:t>
      </w:r>
      <w:proofErr w:type="spellEnd"/>
      <w:r w:rsidRPr="0000745E">
        <w:rPr>
          <w:color w:val="000000" w:themeColor="text1"/>
        </w:rPr>
        <w:t xml:space="preserve">, Guaraniaçu, Guarapuava, </w:t>
      </w:r>
      <w:proofErr w:type="spellStart"/>
      <w:r w:rsidRPr="0000745E">
        <w:rPr>
          <w:color w:val="000000" w:themeColor="text1"/>
        </w:rPr>
        <w:t>Ibema</w:t>
      </w:r>
      <w:proofErr w:type="spellEnd"/>
      <w:r w:rsidRPr="0000745E">
        <w:rPr>
          <w:color w:val="000000" w:themeColor="text1"/>
        </w:rPr>
        <w:t>,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1E54BE7B" w14:textId="77777777" w:rsidR="003C7A23" w:rsidRPr="00B63942" w:rsidRDefault="003C7A23" w:rsidP="008D4301">
      <w:pPr>
        <w:pStyle w:val="Nivel2"/>
        <w:spacing w:before="0" w:after="0" w:line="360" w:lineRule="auto"/>
        <w:ind w:left="0" w:firstLine="567"/>
        <w:rPr>
          <w:rStyle w:val="nfase"/>
          <w:i w:val="0"/>
          <w:color w:val="000000" w:themeColor="text1"/>
        </w:rPr>
      </w:pPr>
      <w:bookmarkStart w:id="5" w:name="_Ref117000692"/>
      <w:r w:rsidRPr="00B63942">
        <w:rPr>
          <w:rStyle w:val="nfase"/>
          <w:i w:val="0"/>
          <w:color w:val="000000" w:themeColor="text1"/>
        </w:rPr>
        <w:t>Não poderão disputar esta licitação:</w:t>
      </w:r>
      <w:bookmarkEnd w:id="5"/>
    </w:p>
    <w:p w14:paraId="341C241D" w14:textId="167E4B2F" w:rsidR="003C7A23" w:rsidRPr="00B63942" w:rsidRDefault="0046226A" w:rsidP="008D4301">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6" w:name="_Ref113883338"/>
      <w:r w:rsidRPr="00B63942">
        <w:rPr>
          <w:rStyle w:val="nfase"/>
          <w:rFonts w:ascii="Arial" w:hAnsi="Arial" w:cs="Arial"/>
          <w:i w:val="0"/>
          <w:color w:val="000000" w:themeColor="text1"/>
          <w:sz w:val="20"/>
          <w:szCs w:val="20"/>
        </w:rPr>
        <w:t>A</w:t>
      </w:r>
      <w:r w:rsidR="003C7A23" w:rsidRPr="00B63942">
        <w:rPr>
          <w:rStyle w:val="nfase"/>
          <w:rFonts w:ascii="Arial" w:hAnsi="Arial" w:cs="Arial"/>
          <w:i w:val="0"/>
          <w:color w:val="000000" w:themeColor="text1"/>
          <w:sz w:val="20"/>
          <w:szCs w:val="20"/>
        </w:rPr>
        <w:t>quele que não atenda às condições deste Edital e seu(s) anexo(s);</w:t>
      </w:r>
    </w:p>
    <w:p w14:paraId="36A2458D" w14:textId="3A74629F" w:rsidR="003C7A23" w:rsidRPr="00B63942" w:rsidRDefault="0046226A" w:rsidP="008D4301">
      <w:pPr>
        <w:pStyle w:val="Nivel3"/>
        <w:spacing w:before="0" w:after="0" w:line="360" w:lineRule="auto"/>
        <w:ind w:left="0" w:firstLine="709"/>
        <w:rPr>
          <w:rStyle w:val="nfase"/>
          <w:i w:val="0"/>
          <w:color w:val="000000" w:themeColor="text1"/>
        </w:rPr>
      </w:pPr>
      <w:bookmarkStart w:id="7" w:name="_Ref114659912"/>
      <w:r w:rsidRPr="00B63942">
        <w:rPr>
          <w:rStyle w:val="nfase"/>
          <w:i w:val="0"/>
          <w:color w:val="000000" w:themeColor="text1"/>
        </w:rPr>
        <w:t>A</w:t>
      </w:r>
      <w:r w:rsidR="003C7A23" w:rsidRPr="00B63942">
        <w:rPr>
          <w:rStyle w:val="nfase"/>
          <w:i w:val="0"/>
          <w:color w:val="000000" w:themeColor="text1"/>
        </w:rPr>
        <w:t>utor do anteprojeto, do projeto básico ou do projeto executivo, pessoa física ou jurídica, quando a licitação versar sobre serviços ou fornecimento de bens a ele relacionados;</w:t>
      </w:r>
      <w:bookmarkEnd w:id="6"/>
      <w:bookmarkEnd w:id="7"/>
    </w:p>
    <w:p w14:paraId="0A5303F9" w14:textId="566D0CCF" w:rsidR="003C7A23" w:rsidRPr="00B63942" w:rsidRDefault="0046226A" w:rsidP="008D4301">
      <w:pPr>
        <w:pStyle w:val="Nivel3"/>
        <w:spacing w:before="0" w:after="0" w:line="360" w:lineRule="auto"/>
        <w:ind w:left="0" w:firstLine="709"/>
        <w:rPr>
          <w:rStyle w:val="nfase"/>
          <w:i w:val="0"/>
          <w:color w:val="000000" w:themeColor="text1"/>
        </w:rPr>
      </w:pPr>
      <w:bookmarkStart w:id="8" w:name="_Ref114659913"/>
      <w:bookmarkStart w:id="9" w:name="_Ref113883339"/>
      <w:r w:rsidRPr="00B63942">
        <w:rPr>
          <w:rStyle w:val="nfase"/>
          <w:i w:val="0"/>
          <w:color w:val="000000" w:themeColor="text1"/>
        </w:rPr>
        <w:t>E</w:t>
      </w:r>
      <w:r w:rsidR="003C7A23" w:rsidRPr="00B63942">
        <w:rPr>
          <w:rStyle w:val="nfase"/>
          <w:i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003C7A23" w:rsidRPr="00B63942">
        <w:rPr>
          <w:rStyle w:val="nfase"/>
          <w:i w:val="0"/>
          <w:color w:val="000000" w:themeColor="text1"/>
        </w:rPr>
        <w:t xml:space="preserve"> </w:t>
      </w:r>
      <w:bookmarkEnd w:id="9"/>
    </w:p>
    <w:p w14:paraId="2DCC2174" w14:textId="50E8A567" w:rsidR="003C7A23" w:rsidRPr="00B63942" w:rsidRDefault="0046226A" w:rsidP="00B63942">
      <w:pPr>
        <w:pStyle w:val="Nivel3"/>
        <w:spacing w:before="0" w:after="0" w:line="360" w:lineRule="auto"/>
        <w:ind w:left="0" w:firstLine="709"/>
        <w:rPr>
          <w:rStyle w:val="nfase"/>
          <w:i w:val="0"/>
          <w:color w:val="000000" w:themeColor="text1"/>
        </w:rPr>
      </w:pPr>
      <w:bookmarkStart w:id="10" w:name="_Ref113883003"/>
      <w:r w:rsidRPr="00B63942">
        <w:rPr>
          <w:rStyle w:val="nfase"/>
          <w:i w:val="0"/>
          <w:color w:val="000000" w:themeColor="text1"/>
        </w:rPr>
        <w:t>P</w:t>
      </w:r>
      <w:r w:rsidR="003C7A23" w:rsidRPr="00B63942">
        <w:rPr>
          <w:rStyle w:val="nfase"/>
          <w:i w:val="0"/>
          <w:color w:val="000000" w:themeColor="text1"/>
        </w:rPr>
        <w:t>essoa física ou jurídica que se encontre, ao tempo da licitação, impossibilitada de participar da licitação em decorrência de sanção que lhe foi imposta;</w:t>
      </w:r>
      <w:bookmarkEnd w:id="10"/>
    </w:p>
    <w:p w14:paraId="0B2C2940" w14:textId="0E625CF9"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A</w:t>
      </w:r>
      <w:r w:rsidR="003C7A23" w:rsidRPr="00B63942">
        <w:rPr>
          <w:rStyle w:val="nfase"/>
          <w:i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B63942" w:rsidRDefault="0046226A" w:rsidP="00B63942">
      <w:pPr>
        <w:pStyle w:val="Nivel3"/>
        <w:spacing w:before="0" w:after="0" w:line="360" w:lineRule="auto"/>
        <w:ind w:left="0" w:firstLine="709"/>
        <w:rPr>
          <w:rStyle w:val="nfase"/>
          <w:i w:val="0"/>
          <w:color w:val="000000" w:themeColor="text1"/>
        </w:rPr>
      </w:pPr>
      <w:bookmarkStart w:id="11" w:name="_Ref113883579"/>
      <w:r w:rsidRPr="00B63942">
        <w:rPr>
          <w:rStyle w:val="nfase"/>
          <w:i w:val="0"/>
          <w:color w:val="000000" w:themeColor="text1"/>
        </w:rPr>
        <w:t>E</w:t>
      </w:r>
      <w:r w:rsidR="003C7A23" w:rsidRPr="00B63942">
        <w:rPr>
          <w:rStyle w:val="nfase"/>
          <w:i w:val="0"/>
          <w:color w:val="000000" w:themeColor="text1"/>
        </w:rPr>
        <w:t>mpresas controladoras, controladas ou coligadas, nos termos da Lei nº 6.404, de 15 de dezembro de 1976, concorrendo entre si;</w:t>
      </w:r>
      <w:bookmarkEnd w:id="11"/>
    </w:p>
    <w:p w14:paraId="3620BBE9" w14:textId="42D45B0C"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P</w:t>
      </w:r>
      <w:r w:rsidR="003C7A23" w:rsidRPr="00B63942">
        <w:rPr>
          <w:rStyle w:val="nfase"/>
          <w:i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B63942" w:rsidRDefault="0046226A" w:rsidP="00B63942">
      <w:pPr>
        <w:pStyle w:val="Nivel3"/>
        <w:spacing w:before="0" w:after="0" w:line="360" w:lineRule="auto"/>
        <w:ind w:left="0" w:firstLine="709"/>
        <w:rPr>
          <w:rStyle w:val="nfase"/>
          <w:i w:val="0"/>
          <w:color w:val="000000" w:themeColor="text1"/>
        </w:rPr>
      </w:pPr>
      <w:bookmarkStart w:id="12" w:name="_Ref113962336"/>
      <w:r w:rsidRPr="00B63942">
        <w:rPr>
          <w:rStyle w:val="nfase"/>
          <w:i w:val="0"/>
          <w:color w:val="000000" w:themeColor="text1"/>
        </w:rPr>
        <w:t>A</w:t>
      </w:r>
      <w:r w:rsidR="003C7A23" w:rsidRPr="00B63942">
        <w:rPr>
          <w:rStyle w:val="nfase"/>
          <w:i w:val="0"/>
          <w:color w:val="000000" w:themeColor="text1"/>
        </w:rPr>
        <w:t>gente público do órgão ou entidade licitante;</w:t>
      </w:r>
      <w:bookmarkEnd w:id="12"/>
    </w:p>
    <w:p w14:paraId="3F4B2521" w14:textId="4C90E8F8" w:rsidR="003C7A23" w:rsidRPr="00B63942" w:rsidRDefault="0046226A" w:rsidP="00B63942">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B63942">
        <w:rPr>
          <w:rStyle w:val="nfase"/>
          <w:rFonts w:ascii="Arial" w:hAnsi="Arial" w:cs="Arial"/>
          <w:i w:val="0"/>
          <w:color w:val="000000" w:themeColor="text1"/>
          <w:sz w:val="20"/>
          <w:szCs w:val="20"/>
        </w:rPr>
        <w:t>P</w:t>
      </w:r>
      <w:r w:rsidR="003C7A23" w:rsidRPr="00B63942">
        <w:rPr>
          <w:rStyle w:val="nfase"/>
          <w:rFonts w:ascii="Arial" w:hAnsi="Arial" w:cs="Arial"/>
          <w:i w:val="0"/>
          <w:color w:val="000000" w:themeColor="text1"/>
          <w:sz w:val="20"/>
          <w:szCs w:val="20"/>
        </w:rPr>
        <w:t>essoas jurídicas reunidas em consórcio;</w:t>
      </w:r>
    </w:p>
    <w:p w14:paraId="58D1E852" w14:textId="77777777" w:rsidR="003C7A23" w:rsidRPr="00B63942" w:rsidRDefault="003C7A23" w:rsidP="00B63942">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B63942">
        <w:rPr>
          <w:rStyle w:val="nfase"/>
          <w:rFonts w:ascii="Arial" w:hAnsi="Arial" w:cs="Arial"/>
          <w:i w:val="0"/>
          <w:color w:val="000000" w:themeColor="text1"/>
          <w:sz w:val="20"/>
          <w:szCs w:val="20"/>
        </w:rPr>
        <w:t>Organizações da Sociedade Civil de Interesse Público - OSCIP, atuando nessa condição;</w:t>
      </w:r>
    </w:p>
    <w:p w14:paraId="07CA7526" w14:textId="66FAAC4D"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B63942">
          <w:rPr>
            <w:rStyle w:val="nfase"/>
            <w:i w:val="0"/>
            <w:color w:val="000000" w:themeColor="text1"/>
          </w:rPr>
          <w:t>§ 1º do art. 9º da Lei nº 14.133, de 2021</w:t>
        </w:r>
      </w:hyperlink>
      <w:r w:rsidRPr="00B63942">
        <w:rPr>
          <w:rStyle w:val="nfase"/>
          <w:i w:val="0"/>
          <w:color w:val="000000" w:themeColor="text1"/>
        </w:rPr>
        <w:t>.</w:t>
      </w:r>
    </w:p>
    <w:p w14:paraId="7CFCE0BB" w14:textId="42014F2A"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impedimento de que trata o item </w:t>
      </w:r>
      <w:r w:rsidRPr="00B63942">
        <w:rPr>
          <w:rStyle w:val="nfase"/>
          <w:i w:val="0"/>
          <w:color w:val="000000" w:themeColor="text1"/>
        </w:rPr>
        <w:fldChar w:fldCharType="begin"/>
      </w:r>
      <w:r w:rsidRPr="00B63942">
        <w:rPr>
          <w:rStyle w:val="nfase"/>
          <w:i w:val="0"/>
          <w:color w:val="000000" w:themeColor="text1"/>
        </w:rPr>
        <w:instrText xml:space="preserve"> REF _Ref113883003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3.6.4</w:t>
      </w:r>
      <w:r w:rsidRPr="00B63942">
        <w:rPr>
          <w:rStyle w:val="nfase"/>
          <w:i w:val="0"/>
          <w:color w:val="000000" w:themeColor="text1"/>
        </w:rPr>
        <w:fldChar w:fldCharType="end"/>
      </w:r>
      <w:r w:rsidRPr="00B63942">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A92539C" w:rsidR="003C7A23" w:rsidRPr="00B63942" w:rsidRDefault="003C7A23" w:rsidP="00B63942">
      <w:pPr>
        <w:pStyle w:val="Nivel2"/>
        <w:spacing w:before="0" w:after="0" w:line="360" w:lineRule="auto"/>
        <w:ind w:left="0" w:firstLine="567"/>
        <w:rPr>
          <w:rStyle w:val="nfase"/>
          <w:i w:val="0"/>
          <w:color w:val="000000" w:themeColor="text1"/>
        </w:rPr>
      </w:pPr>
      <w:bookmarkStart w:id="13" w:name="art14§2"/>
      <w:bookmarkEnd w:id="13"/>
      <w:r w:rsidRPr="00B63942">
        <w:rPr>
          <w:rStyle w:val="nfase"/>
          <w:i w:val="0"/>
          <w:color w:val="000000" w:themeColor="text1"/>
        </w:rPr>
        <w:t xml:space="preserve">A critério da Administração e exclusivamente a seu serviço, o autor dos projetos e a empresa a que se referem os itens </w:t>
      </w:r>
      <w:r w:rsidRPr="00B63942">
        <w:rPr>
          <w:rStyle w:val="nfase"/>
          <w:i w:val="0"/>
          <w:color w:val="000000" w:themeColor="text1"/>
        </w:rPr>
        <w:fldChar w:fldCharType="begin"/>
      </w:r>
      <w:r w:rsidRPr="00B63942">
        <w:rPr>
          <w:rStyle w:val="nfase"/>
          <w:i w:val="0"/>
          <w:color w:val="000000" w:themeColor="text1"/>
        </w:rPr>
        <w:instrText xml:space="preserve"> REF _Ref114659912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_Ref114659913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3.6.3</w:t>
      </w:r>
      <w:r w:rsidRPr="00B63942">
        <w:rPr>
          <w:rStyle w:val="nfase"/>
          <w:i w:val="0"/>
          <w:color w:val="000000" w:themeColor="text1"/>
        </w:rPr>
        <w:fldChar w:fldCharType="end"/>
      </w:r>
      <w:r w:rsidRPr="00B63942">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14" w:name="art14§3"/>
      <w:bookmarkEnd w:id="14"/>
      <w:r w:rsidRPr="00B63942">
        <w:rPr>
          <w:rStyle w:val="nfase"/>
          <w:i w:val="0"/>
          <w:color w:val="000000" w:themeColor="text1"/>
        </w:rPr>
        <w:t>Equiparam-se aos autores do projeto as empresas integrantes do mesmo grupo econômico.</w:t>
      </w:r>
    </w:p>
    <w:p w14:paraId="144ECC01" w14:textId="2009F98A" w:rsidR="003C7A23" w:rsidRPr="00B63942" w:rsidRDefault="003C7A23" w:rsidP="00B63942">
      <w:pPr>
        <w:pStyle w:val="Nivel2"/>
        <w:spacing w:before="0" w:after="0" w:line="360" w:lineRule="auto"/>
        <w:ind w:left="0" w:firstLine="567"/>
        <w:rPr>
          <w:rStyle w:val="nfase"/>
          <w:i w:val="0"/>
          <w:color w:val="000000" w:themeColor="text1"/>
        </w:rPr>
      </w:pPr>
      <w:bookmarkStart w:id="15" w:name="art14§4"/>
      <w:bookmarkEnd w:id="15"/>
      <w:r w:rsidRPr="00B63942">
        <w:rPr>
          <w:rStyle w:val="nfase"/>
          <w:i w:val="0"/>
          <w:color w:val="000000" w:themeColor="text1"/>
        </w:rPr>
        <w:t xml:space="preserve">O disposto nos itens </w:t>
      </w:r>
      <w:r w:rsidRPr="00B63942">
        <w:rPr>
          <w:rStyle w:val="nfase"/>
          <w:i w:val="0"/>
          <w:color w:val="000000" w:themeColor="text1"/>
        </w:rPr>
        <w:fldChar w:fldCharType="begin"/>
      </w:r>
      <w:r w:rsidRPr="00B63942">
        <w:rPr>
          <w:rStyle w:val="nfase"/>
          <w:i w:val="0"/>
          <w:color w:val="000000" w:themeColor="text1"/>
        </w:rPr>
        <w:instrText xml:space="preserve"> REF _Ref114659912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_Ref114659913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3.6.3</w:t>
      </w:r>
      <w:r w:rsidRPr="00B63942">
        <w:rPr>
          <w:rStyle w:val="nfase"/>
          <w:i w:val="0"/>
          <w:color w:val="000000" w:themeColor="text1"/>
        </w:rPr>
        <w:fldChar w:fldCharType="end"/>
      </w:r>
      <w:r w:rsidRPr="00B63942">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B63942" w:rsidRDefault="003C7A23" w:rsidP="00B63942">
      <w:pPr>
        <w:pStyle w:val="Nivel2"/>
        <w:spacing w:before="0" w:after="0" w:line="360" w:lineRule="auto"/>
        <w:ind w:left="0" w:firstLine="567"/>
        <w:rPr>
          <w:rStyle w:val="nfase"/>
          <w:i w:val="0"/>
          <w:color w:val="000000" w:themeColor="text1"/>
        </w:rPr>
      </w:pPr>
      <w:bookmarkStart w:id="16" w:name="art14§5"/>
      <w:bookmarkEnd w:id="16"/>
      <w:r w:rsidRPr="00B63942">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B63942">
          <w:rPr>
            <w:rStyle w:val="nfase"/>
            <w:i w:val="0"/>
            <w:color w:val="000000" w:themeColor="text1"/>
          </w:rPr>
          <w:t>Lei nº 14.133/2021</w:t>
        </w:r>
      </w:hyperlink>
      <w:r w:rsidRPr="00B63942">
        <w:rPr>
          <w:rStyle w:val="nfase"/>
          <w:i w:val="0"/>
          <w:color w:val="000000" w:themeColor="text1"/>
        </w:rPr>
        <w:t>.</w:t>
      </w:r>
    </w:p>
    <w:p w14:paraId="1AEF5A04" w14:textId="095DB661" w:rsidR="003925C7" w:rsidRPr="008D4301" w:rsidRDefault="003C7A23" w:rsidP="008D4301">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vedação de que trata o item </w:t>
      </w:r>
      <w:r w:rsidRPr="00B63942">
        <w:rPr>
          <w:rStyle w:val="nfase"/>
          <w:i w:val="0"/>
          <w:color w:val="000000" w:themeColor="text1"/>
        </w:rPr>
        <w:fldChar w:fldCharType="begin"/>
      </w:r>
      <w:r w:rsidRPr="00B63942">
        <w:rPr>
          <w:rStyle w:val="nfase"/>
          <w:i w:val="0"/>
          <w:color w:val="000000" w:themeColor="text1"/>
        </w:rPr>
        <w:instrText xml:space="preserve"> REF _Ref113962336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3.6.8</w:t>
      </w:r>
      <w:r w:rsidRPr="00B63942">
        <w:rPr>
          <w:rStyle w:val="nfase"/>
          <w:i w:val="0"/>
          <w:color w:val="000000" w:themeColor="text1"/>
        </w:rPr>
        <w:fldChar w:fldCharType="end"/>
      </w:r>
      <w:r w:rsidRPr="00B63942">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B63942" w:rsidRDefault="00946B10" w:rsidP="00B63942">
      <w:pPr>
        <w:pStyle w:val="Nivel2"/>
        <w:numPr>
          <w:ilvl w:val="0"/>
          <w:numId w:val="0"/>
        </w:numPr>
        <w:spacing w:before="0" w:after="0" w:line="360" w:lineRule="auto"/>
        <w:rPr>
          <w:rStyle w:val="nfase"/>
          <w:i w:val="0"/>
          <w:color w:val="000000" w:themeColor="text1"/>
        </w:rPr>
      </w:pPr>
    </w:p>
    <w:p w14:paraId="4B0879D9" w14:textId="77777777" w:rsidR="003C7A23" w:rsidRPr="00B63942" w:rsidRDefault="003C7A23" w:rsidP="00B63942">
      <w:pPr>
        <w:pStyle w:val="Nivel01"/>
        <w:spacing w:before="0" w:line="360" w:lineRule="auto"/>
        <w:ind w:left="0" w:firstLine="567"/>
        <w:rPr>
          <w:rStyle w:val="nfase"/>
          <w:i w:val="0"/>
          <w:color w:val="000000" w:themeColor="text1"/>
        </w:rPr>
      </w:pPr>
      <w:bookmarkStart w:id="17" w:name="_Toc122606105"/>
      <w:r w:rsidRPr="00B63942">
        <w:rPr>
          <w:rStyle w:val="nfase"/>
          <w:i w:val="0"/>
          <w:color w:val="000000" w:themeColor="text1"/>
        </w:rPr>
        <w:lastRenderedPageBreak/>
        <w:t>DA APRESENTAÇÃO DA PROPOSTA E DOS DOCUMENTOS DE HABILITAÇÃO</w:t>
      </w:r>
      <w:bookmarkEnd w:id="17"/>
    </w:p>
    <w:p w14:paraId="1F374D0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presente licitação, a fase de habilitação sucederá as fases de apresentação de propostas e lances e de julgamento.</w:t>
      </w:r>
    </w:p>
    <w:p w14:paraId="0CDC5BEB"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18" w:name="_Ref113886867"/>
      <w:r w:rsidRPr="00B63942">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7CBEF247" w14:textId="6D0832C4" w:rsidR="003C7A23" w:rsidRPr="00B63942" w:rsidRDefault="003C7A23" w:rsidP="00B63942">
      <w:pPr>
        <w:pStyle w:val="Nivel2"/>
        <w:spacing w:before="0" w:after="0" w:line="360" w:lineRule="auto"/>
        <w:ind w:left="0" w:firstLine="567"/>
        <w:rPr>
          <w:rStyle w:val="nfase"/>
          <w:i w:val="0"/>
          <w:color w:val="000000" w:themeColor="text1"/>
        </w:rPr>
      </w:pPr>
      <w:bookmarkStart w:id="19" w:name="_Ref113889589"/>
      <w:r w:rsidRPr="00B63942">
        <w:rPr>
          <w:rStyle w:val="nfase"/>
          <w:i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B63942">
        <w:rPr>
          <w:rStyle w:val="nfase"/>
          <w:i w:val="0"/>
          <w:color w:val="000000" w:themeColor="text1"/>
        </w:rPr>
        <w:t>m</w:t>
      </w:r>
      <w:r w:rsidR="006426E9"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_Ref114663151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8.12.1</w:t>
      </w:r>
      <w:r w:rsidRPr="00B63942">
        <w:rPr>
          <w:rStyle w:val="nfase"/>
          <w:i w:val="0"/>
          <w:color w:val="000000" w:themeColor="text1"/>
        </w:rPr>
        <w:fldChar w:fldCharType="end"/>
      </w:r>
      <w:r w:rsidR="006426E9" w:rsidRPr="00B63942">
        <w:rPr>
          <w:rStyle w:val="nfase"/>
          <w:i w:val="0"/>
          <w:color w:val="000000" w:themeColor="text1"/>
        </w:rPr>
        <w:t>.</w:t>
      </w:r>
      <w:r w:rsidRPr="00B63942">
        <w:rPr>
          <w:rStyle w:val="nfase"/>
          <w:i w:val="0"/>
          <w:color w:val="000000" w:themeColor="text1"/>
        </w:rPr>
        <w:t xml:space="preserve"> deste Edital.</w:t>
      </w:r>
      <w:bookmarkEnd w:id="19"/>
    </w:p>
    <w:p w14:paraId="44617891"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20" w:name="_Ref113968921"/>
      <w:r w:rsidRPr="00B63942">
        <w:rPr>
          <w:rStyle w:val="nfase"/>
          <w:i w:val="0"/>
          <w:color w:val="000000" w:themeColor="text1"/>
        </w:rPr>
        <w:t>No cadastramento da proposta inicial, o licitante declarará, em campo próprio do sistema, que:</w:t>
      </w:r>
      <w:bookmarkEnd w:id="20"/>
    </w:p>
    <w:p w14:paraId="6A5B265E" w14:textId="1B3D7197"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E</w:t>
      </w:r>
      <w:r w:rsidR="003C7A23" w:rsidRPr="00B63942">
        <w:rPr>
          <w:rStyle w:val="nfase"/>
          <w:i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 xml:space="preserve">ão emprega menor de 18 anos em trabalho noturno, perigoso ou insalubre e não emprega menor de 16 anos, salvo menor, a partir de 14 anos, na condição de aprendiz, nos termos do </w:t>
      </w:r>
      <w:hyperlink r:id="rId15" w:anchor="art7" w:history="1">
        <w:r w:rsidR="003C7A23" w:rsidRPr="00B63942">
          <w:rPr>
            <w:rStyle w:val="nfase"/>
            <w:i w:val="0"/>
            <w:color w:val="000000" w:themeColor="text1"/>
          </w:rPr>
          <w:t>artigo 7°, XXXIII, da Constituição</w:t>
        </w:r>
      </w:hyperlink>
      <w:r w:rsidR="003C7A23" w:rsidRPr="00B63942">
        <w:rPr>
          <w:rStyle w:val="nfase"/>
          <w:i w:val="0"/>
          <w:color w:val="000000" w:themeColor="text1"/>
        </w:rPr>
        <w:t>;</w:t>
      </w:r>
    </w:p>
    <w:p w14:paraId="1F36097B" w14:textId="2C143AF6"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ão possui</w:t>
      </w:r>
      <w:r w:rsidR="00CC6A5F" w:rsidRPr="00B63942">
        <w:rPr>
          <w:rStyle w:val="nfase"/>
          <w:i w:val="0"/>
          <w:color w:val="000000" w:themeColor="text1"/>
        </w:rPr>
        <w:t xml:space="preserve"> </w:t>
      </w:r>
      <w:r w:rsidR="003C7A23" w:rsidRPr="00B63942">
        <w:rPr>
          <w:rStyle w:val="nfase"/>
          <w:i w:val="0"/>
          <w:color w:val="000000" w:themeColor="text1"/>
        </w:rPr>
        <w:t xml:space="preserve">empregados executando trabalho degradante ou forçado, observando o disposto nos </w:t>
      </w:r>
      <w:hyperlink r:id="rId16" w:history="1">
        <w:r w:rsidR="003C7A23" w:rsidRPr="00B63942">
          <w:rPr>
            <w:rStyle w:val="nfase"/>
            <w:i w:val="0"/>
            <w:color w:val="000000" w:themeColor="text1"/>
          </w:rPr>
          <w:t>incisos III e IV do art. 1º e no inciso III do art. 5º da Constituição Federal</w:t>
        </w:r>
      </w:hyperlink>
      <w:r w:rsidR="003C7A23" w:rsidRPr="00B63942">
        <w:rPr>
          <w:rStyle w:val="nfase"/>
          <w:i w:val="0"/>
          <w:color w:val="000000" w:themeColor="text1"/>
        </w:rPr>
        <w:t>;</w:t>
      </w:r>
    </w:p>
    <w:p w14:paraId="7716898C" w14:textId="2E974134"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w:t>
      </w:r>
      <w:r w:rsidR="003C7A23" w:rsidRPr="00B63942">
        <w:rPr>
          <w:rStyle w:val="nfase"/>
          <w:i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licitante organizado em cooperativa deverá declarar, ainda, em campo próprio do sistema eletrônico, que cumpre os requisitos estabelecidos no </w:t>
      </w:r>
      <w:hyperlink r:id="rId17" w:anchor="art16" w:history="1">
        <w:r w:rsidRPr="00B63942">
          <w:rPr>
            <w:rStyle w:val="nfase"/>
            <w:i w:val="0"/>
            <w:color w:val="000000" w:themeColor="text1"/>
          </w:rPr>
          <w:t>artigo 16 da Lei nº 14.133, de 2021</w:t>
        </w:r>
      </w:hyperlink>
      <w:r w:rsidRPr="00B63942">
        <w:rPr>
          <w:rStyle w:val="nfase"/>
          <w:i w:val="0"/>
          <w:color w:val="000000" w:themeColor="text1"/>
        </w:rPr>
        <w:t>.</w:t>
      </w:r>
    </w:p>
    <w:p w14:paraId="5D6BACF4" w14:textId="6ED2C6DB" w:rsidR="003C7A23" w:rsidRPr="00B63942" w:rsidRDefault="003C7A23" w:rsidP="00B63942">
      <w:pPr>
        <w:pStyle w:val="Nivel2"/>
        <w:spacing w:before="0" w:after="0" w:line="360" w:lineRule="auto"/>
        <w:ind w:left="0" w:firstLine="567"/>
        <w:rPr>
          <w:rStyle w:val="nfase"/>
          <w:i w:val="0"/>
          <w:color w:val="000000" w:themeColor="text1"/>
        </w:rPr>
      </w:pPr>
      <w:bookmarkStart w:id="21" w:name="_Ref117000019"/>
      <w:r w:rsidRPr="00B63942">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B63942">
          <w:rPr>
            <w:rStyle w:val="nfase"/>
            <w:i w:val="0"/>
            <w:color w:val="000000" w:themeColor="text1"/>
          </w:rPr>
          <w:t>artigo 3° da Lei Complementar nº 123, de 2006</w:t>
        </w:r>
      </w:hyperlink>
      <w:r w:rsidRPr="00B63942">
        <w:rPr>
          <w:rStyle w:val="nfase"/>
          <w:i w:val="0"/>
          <w:color w:val="000000" w:themeColor="text1"/>
        </w:rPr>
        <w:t xml:space="preserve">, estando apto a usufruir do tratamento favorecido estabelecido em seus </w:t>
      </w:r>
      <w:bookmarkEnd w:id="21"/>
      <w:r w:rsidR="001708CD" w:rsidRPr="00B63942">
        <w:rPr>
          <w:rStyle w:val="nfase"/>
          <w:i w:val="0"/>
          <w:color w:val="000000" w:themeColor="text1"/>
        </w:rPr>
        <w:fldChar w:fldCharType="begin"/>
      </w:r>
      <w:r w:rsidR="001708CD" w:rsidRPr="00B63942">
        <w:rPr>
          <w:rStyle w:val="nfase"/>
          <w:i w:val="0"/>
          <w:color w:val="000000" w:themeColor="text1"/>
        </w:rPr>
        <w:instrText>HYPERLINK "https://www.planalto.gov.br/ccivil_03/leis/lcp/lcp123.htm" \l "art42"</w:instrText>
      </w:r>
      <w:r w:rsidR="001708CD" w:rsidRPr="00B63942">
        <w:rPr>
          <w:rStyle w:val="nfase"/>
          <w:i w:val="0"/>
          <w:color w:val="000000" w:themeColor="text1"/>
        </w:rPr>
      </w:r>
      <w:r w:rsidR="001708CD" w:rsidRPr="00B63942">
        <w:rPr>
          <w:rStyle w:val="nfase"/>
          <w:i w:val="0"/>
          <w:color w:val="000000" w:themeColor="text1"/>
        </w:rPr>
        <w:fldChar w:fldCharType="separate"/>
      </w:r>
      <w:r w:rsidRPr="00B63942">
        <w:rPr>
          <w:rStyle w:val="nfase"/>
          <w:i w:val="0"/>
          <w:color w:val="000000" w:themeColor="text1"/>
        </w:rPr>
        <w:t>arts. 42 a 49</w:t>
      </w:r>
      <w:r w:rsidR="001708CD" w:rsidRPr="00B63942">
        <w:rPr>
          <w:rStyle w:val="nfase"/>
          <w:i w:val="0"/>
          <w:color w:val="000000" w:themeColor="text1"/>
        </w:rPr>
        <w:fldChar w:fldCharType="end"/>
      </w:r>
      <w:r w:rsidRPr="00B63942">
        <w:rPr>
          <w:rStyle w:val="nfase"/>
          <w:i w:val="0"/>
          <w:color w:val="000000" w:themeColor="text1"/>
        </w:rPr>
        <w:t xml:space="preserve">, observado o disposto nos </w:t>
      </w:r>
      <w:hyperlink r:id="rId19" w:anchor="art4§1" w:history="1">
        <w:r w:rsidRPr="00B63942">
          <w:rPr>
            <w:rStyle w:val="nfase"/>
            <w:i w:val="0"/>
            <w:color w:val="000000" w:themeColor="text1"/>
          </w:rPr>
          <w:t>§§ 1º ao 3º do art. 4º, da Lei n.º 14.133, de 2021.</w:t>
        </w:r>
      </w:hyperlink>
    </w:p>
    <w:p w14:paraId="06D6F458" w14:textId="3D4FDC2E"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B63942">
          <w:rPr>
            <w:rStyle w:val="nfase"/>
            <w:i w:val="0"/>
            <w:color w:val="000000" w:themeColor="text1"/>
          </w:rPr>
          <w:t>Lei Complementar nº 123, de 2006</w:t>
        </w:r>
      </w:hyperlink>
      <w:r w:rsidR="003C7A23" w:rsidRPr="00B63942">
        <w:rPr>
          <w:rStyle w:val="nfase"/>
          <w:i w:val="0"/>
          <w:color w:val="000000" w:themeColor="text1"/>
        </w:rPr>
        <w:t>, mesmo que microempresa, empresa de pequeno porte ou sociedade cooperativa.</w:t>
      </w:r>
    </w:p>
    <w:p w14:paraId="79F6C9A9" w14:textId="1FB3DC41"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falsidade da declaração de que trata os itens </w:t>
      </w:r>
      <w:r w:rsidRPr="00B63942">
        <w:rPr>
          <w:rStyle w:val="nfase"/>
          <w:i w:val="0"/>
          <w:color w:val="000000" w:themeColor="text1"/>
        </w:rPr>
        <w:fldChar w:fldCharType="begin"/>
      </w:r>
      <w:r w:rsidRPr="00B63942">
        <w:rPr>
          <w:rStyle w:val="nfase"/>
          <w:i w:val="0"/>
          <w:color w:val="000000" w:themeColor="text1"/>
        </w:rPr>
        <w:instrText xml:space="preserve"> REF _Ref113968921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4.4</w:t>
      </w:r>
      <w:r w:rsidRPr="00B63942">
        <w:rPr>
          <w:rStyle w:val="nfase"/>
          <w:i w:val="0"/>
          <w:color w:val="000000" w:themeColor="text1"/>
        </w:rPr>
        <w:fldChar w:fldCharType="end"/>
      </w:r>
      <w:r w:rsidRPr="00B63942">
        <w:rPr>
          <w:rStyle w:val="nfase"/>
          <w:i w:val="0"/>
          <w:color w:val="000000" w:themeColor="text1"/>
        </w:rPr>
        <w:t xml:space="preserve"> ou </w:t>
      </w:r>
      <w:r w:rsidRPr="00B63942">
        <w:rPr>
          <w:rStyle w:val="nfase"/>
          <w:i w:val="0"/>
          <w:color w:val="000000" w:themeColor="text1"/>
        </w:rPr>
        <w:fldChar w:fldCharType="begin"/>
      </w:r>
      <w:r w:rsidRPr="00B63942">
        <w:rPr>
          <w:rStyle w:val="nfase"/>
          <w:i w:val="0"/>
          <w:color w:val="000000" w:themeColor="text1"/>
        </w:rPr>
        <w:instrText xml:space="preserve"> REF _Ref117000019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4.6</w:t>
      </w:r>
      <w:r w:rsidRPr="00B63942">
        <w:rPr>
          <w:rStyle w:val="nfase"/>
          <w:i w:val="0"/>
          <w:color w:val="000000" w:themeColor="text1"/>
        </w:rPr>
        <w:fldChar w:fldCharType="end"/>
      </w:r>
      <w:r w:rsidRPr="00B63942">
        <w:rPr>
          <w:rStyle w:val="nfase"/>
          <w:i w:val="0"/>
          <w:color w:val="000000" w:themeColor="text1"/>
        </w:rPr>
        <w:t xml:space="preserve"> sujeitará o licitante às sanções previstas na </w:t>
      </w:r>
      <w:hyperlink r:id="rId21" w:history="1">
        <w:r w:rsidRPr="00B63942">
          <w:rPr>
            <w:rStyle w:val="nfase"/>
            <w:i w:val="0"/>
            <w:color w:val="000000" w:themeColor="text1"/>
          </w:rPr>
          <w:t>Lei nº 14.133, de 2021</w:t>
        </w:r>
      </w:hyperlink>
      <w:r w:rsidRPr="00B63942">
        <w:rPr>
          <w:rStyle w:val="nfase"/>
          <w:i w:val="0"/>
          <w:color w:val="000000" w:themeColor="text1"/>
        </w:rPr>
        <w:t>, e neste Edital.</w:t>
      </w:r>
    </w:p>
    <w:p w14:paraId="0BA3592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22" w:name="_Ref116992247"/>
      <w:r w:rsidRPr="00B63942">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45F3B699" w14:textId="36E529C1"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w:t>
      </w:r>
      <w:r w:rsidR="003C7A23" w:rsidRPr="00B63942">
        <w:rPr>
          <w:rStyle w:val="nfase"/>
          <w:i w:val="0"/>
          <w:color w:val="000000" w:themeColor="text1"/>
        </w:rPr>
        <w:t>s lances serão de envio automático pelo sistema, respeitado o valor final mínimo</w:t>
      </w:r>
      <w:r w:rsidR="004158AA" w:rsidRPr="00B63942">
        <w:rPr>
          <w:rStyle w:val="nfase"/>
          <w:i w:val="0"/>
          <w:color w:val="000000" w:themeColor="text1"/>
        </w:rPr>
        <w:t>, caso</w:t>
      </w:r>
      <w:r w:rsidR="003C7A23" w:rsidRPr="00B63942">
        <w:rPr>
          <w:rStyle w:val="nfase"/>
          <w:i w:val="0"/>
          <w:color w:val="000000" w:themeColor="text1"/>
        </w:rPr>
        <w:t xml:space="preserve"> estabelecido</w:t>
      </w:r>
      <w:r w:rsidR="004158AA" w:rsidRPr="00B63942">
        <w:rPr>
          <w:rStyle w:val="nfase"/>
          <w:i w:val="0"/>
          <w:color w:val="000000" w:themeColor="text1"/>
        </w:rPr>
        <w:t>,</w:t>
      </w:r>
      <w:r w:rsidR="003C7A23" w:rsidRPr="00B63942">
        <w:rPr>
          <w:rStyle w:val="nfase"/>
          <w:i w:val="0"/>
          <w:color w:val="000000" w:themeColor="text1"/>
        </w:rPr>
        <w:t xml:space="preserve"> e o intervalo de que trata o subitem acima.</w:t>
      </w:r>
    </w:p>
    <w:p w14:paraId="07C4E3B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V</w:t>
      </w:r>
      <w:r w:rsidR="003C7A23" w:rsidRPr="00B63942">
        <w:rPr>
          <w:rStyle w:val="nfase"/>
          <w:i w:val="0"/>
          <w:color w:val="000000" w:themeColor="text1"/>
        </w:rPr>
        <w:t>alor superior a lance já registrado pelo fornecedor no sistema, quando adotado o critério de julgamento por menor preço; e</w:t>
      </w:r>
    </w:p>
    <w:p w14:paraId="578AD24E" w14:textId="1C78D14C"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 P</w:t>
      </w:r>
      <w:r w:rsidR="003C7A23" w:rsidRPr="00B63942">
        <w:rPr>
          <w:rStyle w:val="nfase"/>
          <w:i w:val="0"/>
          <w:color w:val="000000" w:themeColor="text1"/>
        </w:rPr>
        <w:t>ercentual de desconto inferior a lance já registrado pelo fornecedor no sistema, quando adotado o critério de julgamento por maior desconto.</w:t>
      </w:r>
    </w:p>
    <w:p w14:paraId="00F817B4" w14:textId="1A0E1C9B"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valor final mínimo ou o percentual de desconto final máximo parametrizado na forma do item </w:t>
      </w:r>
      <w:r w:rsidRPr="00B63942">
        <w:rPr>
          <w:rStyle w:val="nfase"/>
          <w:i w:val="0"/>
          <w:color w:val="000000" w:themeColor="text1"/>
        </w:rPr>
        <w:fldChar w:fldCharType="begin"/>
      </w:r>
      <w:r w:rsidRPr="00B63942">
        <w:rPr>
          <w:rStyle w:val="nfase"/>
          <w:i w:val="0"/>
          <w:color w:val="000000" w:themeColor="text1"/>
        </w:rPr>
        <w:instrText xml:space="preserve"> REF _Ref116992247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4.11</w:t>
      </w:r>
      <w:r w:rsidRPr="00B63942">
        <w:rPr>
          <w:rStyle w:val="nfase"/>
          <w:i w:val="0"/>
          <w:color w:val="000000" w:themeColor="text1"/>
        </w:rPr>
        <w:fldChar w:fldCharType="end"/>
      </w:r>
      <w:r w:rsidRPr="00B63942">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licitante deverá comunicar imediatamente ao provedor do sistema qualquer acontecimento que possa comprometer o sigilo ou a segurança, para imediato bloqueio de acess</w:t>
      </w:r>
      <w:r w:rsidR="000C4E94" w:rsidRPr="00B63942">
        <w:rPr>
          <w:rStyle w:val="nfase"/>
          <w:i w:val="0"/>
          <w:color w:val="000000" w:themeColor="text1"/>
        </w:rPr>
        <w:t>o.</w:t>
      </w:r>
    </w:p>
    <w:p w14:paraId="2FF779F0" w14:textId="77777777" w:rsidR="00946B10" w:rsidRPr="00B63942" w:rsidRDefault="00946B10" w:rsidP="00B63942">
      <w:pPr>
        <w:pStyle w:val="Nivel2"/>
        <w:numPr>
          <w:ilvl w:val="0"/>
          <w:numId w:val="0"/>
        </w:numPr>
        <w:spacing w:before="0" w:after="0" w:line="360" w:lineRule="auto"/>
        <w:rPr>
          <w:rStyle w:val="nfase"/>
          <w:i w:val="0"/>
          <w:color w:val="000000" w:themeColor="text1"/>
        </w:rPr>
      </w:pPr>
    </w:p>
    <w:p w14:paraId="5F186EB9" w14:textId="52D81506" w:rsidR="003C7A23" w:rsidRPr="00B63942" w:rsidRDefault="003C7A23" w:rsidP="00B63942">
      <w:pPr>
        <w:pStyle w:val="Nivel01"/>
        <w:spacing w:before="0" w:line="360" w:lineRule="auto"/>
        <w:ind w:left="0" w:firstLine="567"/>
        <w:rPr>
          <w:rStyle w:val="nfase"/>
          <w:i w:val="0"/>
          <w:color w:val="000000" w:themeColor="text1"/>
        </w:rPr>
      </w:pPr>
      <w:bookmarkStart w:id="23" w:name="_Toc122606106"/>
      <w:r w:rsidRPr="00B63942">
        <w:rPr>
          <w:rStyle w:val="nfase"/>
          <w:i w:val="0"/>
          <w:color w:val="000000" w:themeColor="text1"/>
        </w:rPr>
        <w:t>DO PREENCHIMENTO DA PROPOSTA</w:t>
      </w:r>
      <w:bookmarkEnd w:id="23"/>
    </w:p>
    <w:p w14:paraId="475CA63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licitante deverá enviar sua proposta mediante o preenchimento, no sistema eletrônico, dos seguintes campos:</w:t>
      </w:r>
    </w:p>
    <w:p w14:paraId="486090B9" w14:textId="03C241E4" w:rsidR="003C7A23" w:rsidRPr="00B63942" w:rsidRDefault="0046226A"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V</w:t>
      </w:r>
      <w:r w:rsidR="004E1887" w:rsidRPr="00B63942">
        <w:rPr>
          <w:rStyle w:val="nfase"/>
          <w:i w:val="0"/>
          <w:color w:val="000000" w:themeColor="text1"/>
        </w:rPr>
        <w:t xml:space="preserve">alor </w:t>
      </w:r>
      <w:r w:rsidR="003C7A23" w:rsidRPr="00B63942">
        <w:rPr>
          <w:rStyle w:val="nfase"/>
          <w:i w:val="0"/>
          <w:color w:val="000000" w:themeColor="text1"/>
        </w:rPr>
        <w:t>unitário</w:t>
      </w:r>
      <w:r w:rsidR="004E1887" w:rsidRPr="00B63942">
        <w:rPr>
          <w:rStyle w:val="nfase"/>
          <w:i w:val="0"/>
          <w:color w:val="000000" w:themeColor="text1"/>
        </w:rPr>
        <w:t xml:space="preserve"> </w:t>
      </w:r>
      <w:r w:rsidR="003C7A23" w:rsidRPr="00B63942">
        <w:rPr>
          <w:rStyle w:val="nfase"/>
          <w:i w:val="0"/>
          <w:color w:val="000000" w:themeColor="text1"/>
        </w:rPr>
        <w:t>e total do item;</w:t>
      </w:r>
    </w:p>
    <w:p w14:paraId="0DE727B7" w14:textId="163E425A"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Marca</w:t>
      </w:r>
      <w:r w:rsidR="002A4270" w:rsidRPr="00B63942">
        <w:rPr>
          <w:rStyle w:val="nfase"/>
          <w:i w:val="0"/>
          <w:color w:val="000000" w:themeColor="text1"/>
        </w:rPr>
        <w:t xml:space="preserve"> (quando for o caso)</w:t>
      </w:r>
      <w:r w:rsidRPr="00B63942">
        <w:rPr>
          <w:rStyle w:val="nfase"/>
          <w:i w:val="0"/>
          <w:color w:val="000000" w:themeColor="text1"/>
        </w:rPr>
        <w:t>;</w:t>
      </w:r>
    </w:p>
    <w:p w14:paraId="77EB4808" w14:textId="7F767C0F"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Fabricante</w:t>
      </w:r>
      <w:r w:rsidR="002A4270" w:rsidRPr="00B63942">
        <w:rPr>
          <w:rStyle w:val="nfase"/>
          <w:i w:val="0"/>
          <w:color w:val="000000" w:themeColor="text1"/>
        </w:rPr>
        <w:t xml:space="preserve"> (quando for o caso)</w:t>
      </w:r>
      <w:r w:rsidRPr="00B63942">
        <w:rPr>
          <w:rStyle w:val="nfase"/>
          <w:i w:val="0"/>
          <w:color w:val="000000" w:themeColor="text1"/>
        </w:rPr>
        <w:t xml:space="preserve">; </w:t>
      </w:r>
    </w:p>
    <w:p w14:paraId="18374FB9"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Descrição do objeto, contendo as informações similares à especificação do Termo de Referência; </w:t>
      </w:r>
    </w:p>
    <w:p w14:paraId="5F5E5E8C"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Todas as especificações do objeto contidas na proposta vinculam o licitante.</w:t>
      </w:r>
    </w:p>
    <w:p w14:paraId="425E03B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Independentemente do percentual de tributo inserido na planilha, no pagamento serão retidos na fonte os percentuais estabelecidos na legislação vigente.</w:t>
      </w:r>
    </w:p>
    <w:p w14:paraId="75D4D50B" w14:textId="77777777" w:rsidR="00D757BC" w:rsidRPr="00B63942" w:rsidRDefault="00D757BC"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presente licitação, a Microempresa e a Empresa de Pequeno Porte poderão se beneficiar do regime de tributação pelo Simples Nacional.</w:t>
      </w:r>
    </w:p>
    <w:p w14:paraId="3230F41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prazo de validade da proposta não será inferior a 60 (sessenta) dias, a contar da data de sua apresentação.</w:t>
      </w:r>
    </w:p>
    <w:p w14:paraId="7FDC09DC" w14:textId="0057973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licitantes devem respeitar os preços máximos estabelecidos nas normas de regência de contratações públicas</w:t>
      </w:r>
      <w:r w:rsidR="00E212BD" w:rsidRPr="00B63942">
        <w:rPr>
          <w:rStyle w:val="nfase"/>
          <w:i w:val="0"/>
          <w:color w:val="000000" w:themeColor="text1"/>
        </w:rPr>
        <w:t>.</w:t>
      </w:r>
    </w:p>
    <w:p w14:paraId="37732EBD"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B63942">
          <w:rPr>
            <w:rStyle w:val="nfase"/>
            <w:i w:val="0"/>
            <w:color w:val="000000" w:themeColor="text1"/>
          </w:rPr>
          <w:t>art. 71, inciso IX, da Constituição</w:t>
        </w:r>
      </w:hyperlink>
      <w:r w:rsidRPr="00B63942">
        <w:rPr>
          <w:rStyle w:val="nfase"/>
          <w:i w:val="0"/>
          <w:color w:val="000000" w:themeColor="text1"/>
        </w:rPr>
        <w:t>; ou condenação dos agentes públicos responsáveis e da empresa contratada ao pagamento dos prejuízos ao erário, caso verificada a ocorrência de superfaturamento por sobre</w:t>
      </w:r>
      <w:r w:rsidR="005327BA" w:rsidRPr="00B63942">
        <w:rPr>
          <w:rStyle w:val="nfase"/>
          <w:i w:val="0"/>
          <w:color w:val="000000" w:themeColor="text1"/>
        </w:rPr>
        <w:t xml:space="preserve"> </w:t>
      </w:r>
      <w:r w:rsidRPr="00B63942">
        <w:rPr>
          <w:rStyle w:val="nfase"/>
          <w:i w:val="0"/>
          <w:color w:val="000000" w:themeColor="text1"/>
        </w:rPr>
        <w:t>preço na execução do contrato.</w:t>
      </w:r>
    </w:p>
    <w:p w14:paraId="68725D5A" w14:textId="77777777" w:rsidR="00946B10" w:rsidRPr="00B63942" w:rsidRDefault="00946B10" w:rsidP="00B63942">
      <w:pPr>
        <w:pStyle w:val="Nivel2"/>
        <w:numPr>
          <w:ilvl w:val="0"/>
          <w:numId w:val="0"/>
        </w:numPr>
        <w:spacing w:before="0" w:after="0" w:line="360" w:lineRule="auto"/>
        <w:rPr>
          <w:rStyle w:val="nfase"/>
          <w:i w:val="0"/>
          <w:color w:val="000000" w:themeColor="text1"/>
        </w:rPr>
      </w:pPr>
    </w:p>
    <w:p w14:paraId="79839FDC" w14:textId="77777777" w:rsidR="003C7A23" w:rsidRPr="00B63942" w:rsidRDefault="003C7A23" w:rsidP="00B63942">
      <w:pPr>
        <w:pStyle w:val="Nivel01"/>
        <w:spacing w:before="0" w:line="360" w:lineRule="auto"/>
        <w:ind w:left="0" w:firstLine="567"/>
        <w:rPr>
          <w:rStyle w:val="nfase"/>
          <w:i w:val="0"/>
          <w:color w:val="000000" w:themeColor="text1"/>
        </w:rPr>
      </w:pPr>
      <w:bookmarkStart w:id="24" w:name="_Toc122606107"/>
      <w:bookmarkStart w:id="25" w:name="_Hlk114646655"/>
      <w:r w:rsidRPr="00B63942">
        <w:rPr>
          <w:rStyle w:val="nfase"/>
          <w:i w:val="0"/>
          <w:color w:val="000000" w:themeColor="text1"/>
        </w:rPr>
        <w:t>DA ABERTURA DA SESSÃO, CLASSIFICAÇÃO DAS PROPOSTAS E FORMULAÇÃO DE LANCES</w:t>
      </w:r>
      <w:bookmarkEnd w:id="24"/>
    </w:p>
    <w:p w14:paraId="4998B02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Será desclassificada a proposta que identifique o licitante.</w:t>
      </w:r>
    </w:p>
    <w:p w14:paraId="607A8F8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desclassificação será sempre fundamentada e registrada no sistema, com acompanhamento em tempo real por todos os participantes.</w:t>
      </w:r>
    </w:p>
    <w:p w14:paraId="58E08727"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A não desclassificação da proposta não impede o seu julgamento definitivo em sentido contrário, levado a efeito na fase de aceitação.</w:t>
      </w:r>
    </w:p>
    <w:p w14:paraId="38ADD8F5"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sistema ordenará automaticamente as propostas classificadas, sendo que somente estas participarão da fase de lances.</w:t>
      </w:r>
    </w:p>
    <w:p w14:paraId="0068F72A"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sistema disponibilizará campo próprio para troca de mensagens entre o Pregoeiro e os licitantes.</w:t>
      </w:r>
    </w:p>
    <w:p w14:paraId="55DEB6A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lance deverá ser ofertado pelo valor </w:t>
      </w:r>
      <w:r w:rsidR="00C83DD3" w:rsidRPr="00B63942">
        <w:rPr>
          <w:color w:val="000000" w:themeColor="text1"/>
        </w:rPr>
        <w:fldChar w:fldCharType="begin">
          <w:ffData>
            <w:name w:val="Texto74"/>
            <w:enabled/>
            <w:calcOnExit w:val="0"/>
            <w:textInput/>
          </w:ffData>
        </w:fldChar>
      </w:r>
      <w:r w:rsidR="00C83DD3" w:rsidRPr="00B63942">
        <w:rPr>
          <w:color w:val="000000" w:themeColor="text1"/>
        </w:rPr>
        <w:instrText xml:space="preserve"> FORMTEXT </w:instrText>
      </w:r>
      <w:r w:rsidR="00C83DD3" w:rsidRPr="00B63942">
        <w:rPr>
          <w:color w:val="000000" w:themeColor="text1"/>
        </w:rPr>
      </w:r>
      <w:r w:rsidR="00C83DD3" w:rsidRPr="00B63942">
        <w:rPr>
          <w:color w:val="000000" w:themeColor="text1"/>
        </w:rPr>
        <w:fldChar w:fldCharType="separate"/>
      </w:r>
      <w:r w:rsidR="00C83DD3" w:rsidRPr="00B63942">
        <w:rPr>
          <w:rStyle w:val="nfase"/>
          <w:i w:val="0"/>
          <w:color w:val="000000" w:themeColor="text1"/>
        </w:rPr>
        <w:t>unitário</w:t>
      </w:r>
      <w:r w:rsidR="00C83DD3" w:rsidRPr="00B63942">
        <w:rPr>
          <w:color w:val="000000" w:themeColor="text1"/>
        </w:rPr>
        <w:fldChar w:fldCharType="end"/>
      </w:r>
      <w:r w:rsidRPr="00B63942">
        <w:rPr>
          <w:rStyle w:val="nfase"/>
          <w:i w:val="0"/>
          <w:color w:val="000000" w:themeColor="text1"/>
        </w:rPr>
        <w:t xml:space="preserve"> do</w:t>
      </w:r>
      <w:r w:rsidR="00C83DD3" w:rsidRPr="00B63942">
        <w:rPr>
          <w:rStyle w:val="nfase"/>
          <w:i w:val="0"/>
          <w:color w:val="000000" w:themeColor="text1"/>
        </w:rPr>
        <w:t xml:space="preserve"> </w:t>
      </w:r>
      <w:r w:rsidR="00C83DD3" w:rsidRPr="00B63942">
        <w:rPr>
          <w:color w:val="000000" w:themeColor="text1"/>
        </w:rPr>
        <w:fldChar w:fldCharType="begin">
          <w:ffData>
            <w:name w:val="Texto74"/>
            <w:enabled/>
            <w:calcOnExit w:val="0"/>
            <w:textInput/>
          </w:ffData>
        </w:fldChar>
      </w:r>
      <w:r w:rsidR="00C83DD3" w:rsidRPr="00B63942">
        <w:rPr>
          <w:color w:val="000000" w:themeColor="text1"/>
        </w:rPr>
        <w:instrText xml:space="preserve"> FORMTEXT </w:instrText>
      </w:r>
      <w:r w:rsidR="00C83DD3" w:rsidRPr="00B63942">
        <w:rPr>
          <w:color w:val="000000" w:themeColor="text1"/>
        </w:rPr>
      </w:r>
      <w:r w:rsidR="00C83DD3" w:rsidRPr="00B63942">
        <w:rPr>
          <w:color w:val="000000" w:themeColor="text1"/>
        </w:rPr>
        <w:fldChar w:fldCharType="separate"/>
      </w:r>
      <w:r w:rsidR="00C83DD3" w:rsidRPr="00B63942">
        <w:rPr>
          <w:rStyle w:val="nfase"/>
          <w:i w:val="0"/>
          <w:color w:val="000000" w:themeColor="text1"/>
        </w:rPr>
        <w:t>item</w:t>
      </w:r>
      <w:r w:rsidR="00C83DD3" w:rsidRPr="00B63942">
        <w:rPr>
          <w:color w:val="000000" w:themeColor="text1"/>
        </w:rPr>
        <w:fldChar w:fldCharType="end"/>
      </w:r>
      <w:r w:rsidRPr="00B63942">
        <w:rPr>
          <w:rStyle w:val="nfase"/>
          <w:i w:val="0"/>
          <w:color w:val="000000" w:themeColor="text1"/>
        </w:rPr>
        <w:t>.</w:t>
      </w:r>
    </w:p>
    <w:p w14:paraId="6584CB2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licitantes poderão oferecer lances sucessivos, observando o horário fixado para abertura da sessão e as regras estabelecidas no Edital.</w:t>
      </w:r>
    </w:p>
    <w:p w14:paraId="3271821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licitante somente poderá oferecer lance de valor inferior ou percentual de desconto superior ao último por ele ofertado e registrado pelo sistema. </w:t>
      </w:r>
    </w:p>
    <w:p w14:paraId="479767D2" w14:textId="1898D7EA"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B63942">
        <w:rPr>
          <w:color w:val="000000" w:themeColor="text1"/>
        </w:rPr>
        <w:fldChar w:fldCharType="begin">
          <w:ffData>
            <w:name w:val="Texto74"/>
            <w:enabled/>
            <w:calcOnExit w:val="0"/>
            <w:textInput/>
          </w:ffData>
        </w:fldChar>
      </w:r>
      <w:r w:rsidR="005327BA" w:rsidRPr="00B63942">
        <w:rPr>
          <w:color w:val="000000" w:themeColor="text1"/>
        </w:rPr>
        <w:instrText xml:space="preserve"> FORMTEXT </w:instrText>
      </w:r>
      <w:r w:rsidR="005327BA" w:rsidRPr="00B63942">
        <w:rPr>
          <w:color w:val="000000" w:themeColor="text1"/>
        </w:rPr>
      </w:r>
      <w:r w:rsidR="005327BA" w:rsidRPr="00B63942">
        <w:rPr>
          <w:color w:val="000000" w:themeColor="text1"/>
        </w:rPr>
        <w:fldChar w:fldCharType="separate"/>
      </w:r>
      <w:r w:rsidR="0020564B">
        <w:rPr>
          <w:color w:val="000000" w:themeColor="text1"/>
        </w:rPr>
        <w:t>0,01</w:t>
      </w:r>
      <w:r w:rsidR="005327BA" w:rsidRPr="00B63942">
        <w:rPr>
          <w:color w:val="000000" w:themeColor="text1"/>
        </w:rPr>
        <w:fldChar w:fldCharType="end"/>
      </w:r>
      <w:r w:rsidRPr="00B63942">
        <w:rPr>
          <w:rStyle w:val="nfase"/>
          <w:i w:val="0"/>
          <w:color w:val="000000" w:themeColor="text1"/>
        </w:rPr>
        <w:t xml:space="preserve"> (</w:t>
      </w:r>
      <w:r w:rsidR="005327BA" w:rsidRPr="00B63942">
        <w:rPr>
          <w:color w:val="000000" w:themeColor="text1"/>
        </w:rPr>
        <w:fldChar w:fldCharType="begin">
          <w:ffData>
            <w:name w:val="Texto74"/>
            <w:enabled/>
            <w:calcOnExit w:val="0"/>
            <w:textInput/>
          </w:ffData>
        </w:fldChar>
      </w:r>
      <w:r w:rsidR="005327BA" w:rsidRPr="00B63942">
        <w:rPr>
          <w:color w:val="000000" w:themeColor="text1"/>
        </w:rPr>
        <w:instrText xml:space="preserve"> FORMTEXT </w:instrText>
      </w:r>
      <w:r w:rsidR="005327BA" w:rsidRPr="00B63942">
        <w:rPr>
          <w:color w:val="000000" w:themeColor="text1"/>
        </w:rPr>
      </w:r>
      <w:r w:rsidR="005327BA" w:rsidRPr="00B63942">
        <w:rPr>
          <w:color w:val="000000" w:themeColor="text1"/>
        </w:rPr>
        <w:fldChar w:fldCharType="separate"/>
      </w:r>
      <w:r w:rsidR="0020564B">
        <w:rPr>
          <w:color w:val="000000" w:themeColor="text1"/>
        </w:rPr>
        <w:t>um centavo</w:t>
      </w:r>
      <w:r w:rsidR="005327BA" w:rsidRPr="00B63942">
        <w:rPr>
          <w:color w:val="000000" w:themeColor="text1"/>
        </w:rPr>
        <w:fldChar w:fldCharType="end"/>
      </w:r>
      <w:r w:rsidRPr="00B63942">
        <w:rPr>
          <w:rStyle w:val="nfase"/>
          <w:i w:val="0"/>
          <w:color w:val="000000" w:themeColor="text1"/>
        </w:rPr>
        <w:t>).</w:t>
      </w:r>
    </w:p>
    <w:p w14:paraId="61B5EA04"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procedimento seguirá de acordo com o modo de disputa adotado.</w:t>
      </w:r>
    </w:p>
    <w:p w14:paraId="295E04E1"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26" w:name="_Hlk113697759"/>
      <w:r w:rsidRPr="00B63942">
        <w:rPr>
          <w:rStyle w:val="nfase"/>
          <w:i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B63942" w:rsidRDefault="003C7A23" w:rsidP="00B63942">
      <w:pPr>
        <w:pStyle w:val="Nivel3"/>
        <w:spacing w:before="0" w:after="0" w:line="360" w:lineRule="auto"/>
        <w:ind w:left="0" w:firstLine="709"/>
        <w:rPr>
          <w:rStyle w:val="nfase"/>
          <w:i w:val="0"/>
          <w:color w:val="000000" w:themeColor="text1"/>
        </w:rPr>
      </w:pPr>
      <w:bookmarkStart w:id="27" w:name="_Hlk113697816"/>
      <w:bookmarkEnd w:id="26"/>
      <w:r w:rsidRPr="00B63942">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Após o reinício previsto no item supra, os licitantes serão convocados para apresentar lances intermediários.</w:t>
      </w:r>
      <w:bookmarkStart w:id="28" w:name="_Hlk113631522"/>
      <w:bookmarkEnd w:id="27"/>
    </w:p>
    <w:bookmarkEnd w:id="28"/>
    <w:p w14:paraId="7155B11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 xml:space="preserve">A etapa de lances da sessão pública terá duração inicial de quinze minutos. Após esse prazo, o sistema encaminhará aviso de fechamento iminente dos lances, após o que transcorrerá o período </w:t>
      </w:r>
      <w:r w:rsidRPr="00B63942">
        <w:rPr>
          <w:rStyle w:val="nfase"/>
          <w:i w:val="0"/>
          <w:color w:val="000000" w:themeColor="text1"/>
        </w:rPr>
        <w:lastRenderedPageBreak/>
        <w:t>de até dez minutos, aleatoriamente determinado, findo o qual será automaticamente encerrada a recepção de lances.</w:t>
      </w:r>
    </w:p>
    <w:p w14:paraId="399C13CA"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No procedimento de que trata o subitem supra, o licitante poderá optar por manter o seu último lance da etapa aberta, ou por ofertar melhor lance.</w:t>
      </w:r>
    </w:p>
    <w:p w14:paraId="02840F0A"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B63942" w:rsidRDefault="003C7A23" w:rsidP="00B63942">
      <w:pPr>
        <w:pStyle w:val="Nivel3"/>
        <w:spacing w:before="0" w:after="0" w:line="360" w:lineRule="auto"/>
        <w:ind w:left="0" w:firstLine="567"/>
        <w:rPr>
          <w:rStyle w:val="nfase"/>
          <w:i w:val="0"/>
          <w:color w:val="000000" w:themeColor="text1"/>
        </w:rPr>
      </w:pPr>
      <w:bookmarkStart w:id="29" w:name="_Hlk113698144"/>
      <w:r w:rsidRPr="00B63942">
        <w:rPr>
          <w:rStyle w:val="nfase"/>
          <w:i w:val="0"/>
          <w:color w:val="000000" w:themeColor="text1"/>
        </w:rPr>
        <w:t>Após o término dos prazos estabelecidos nos itens anteriores, o sistema ordenará e divulgará os lances segundo a ordem crescente de valores.</w:t>
      </w:r>
    </w:p>
    <w:p w14:paraId="728C1FF3"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30" w:name="_Ref116973524"/>
      <w:bookmarkEnd w:id="29"/>
      <w:r w:rsidRPr="00B63942">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04B2A371" w14:textId="1222CECE"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 xml:space="preserve">Não havendo pelo menos 3 (três) propostas nas condições definidas no item </w:t>
      </w:r>
      <w:r w:rsidRPr="00B63942">
        <w:rPr>
          <w:rStyle w:val="nfase"/>
          <w:i w:val="0"/>
          <w:color w:val="000000" w:themeColor="text1"/>
        </w:rPr>
        <w:fldChar w:fldCharType="begin"/>
      </w:r>
      <w:r w:rsidRPr="00B63942">
        <w:rPr>
          <w:rStyle w:val="nfase"/>
          <w:i w:val="0"/>
          <w:color w:val="000000" w:themeColor="text1"/>
        </w:rPr>
        <w:instrText xml:space="preserve"> REF _Ref116973524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6.14</w:t>
      </w:r>
      <w:r w:rsidRPr="00B63942">
        <w:rPr>
          <w:rStyle w:val="nfase"/>
          <w:i w:val="0"/>
          <w:color w:val="000000" w:themeColor="text1"/>
        </w:rPr>
        <w:fldChar w:fldCharType="end"/>
      </w:r>
      <w:r w:rsidRPr="00B63942">
        <w:rPr>
          <w:rStyle w:val="nfase"/>
          <w:i w:val="0"/>
          <w:color w:val="000000" w:themeColor="text1"/>
        </w:rPr>
        <w:t>, poderão os licitantes que apresentaram as três melhores propostas, consideradas as empatadas, oferecer novos lances sucessivos.</w:t>
      </w:r>
    </w:p>
    <w:p w14:paraId="5434EAC2"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B63942" w:rsidRDefault="003C7A2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 xml:space="preserve">Após o reinício previsto no subitem supra, os licitantes serão convocados para apresentar lances intermediários.  </w:t>
      </w:r>
    </w:p>
    <w:p w14:paraId="4EB05735"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Após o término dos prazos estabelecidos nos subitens anteriores, o sistema ordenará e divulgará os lances segundo a ordem crescente de valores.</w:t>
      </w:r>
    </w:p>
    <w:p w14:paraId="5E0E6DBC"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Não serão aceitos dois ou mais lances de mesmo valor, prevalecendo aquele que for recebido e registrado em primeiro lugar. </w:t>
      </w:r>
    </w:p>
    <w:p w14:paraId="6A94AB3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 xml:space="preserve">Durante o transcurso da sessão pública, os licitantes serão informados, em tempo real, do valor do menor lance registrado, vedada a identificação do licitante. </w:t>
      </w:r>
    </w:p>
    <w:p w14:paraId="64789E9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o licitante não apresente lances, concorrerá com o valor de sua proposta.</w:t>
      </w:r>
    </w:p>
    <w:p w14:paraId="58B8C1AE" w14:textId="4F690949"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B63942">
          <w:rPr>
            <w:rStyle w:val="nfase"/>
            <w:i w:val="0"/>
            <w:color w:val="000000" w:themeColor="text1"/>
          </w:rPr>
          <w:t>arts. 44 e 45 da Lei Complementar nº 123, de 2006</w:t>
        </w:r>
      </w:hyperlink>
      <w:r w:rsidR="000C45EF" w:rsidRPr="00B63942">
        <w:rPr>
          <w:rStyle w:val="nfase"/>
          <w:i w:val="0"/>
          <w:color w:val="000000" w:themeColor="text1"/>
        </w:rPr>
        <w:t>.</w:t>
      </w:r>
    </w:p>
    <w:p w14:paraId="42EB2759"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Havendo eventual empate entre propostas ou lances, o critério de desempate será aquele previsto no </w:t>
      </w:r>
      <w:hyperlink r:id="rId24" w:anchor="art60" w:history="1">
        <w:r w:rsidRPr="00B63942">
          <w:rPr>
            <w:rStyle w:val="nfase"/>
            <w:i w:val="0"/>
            <w:color w:val="000000" w:themeColor="text1"/>
          </w:rPr>
          <w:t>art. 60 da Lei nº 14.133, de 2021</w:t>
        </w:r>
      </w:hyperlink>
      <w:r w:rsidRPr="00B63942">
        <w:rPr>
          <w:rStyle w:val="nfase"/>
          <w:i w:val="0"/>
          <w:color w:val="000000" w:themeColor="text1"/>
        </w:rPr>
        <w:t>, nesta ordem:</w:t>
      </w:r>
    </w:p>
    <w:p w14:paraId="3E640FFC" w14:textId="577BA572"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isputa final, hipótese em que os licitantes empatados poderão apresentar nova proposta em ato contínuo à classificação;</w:t>
      </w:r>
    </w:p>
    <w:p w14:paraId="1FC60047" w14:textId="79CED55C"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esenvolvimento pelo licitante de ações de equidade entre homens e mulheres no ambiente de trabalho, conforme regulamento;</w:t>
      </w:r>
    </w:p>
    <w:p w14:paraId="0E2A931D" w14:textId="5EDDD85C"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esenvolvimento pelo licitante de programa de integridade, conforme orientações dos órgãos de controle.</w:t>
      </w:r>
    </w:p>
    <w:p w14:paraId="125A89F1"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Persistindo o empate, será assegurada preferência, sucessivamente, aos bens e serviços produzidos ou prestados por:</w:t>
      </w:r>
    </w:p>
    <w:p w14:paraId="366AA430" w14:textId="54159117" w:rsidR="003C7A23" w:rsidRPr="00B63942" w:rsidRDefault="00C83DD3" w:rsidP="00B63942">
      <w:pPr>
        <w:pStyle w:val="Nivel4"/>
        <w:spacing w:before="0" w:after="0" w:line="360" w:lineRule="auto"/>
        <w:ind w:left="0" w:firstLine="851"/>
        <w:rPr>
          <w:rStyle w:val="nfase"/>
          <w:i w:val="0"/>
          <w:color w:val="000000" w:themeColor="text1"/>
        </w:rPr>
      </w:pPr>
      <w:bookmarkStart w:id="31" w:name="art60§1i"/>
      <w:bookmarkEnd w:id="31"/>
      <w:r w:rsidRPr="00B63942">
        <w:rPr>
          <w:rStyle w:val="nfase"/>
          <w:i w:val="0"/>
          <w:color w:val="000000" w:themeColor="text1"/>
        </w:rPr>
        <w:t>E</w:t>
      </w:r>
      <w:r w:rsidR="003C7A23" w:rsidRPr="00B63942">
        <w:rPr>
          <w:rStyle w:val="nfase"/>
          <w:i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B63942" w:rsidRDefault="00C83DD3" w:rsidP="00B63942">
      <w:pPr>
        <w:pStyle w:val="Nivel4"/>
        <w:spacing w:before="0" w:after="0" w:line="360" w:lineRule="auto"/>
        <w:ind w:left="0" w:firstLine="851"/>
        <w:rPr>
          <w:rStyle w:val="nfase"/>
          <w:i w:val="0"/>
          <w:color w:val="000000" w:themeColor="text1"/>
        </w:rPr>
      </w:pPr>
      <w:bookmarkStart w:id="32" w:name="art60§1ii"/>
      <w:bookmarkEnd w:id="32"/>
      <w:r w:rsidRPr="00B63942">
        <w:rPr>
          <w:rStyle w:val="nfase"/>
          <w:i w:val="0"/>
          <w:color w:val="000000" w:themeColor="text1"/>
        </w:rPr>
        <w:t>E</w:t>
      </w:r>
      <w:r w:rsidR="003C7A23" w:rsidRPr="00B63942">
        <w:rPr>
          <w:rStyle w:val="nfase"/>
          <w:i w:val="0"/>
          <w:color w:val="000000" w:themeColor="text1"/>
        </w:rPr>
        <w:t>mpresas brasileiras;</w:t>
      </w:r>
    </w:p>
    <w:p w14:paraId="3C7CB0B5" w14:textId="73246DB4" w:rsidR="003C7A23" w:rsidRPr="00B63942" w:rsidRDefault="00C83DD3" w:rsidP="00B63942">
      <w:pPr>
        <w:pStyle w:val="Nivel4"/>
        <w:spacing w:before="0" w:after="0" w:line="360" w:lineRule="auto"/>
        <w:ind w:left="0" w:firstLine="851"/>
        <w:rPr>
          <w:rStyle w:val="nfase"/>
          <w:i w:val="0"/>
          <w:color w:val="000000" w:themeColor="text1"/>
        </w:rPr>
      </w:pPr>
      <w:bookmarkStart w:id="33" w:name="art60§1iii"/>
      <w:bookmarkEnd w:id="33"/>
      <w:r w:rsidRPr="00B63942">
        <w:rPr>
          <w:rStyle w:val="nfase"/>
          <w:i w:val="0"/>
          <w:color w:val="000000" w:themeColor="text1"/>
        </w:rPr>
        <w:t>E</w:t>
      </w:r>
      <w:r w:rsidR="003C7A23" w:rsidRPr="00B63942">
        <w:rPr>
          <w:rStyle w:val="nfase"/>
          <w:i w:val="0"/>
          <w:color w:val="000000" w:themeColor="text1"/>
        </w:rPr>
        <w:t>mpresas que invistam em pesquisa e no desenvolvimento de tecnologia no País;</w:t>
      </w:r>
    </w:p>
    <w:p w14:paraId="1693D810" w14:textId="06920451" w:rsidR="003C7A23" w:rsidRPr="00B63942" w:rsidRDefault="00C83DD3" w:rsidP="00B63942">
      <w:pPr>
        <w:pStyle w:val="Nivel4"/>
        <w:spacing w:before="0" w:after="0" w:line="360" w:lineRule="auto"/>
        <w:ind w:left="0" w:firstLine="851"/>
        <w:rPr>
          <w:rStyle w:val="nfase"/>
          <w:i w:val="0"/>
          <w:color w:val="000000" w:themeColor="text1"/>
        </w:rPr>
      </w:pPr>
      <w:bookmarkStart w:id="34" w:name="art60§1iv"/>
      <w:bookmarkEnd w:id="34"/>
      <w:r w:rsidRPr="00B63942">
        <w:rPr>
          <w:rStyle w:val="nfase"/>
          <w:i w:val="0"/>
          <w:color w:val="000000" w:themeColor="text1"/>
        </w:rPr>
        <w:t>E</w:t>
      </w:r>
      <w:r w:rsidR="003C7A23" w:rsidRPr="00B63942">
        <w:rPr>
          <w:rStyle w:val="nfase"/>
          <w:i w:val="0"/>
          <w:color w:val="000000" w:themeColor="text1"/>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B63942">
          <w:rPr>
            <w:rStyle w:val="nfase"/>
            <w:i w:val="0"/>
            <w:color w:val="000000" w:themeColor="text1"/>
          </w:rPr>
          <w:t>Lei nº 12.187, de 29 de dezembro de 2009</w:t>
        </w:r>
      </w:hyperlink>
      <w:r w:rsidR="003C7A23" w:rsidRPr="00B63942">
        <w:rPr>
          <w:rStyle w:val="nfase"/>
          <w:i w:val="0"/>
          <w:color w:val="000000" w:themeColor="text1"/>
        </w:rPr>
        <w:t>.</w:t>
      </w:r>
    </w:p>
    <w:p w14:paraId="40D49C27"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negociação será realizada por meio do sistema, podendo ser acompanhada pelos demais licitantes.</w:t>
      </w:r>
    </w:p>
    <w:p w14:paraId="420D4F72" w14:textId="3B12373E"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 resultado da negociação será divulgado a todos os licitantes e anexado aos autos do processo licitatório</w:t>
      </w:r>
      <w:r w:rsidR="00DC7CC8" w:rsidRPr="00B63942">
        <w:rPr>
          <w:rStyle w:val="nfase"/>
          <w:i w:val="0"/>
          <w:color w:val="000000" w:themeColor="text1"/>
        </w:rPr>
        <w:t>.</w:t>
      </w:r>
    </w:p>
    <w:p w14:paraId="13ADAEB2"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4F1A98C2"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É facultado ao pregoeiro prorrogar o prazo estabelecido, a partir de solicitação fundamentada feita no chat pelo licitante, antes de findo o prazo.</w:t>
      </w:r>
    </w:p>
    <w:p w14:paraId="4A633087"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Após a negociação do preço, o Pregoeiro iniciará a fase de aceitação e julgamento da proposta.</w:t>
      </w:r>
      <w:bookmarkEnd w:id="25"/>
    </w:p>
    <w:p w14:paraId="41E71169" w14:textId="77777777" w:rsidR="00946B10" w:rsidRPr="00B63942" w:rsidRDefault="00946B10" w:rsidP="00B63942">
      <w:pPr>
        <w:pStyle w:val="Nivel2"/>
        <w:numPr>
          <w:ilvl w:val="0"/>
          <w:numId w:val="0"/>
        </w:numPr>
        <w:spacing w:before="0" w:after="0" w:line="360" w:lineRule="auto"/>
        <w:rPr>
          <w:rStyle w:val="nfase"/>
          <w:i w:val="0"/>
          <w:color w:val="000000" w:themeColor="text1"/>
        </w:rPr>
      </w:pPr>
    </w:p>
    <w:p w14:paraId="5A499404" w14:textId="77777777" w:rsidR="003C7A23" w:rsidRPr="00B63942" w:rsidRDefault="003C7A23" w:rsidP="00B63942">
      <w:pPr>
        <w:pStyle w:val="Nivel01"/>
        <w:spacing w:before="0" w:line="360" w:lineRule="auto"/>
        <w:ind w:left="0" w:firstLine="567"/>
        <w:rPr>
          <w:rStyle w:val="nfase"/>
          <w:i w:val="0"/>
          <w:color w:val="000000" w:themeColor="text1"/>
        </w:rPr>
      </w:pPr>
      <w:bookmarkStart w:id="36" w:name="_Toc122606108"/>
      <w:bookmarkStart w:id="37" w:name="_Hlk82473550"/>
      <w:r w:rsidRPr="00B63942">
        <w:rPr>
          <w:rStyle w:val="nfase"/>
          <w:i w:val="0"/>
          <w:color w:val="000000" w:themeColor="text1"/>
        </w:rPr>
        <w:t>DA FASE DE JULGAMENTO</w:t>
      </w:r>
      <w:bookmarkEnd w:id="36"/>
    </w:p>
    <w:p w14:paraId="53C049A6" w14:textId="501AB836" w:rsidR="003C7A23" w:rsidRPr="00B63942" w:rsidRDefault="003C7A23" w:rsidP="00B63942">
      <w:pPr>
        <w:pStyle w:val="Nivel2"/>
        <w:spacing w:before="0" w:after="0" w:line="360" w:lineRule="auto"/>
        <w:ind w:left="0" w:firstLine="567"/>
        <w:rPr>
          <w:rStyle w:val="nfase"/>
          <w:i w:val="0"/>
          <w:color w:val="000000" w:themeColor="text1"/>
        </w:rPr>
      </w:pPr>
      <w:bookmarkStart w:id="38" w:name="_Ref117019424"/>
      <w:r w:rsidRPr="00B63942">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B63942">
          <w:rPr>
            <w:rStyle w:val="nfase"/>
            <w:i w:val="0"/>
            <w:color w:val="000000" w:themeColor="text1"/>
          </w:rPr>
          <w:t>art. 14 da Lei nº 14.133/2021</w:t>
        </w:r>
      </w:hyperlink>
      <w:r w:rsidRPr="00B63942">
        <w:rPr>
          <w:rStyle w:val="nfase"/>
          <w:i w:val="0"/>
          <w:color w:val="000000" w:themeColor="text1"/>
        </w:rPr>
        <w:t xml:space="preserve">, legislação correlata e no item </w:t>
      </w:r>
      <w:r w:rsidRPr="00B63942">
        <w:rPr>
          <w:rStyle w:val="nfase"/>
          <w:i w:val="0"/>
          <w:color w:val="000000" w:themeColor="text1"/>
        </w:rPr>
        <w:fldChar w:fldCharType="begin"/>
      </w:r>
      <w:r w:rsidRPr="00B63942">
        <w:rPr>
          <w:rStyle w:val="nfase"/>
          <w:i w:val="0"/>
          <w:color w:val="000000" w:themeColor="text1"/>
        </w:rPr>
        <w:instrText xml:space="preserve"> REF _Ref117000692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3.6</w:t>
      </w:r>
      <w:r w:rsidRPr="00B63942">
        <w:rPr>
          <w:rStyle w:val="nfase"/>
          <w:i w:val="0"/>
          <w:color w:val="000000" w:themeColor="text1"/>
        </w:rPr>
        <w:fldChar w:fldCharType="end"/>
      </w:r>
      <w:r w:rsidRPr="00B63942">
        <w:rPr>
          <w:rStyle w:val="nfase"/>
          <w:i w:val="0"/>
          <w:color w:val="000000" w:themeColor="text1"/>
        </w:rPr>
        <w:t xml:space="preserve"> do edital, </w:t>
      </w:r>
      <w:bookmarkEnd w:id="38"/>
      <w:r w:rsidRPr="00B63942">
        <w:rPr>
          <w:rStyle w:val="nfase"/>
          <w:i w:val="0"/>
          <w:color w:val="000000" w:themeColor="text1"/>
        </w:rPr>
        <w:t>especialmente quanto à existência de sanção que impeça a participação no certame ou a futura contratação, mediante a consulta aos seguintes cadastros:</w:t>
      </w:r>
    </w:p>
    <w:p w14:paraId="41EAACF9" w14:textId="2F58CB68" w:rsidR="003C7A23" w:rsidRPr="00B63942" w:rsidRDefault="007F6F12" w:rsidP="00B63942">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9" w:name="_Hlk161060966"/>
      <w:r w:rsidRPr="00B63942">
        <w:rPr>
          <w:rStyle w:val="nfase"/>
          <w:rFonts w:ascii="Arial" w:hAnsi="Arial" w:cs="Arial"/>
          <w:i w:val="0"/>
          <w:color w:val="000000" w:themeColor="text1"/>
          <w:sz w:val="20"/>
          <w:szCs w:val="20"/>
        </w:rPr>
        <w:t xml:space="preserve">a) </w:t>
      </w:r>
      <w:bookmarkStart w:id="40" w:name="_Hlk161060990"/>
      <w:r w:rsidR="003C7A23" w:rsidRPr="00B63942">
        <w:rPr>
          <w:rStyle w:val="nfase"/>
          <w:rFonts w:ascii="Arial" w:hAnsi="Arial" w:cs="Arial"/>
          <w:i w:val="0"/>
          <w:color w:val="000000" w:themeColor="text1"/>
          <w:sz w:val="20"/>
          <w:szCs w:val="20"/>
        </w:rPr>
        <w:t>Cadastro Nacional de Empresas Inidôneas e Suspensas - CEIS, mantido pela Controladoria-Geral da União (</w:t>
      </w:r>
      <w:hyperlink r:id="rId27" w:history="1">
        <w:r w:rsidR="00611A86" w:rsidRPr="00B63942">
          <w:rPr>
            <w:rStyle w:val="nfase"/>
            <w:rFonts w:ascii="Arial" w:hAnsi="Arial" w:cs="Arial"/>
            <w:i w:val="0"/>
            <w:color w:val="000000" w:themeColor="text1"/>
            <w:sz w:val="20"/>
            <w:szCs w:val="20"/>
          </w:rPr>
          <w:t>https://www.portaltransparencia.gov.br/sancoes/ceis</w:t>
        </w:r>
      </w:hyperlink>
      <w:r w:rsidR="003C7A23" w:rsidRPr="00B63942">
        <w:rPr>
          <w:rStyle w:val="nfase"/>
          <w:rFonts w:ascii="Arial" w:hAnsi="Arial" w:cs="Arial"/>
          <w:i w:val="0"/>
          <w:color w:val="000000" w:themeColor="text1"/>
          <w:sz w:val="20"/>
          <w:szCs w:val="20"/>
        </w:rPr>
        <w:t>);</w:t>
      </w:r>
      <w:bookmarkEnd w:id="40"/>
      <w:r w:rsidR="003C7A23" w:rsidRPr="00B63942">
        <w:rPr>
          <w:rStyle w:val="nfase"/>
          <w:rFonts w:ascii="Arial" w:hAnsi="Arial" w:cs="Arial"/>
          <w:i w:val="0"/>
          <w:color w:val="000000" w:themeColor="text1"/>
          <w:sz w:val="20"/>
          <w:szCs w:val="20"/>
        </w:rPr>
        <w:t xml:space="preserve"> </w:t>
      </w:r>
    </w:p>
    <w:p w14:paraId="62FAA9BE" w14:textId="51DA3077" w:rsidR="003C7A23" w:rsidRPr="00B63942" w:rsidRDefault="007B5806" w:rsidP="00B63942">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1" w:name="_Hlk161061017"/>
      <w:r w:rsidRPr="00B63942">
        <w:rPr>
          <w:rStyle w:val="nfase"/>
          <w:rFonts w:ascii="Arial" w:hAnsi="Arial" w:cs="Arial"/>
          <w:i w:val="0"/>
          <w:color w:val="000000" w:themeColor="text1"/>
          <w:sz w:val="20"/>
          <w:szCs w:val="20"/>
        </w:rPr>
        <w:t>b</w:t>
      </w:r>
      <w:r w:rsidR="003C7A23" w:rsidRPr="00B63942">
        <w:rPr>
          <w:rStyle w:val="nfase"/>
          <w:rFonts w:ascii="Arial" w:hAnsi="Arial" w:cs="Arial"/>
          <w:i w:val="0"/>
          <w:color w:val="000000" w:themeColor="text1"/>
          <w:sz w:val="20"/>
          <w:szCs w:val="20"/>
        </w:rPr>
        <w:t>) Cadastro Nacional de Empresas Punidas – CNEP, mantido pela Controladoria-Geral da União (</w:t>
      </w:r>
      <w:hyperlink r:id="rId28" w:history="1">
        <w:r w:rsidR="00611A86" w:rsidRPr="00B63942">
          <w:rPr>
            <w:rStyle w:val="nfase"/>
            <w:rFonts w:ascii="Arial" w:hAnsi="Arial" w:cs="Arial"/>
            <w:i w:val="0"/>
            <w:color w:val="000000" w:themeColor="text1"/>
            <w:sz w:val="20"/>
            <w:szCs w:val="20"/>
          </w:rPr>
          <w:t>https://www.portaltransparencia.gov.br/sancoes/cnep</w:t>
        </w:r>
      </w:hyperlink>
      <w:r w:rsidR="003C7A23" w:rsidRPr="00B63942">
        <w:rPr>
          <w:rStyle w:val="nfase"/>
          <w:rFonts w:ascii="Arial" w:hAnsi="Arial" w:cs="Arial"/>
          <w:i w:val="0"/>
          <w:color w:val="000000" w:themeColor="text1"/>
          <w:sz w:val="20"/>
          <w:szCs w:val="20"/>
        </w:rPr>
        <w:t>)</w:t>
      </w:r>
      <w:r w:rsidRPr="00B63942">
        <w:rPr>
          <w:rStyle w:val="nfase"/>
          <w:rFonts w:ascii="Arial" w:hAnsi="Arial" w:cs="Arial"/>
          <w:i w:val="0"/>
          <w:color w:val="000000" w:themeColor="text1"/>
          <w:sz w:val="20"/>
          <w:szCs w:val="20"/>
        </w:rPr>
        <w:t>; e</w:t>
      </w:r>
      <w:bookmarkEnd w:id="41"/>
    </w:p>
    <w:p w14:paraId="2A07C99E" w14:textId="37EF23C9" w:rsidR="007B5806" w:rsidRPr="00B63942" w:rsidRDefault="007B5806" w:rsidP="00B63942">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2" w:name="_Hlk161061031"/>
      <w:r w:rsidRPr="00B63942">
        <w:rPr>
          <w:rStyle w:val="nfase"/>
          <w:rFonts w:ascii="Arial" w:hAnsi="Arial" w:cs="Arial"/>
          <w:i w:val="0"/>
          <w:color w:val="000000" w:themeColor="text1"/>
          <w:sz w:val="20"/>
          <w:szCs w:val="20"/>
        </w:rPr>
        <w:t xml:space="preserve">c) </w:t>
      </w:r>
      <w:r w:rsidRPr="00B63942">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78C24183" w14:textId="54816C4B"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B63942">
          <w:rPr>
            <w:rStyle w:val="nfase"/>
            <w:i w:val="0"/>
            <w:color w:val="000000" w:themeColor="text1"/>
          </w:rPr>
          <w:t>artigo 12 da Lei n° 8.429, de 1992</w:t>
        </w:r>
      </w:hyperlink>
      <w:r w:rsidRPr="00B63942">
        <w:rPr>
          <w:rStyle w:val="nfase"/>
          <w:i w:val="0"/>
          <w:color w:val="000000" w:themeColor="text1"/>
        </w:rPr>
        <w:t>.</w:t>
      </w:r>
    </w:p>
    <w:p w14:paraId="4F584469" w14:textId="4C832215"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tentativa de burla será verificada por meio dos vínculos societários, linhas de fornecimento similares, dentre outros.</w:t>
      </w:r>
    </w:p>
    <w:p w14:paraId="67957ECD" w14:textId="2491C56F"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 licitante será convocado para manifestação previamente a uma eventual desclassificação.</w:t>
      </w:r>
    </w:p>
    <w:p w14:paraId="6D2E608D"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Constatada a existência de sanção, o licitante será reputado inabilitado, por falta de condição de participação.</w:t>
      </w:r>
    </w:p>
    <w:p w14:paraId="273AF883"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atendidas as condições de participação, será iniciado o procedimento de habilitação.</w:t>
      </w:r>
    </w:p>
    <w:p w14:paraId="1C5C73A9" w14:textId="784C3370"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B63942">
        <w:rPr>
          <w:rStyle w:val="nfase"/>
          <w:i w:val="0"/>
          <w:color w:val="000000" w:themeColor="text1"/>
        </w:rPr>
        <w:fldChar w:fldCharType="begin"/>
      </w:r>
      <w:r w:rsidRPr="00B63942">
        <w:rPr>
          <w:rStyle w:val="nfase"/>
          <w:i w:val="0"/>
          <w:color w:val="000000" w:themeColor="text1"/>
        </w:rPr>
        <w:instrText xml:space="preserve"> REF _Ref117015508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3.5.1</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_Ref117000019 \r \h </w:instrText>
      </w:r>
      <w:r w:rsidR="00F522F3" w:rsidRPr="00B63942">
        <w:rPr>
          <w:rStyle w:val="nfase"/>
          <w:i w:val="0"/>
          <w:color w:val="000000" w:themeColor="text1"/>
        </w:rPr>
        <w:instrText xml:space="preserve">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4.6</w:t>
      </w:r>
      <w:r w:rsidRPr="00B63942">
        <w:rPr>
          <w:rStyle w:val="nfase"/>
          <w:i w:val="0"/>
          <w:color w:val="000000" w:themeColor="text1"/>
        </w:rPr>
        <w:fldChar w:fldCharType="end"/>
      </w:r>
      <w:r w:rsidRPr="00B63942">
        <w:rPr>
          <w:rStyle w:val="nfase"/>
          <w:i w:val="0"/>
          <w:color w:val="000000" w:themeColor="text1"/>
        </w:rPr>
        <w:t xml:space="preserve"> deste edital.</w:t>
      </w:r>
    </w:p>
    <w:p w14:paraId="21CDEB78" w14:textId="5E75385E"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Será desclassificada a proposta vencedora que: </w:t>
      </w:r>
    </w:p>
    <w:p w14:paraId="6C6F36C6" w14:textId="158C6657"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w:t>
      </w:r>
      <w:r w:rsidR="003C7A23" w:rsidRPr="00B63942">
        <w:rPr>
          <w:rStyle w:val="nfase"/>
          <w:i w:val="0"/>
          <w:color w:val="000000" w:themeColor="text1"/>
        </w:rPr>
        <w:t>ontiver vícios insanáveis;</w:t>
      </w:r>
    </w:p>
    <w:p w14:paraId="0195390D" w14:textId="75B36BC0"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ão obedecer às especificações técnicas contidas no Termo de Referência;</w:t>
      </w:r>
    </w:p>
    <w:p w14:paraId="54BA6995" w14:textId="5F71ADDE"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presentar preços inexequíveis ou permanecerem acima do preço máximo definido para a contratação;</w:t>
      </w:r>
    </w:p>
    <w:p w14:paraId="0E716C60" w14:textId="47E31351"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ão tiverem sua exequibilidade demonstrada, quando exigido pela Administração;</w:t>
      </w:r>
    </w:p>
    <w:p w14:paraId="30574564" w14:textId="6CF58BC5"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presentar desconformidade com quaisquer outras exigências deste Edital ou seus anexos, desde que insanável.</w:t>
      </w:r>
    </w:p>
    <w:p w14:paraId="1F0DCEB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inexequibilidade, na hipótese de que trata o caput, só será considerada após diligência do pregoeiro, que comprove:</w:t>
      </w:r>
    </w:p>
    <w:p w14:paraId="5DD3F447" w14:textId="4E0C81A1"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Q</w:t>
      </w:r>
      <w:r w:rsidR="003C7A23" w:rsidRPr="00B63942">
        <w:rPr>
          <w:rStyle w:val="nfase"/>
          <w:i w:val="0"/>
          <w:color w:val="000000" w:themeColor="text1"/>
        </w:rPr>
        <w:t>ue o custo do licitante ultrapassa o valor da proposta; e</w:t>
      </w:r>
    </w:p>
    <w:p w14:paraId="274F356A" w14:textId="3859102D"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I</w:t>
      </w:r>
      <w:r w:rsidR="003C7A23" w:rsidRPr="00B63942">
        <w:rPr>
          <w:rStyle w:val="nfase"/>
          <w:i w:val="0"/>
          <w:color w:val="000000" w:themeColor="text1"/>
        </w:rPr>
        <w:t>nexistirem custos de oportunidade capazes de justificar o vulto da oferta.</w:t>
      </w:r>
    </w:p>
    <w:p w14:paraId="24C0F36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Em contratação de serviços de engenharia, além das disposições acima, a análise de exequibilidade e sobrepreço considerará o seguinte:</w:t>
      </w:r>
    </w:p>
    <w:p w14:paraId="1945C235"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B63942" w:rsidRDefault="003C7A23" w:rsidP="00B63942">
      <w:pPr>
        <w:pStyle w:val="Nivel3"/>
        <w:spacing w:before="0" w:after="0" w:line="360" w:lineRule="auto"/>
        <w:ind w:left="567" w:firstLine="709"/>
        <w:rPr>
          <w:rStyle w:val="nfase"/>
          <w:i w:val="0"/>
          <w:color w:val="000000" w:themeColor="text1"/>
        </w:rPr>
      </w:pPr>
      <w:bookmarkStart w:id="43" w:name="_Hlk126568356"/>
      <w:r w:rsidRPr="00B63942">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B63942">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B63942" w:rsidRDefault="00086BB6" w:rsidP="00B63942">
      <w:pPr>
        <w:pStyle w:val="Nivel3"/>
        <w:spacing w:before="0" w:after="0" w:line="360" w:lineRule="auto"/>
        <w:ind w:left="567" w:firstLine="709"/>
        <w:rPr>
          <w:rStyle w:val="nfase"/>
          <w:i w:val="0"/>
          <w:color w:val="000000" w:themeColor="text1"/>
        </w:rPr>
      </w:pPr>
      <w:r w:rsidRPr="00B63942">
        <w:rPr>
          <w:rStyle w:val="nfase"/>
          <w:i w:val="0"/>
          <w:color w:val="000000" w:themeColor="text1"/>
        </w:rPr>
        <w:t>Em se tratando de serviços com fornecimento de mão de obra em regime de dedicação exclusiva</w:t>
      </w:r>
      <w:r w:rsidR="0057154B" w:rsidRPr="00B63942">
        <w:rPr>
          <w:rStyle w:val="nfase"/>
          <w:i w:val="0"/>
          <w:color w:val="000000" w:themeColor="text1"/>
        </w:rPr>
        <w:t xml:space="preserve"> cuja produtividade seja mensurável</w:t>
      </w:r>
      <w:r w:rsidR="00361D6F" w:rsidRPr="00B63942">
        <w:rPr>
          <w:rStyle w:val="nfase"/>
          <w:i w:val="0"/>
          <w:color w:val="000000" w:themeColor="text1"/>
        </w:rPr>
        <w:t xml:space="preserve"> e indicada pela Administração</w:t>
      </w:r>
      <w:r w:rsidR="0057154B" w:rsidRPr="00B63942">
        <w:rPr>
          <w:rStyle w:val="nfase"/>
          <w:i w:val="0"/>
          <w:color w:val="000000" w:themeColor="text1"/>
        </w:rPr>
        <w:t>, o licitante deverá indicar a p</w:t>
      </w:r>
      <w:r w:rsidRPr="00B63942">
        <w:rPr>
          <w:rStyle w:val="nfase"/>
          <w:i w:val="0"/>
          <w:color w:val="000000" w:themeColor="text1"/>
        </w:rPr>
        <w:t>rodutividade adotada e</w:t>
      </w:r>
      <w:r w:rsidR="00140C04" w:rsidRPr="00B63942">
        <w:rPr>
          <w:rStyle w:val="nfase"/>
          <w:i w:val="0"/>
          <w:color w:val="000000" w:themeColor="text1"/>
        </w:rPr>
        <w:t xml:space="preserve"> a quantidade de pessoal que será alocado na execução contratual.</w:t>
      </w:r>
    </w:p>
    <w:p w14:paraId="73CD3742" w14:textId="63C5A941" w:rsidR="00086BB6" w:rsidRPr="00B63942" w:rsidRDefault="00140C04" w:rsidP="00B63942">
      <w:pPr>
        <w:pStyle w:val="Nivel3"/>
        <w:spacing w:before="0" w:after="0" w:line="360" w:lineRule="auto"/>
        <w:ind w:left="567" w:firstLine="709"/>
        <w:rPr>
          <w:rStyle w:val="nfase"/>
          <w:i w:val="0"/>
          <w:color w:val="000000" w:themeColor="text1"/>
        </w:rPr>
      </w:pPr>
      <w:r w:rsidRPr="00B63942">
        <w:rPr>
          <w:rStyle w:val="nfase"/>
          <w:i w:val="0"/>
          <w:color w:val="000000" w:themeColor="text1"/>
        </w:rPr>
        <w:t xml:space="preserve">Caso a produtividade </w:t>
      </w:r>
      <w:r w:rsidR="00086BB6" w:rsidRPr="00B63942">
        <w:rPr>
          <w:rStyle w:val="nfase"/>
          <w:i w:val="0"/>
          <w:color w:val="000000" w:themeColor="text1"/>
        </w:rPr>
        <w:t xml:space="preserve">for diferente daquela utilizada pela Administração como referência, ou não estiver contida na faixa referencial de produtividade, mas admitida pelo ato convocatório, </w:t>
      </w:r>
      <w:r w:rsidR="00816B57" w:rsidRPr="00B63942">
        <w:rPr>
          <w:rStyle w:val="nfase"/>
          <w:i w:val="0"/>
          <w:color w:val="000000" w:themeColor="text1"/>
        </w:rPr>
        <w:t xml:space="preserve">o licitante deverá </w:t>
      </w:r>
      <w:r w:rsidR="00A21CD7" w:rsidRPr="00B63942">
        <w:rPr>
          <w:rStyle w:val="nfase"/>
          <w:i w:val="0"/>
          <w:color w:val="000000" w:themeColor="text1"/>
        </w:rPr>
        <w:t xml:space="preserve">apresentar </w:t>
      </w:r>
      <w:r w:rsidR="00086BB6" w:rsidRPr="00B63942">
        <w:rPr>
          <w:rStyle w:val="nfase"/>
          <w:i w:val="0"/>
          <w:color w:val="000000" w:themeColor="text1"/>
        </w:rPr>
        <w:t xml:space="preserve">a respectiva comprovação de exequibilidade; </w:t>
      </w:r>
    </w:p>
    <w:p w14:paraId="011D4324" w14:textId="5F76A857" w:rsidR="00086BB6" w:rsidRPr="00B63942" w:rsidRDefault="00086BB6" w:rsidP="00B63942">
      <w:pPr>
        <w:pStyle w:val="Nivel3"/>
        <w:spacing w:before="0" w:after="0" w:line="360" w:lineRule="auto"/>
        <w:ind w:left="567" w:firstLine="709"/>
        <w:rPr>
          <w:rStyle w:val="nfase"/>
          <w:i w:val="0"/>
          <w:color w:val="000000" w:themeColor="text1"/>
        </w:rPr>
      </w:pPr>
      <w:r w:rsidRPr="00B63942">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B63942" w:rsidRDefault="00086BB6" w:rsidP="00B63942">
      <w:pPr>
        <w:pStyle w:val="Nivel3"/>
        <w:spacing w:before="0" w:after="0" w:line="360" w:lineRule="auto"/>
        <w:ind w:left="567" w:firstLine="709"/>
        <w:rPr>
          <w:rStyle w:val="nfase"/>
          <w:i w:val="0"/>
          <w:color w:val="000000" w:themeColor="text1"/>
        </w:rPr>
      </w:pPr>
      <w:r w:rsidRPr="00B63942">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B63942">
        <w:rPr>
          <w:rStyle w:val="nfase"/>
          <w:i w:val="0"/>
          <w:color w:val="000000" w:themeColor="text1"/>
        </w:rPr>
        <w:t xml:space="preserve"> e </w:t>
      </w:r>
      <w:r w:rsidR="0018388F" w:rsidRPr="00B63942">
        <w:rPr>
          <w:rStyle w:val="nfase"/>
          <w:i w:val="0"/>
          <w:color w:val="000000" w:themeColor="text1"/>
        </w:rPr>
        <w:t xml:space="preserve">que </w:t>
      </w:r>
      <w:r w:rsidR="00D57A88" w:rsidRPr="00B63942">
        <w:rPr>
          <w:rStyle w:val="nfase"/>
          <w:i w:val="0"/>
          <w:color w:val="000000" w:themeColor="text1"/>
        </w:rPr>
        <w:t>se comprove que este é o bastante para arcar com todos os custos da contratação;</w:t>
      </w:r>
    </w:p>
    <w:p w14:paraId="4E717186"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O ajuste de que trata este dispositivo se limita a sanar erros ou falhas que não alterem a substância das propostas;</w:t>
      </w:r>
    </w:p>
    <w:p w14:paraId="711CFD04"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B63942" w:rsidRDefault="005A7699"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resultados das avaliações serão divulgados por meio de mensagem no sistema.</w:t>
      </w:r>
    </w:p>
    <w:p w14:paraId="2E6DDED4"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B63942">
        <w:rPr>
          <w:rStyle w:val="nfase"/>
          <w:i w:val="0"/>
          <w:color w:val="000000" w:themeColor="text1"/>
        </w:rPr>
        <w:t>stantes no Termo de Referência.</w:t>
      </w:r>
    </w:p>
    <w:p w14:paraId="219A540E" w14:textId="77777777" w:rsidR="00946B10" w:rsidRPr="00B63942" w:rsidRDefault="00946B10" w:rsidP="00B63942">
      <w:pPr>
        <w:pStyle w:val="Nivel2"/>
        <w:numPr>
          <w:ilvl w:val="0"/>
          <w:numId w:val="0"/>
        </w:numPr>
        <w:spacing w:before="0" w:after="0" w:line="360" w:lineRule="auto"/>
        <w:rPr>
          <w:rStyle w:val="nfase"/>
          <w:i w:val="0"/>
          <w:color w:val="000000" w:themeColor="text1"/>
        </w:rPr>
      </w:pPr>
      <w:bookmarkStart w:id="44" w:name="_Hlk161060899"/>
    </w:p>
    <w:p w14:paraId="3C84D4EA" w14:textId="77777777" w:rsidR="003C7A23" w:rsidRPr="00B63942" w:rsidRDefault="003C7A23" w:rsidP="00B63942">
      <w:pPr>
        <w:pStyle w:val="Nivel01"/>
        <w:spacing w:before="0" w:line="360" w:lineRule="auto"/>
        <w:ind w:left="0" w:firstLine="567"/>
        <w:rPr>
          <w:rStyle w:val="nfase"/>
          <w:i w:val="0"/>
          <w:color w:val="000000" w:themeColor="text1"/>
        </w:rPr>
      </w:pPr>
      <w:bookmarkStart w:id="45" w:name="_Toc122606109"/>
      <w:r w:rsidRPr="00B63942">
        <w:rPr>
          <w:rStyle w:val="nfase"/>
          <w:i w:val="0"/>
          <w:color w:val="000000" w:themeColor="text1"/>
        </w:rPr>
        <w:t>DA FASE DE HABILITAÇÃO</w:t>
      </w:r>
      <w:bookmarkEnd w:id="45"/>
    </w:p>
    <w:p w14:paraId="4EE8D8D1" w14:textId="6C2F8C2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r w:rsidRPr="00B63942">
          <w:rPr>
            <w:rStyle w:val="nfase"/>
            <w:i w:val="0"/>
            <w:color w:val="000000" w:themeColor="text1"/>
          </w:rPr>
          <w:t>arts. 62 a 70 da Lei nº 14.133, de 2021</w:t>
        </w:r>
      </w:hyperlink>
      <w:r w:rsidRPr="00B63942">
        <w:rPr>
          <w:rStyle w:val="nfase"/>
          <w:i w:val="0"/>
          <w:color w:val="000000" w:themeColor="text1"/>
        </w:rPr>
        <w:t>.</w:t>
      </w:r>
    </w:p>
    <w:p w14:paraId="0F17AE67"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B63942">
        <w:rPr>
          <w:rStyle w:val="nfase"/>
          <w:i w:val="0"/>
          <w:color w:val="000000" w:themeColor="text1"/>
        </w:rPr>
        <w:t xml:space="preserve">                                                                                                                                               </w:t>
      </w:r>
    </w:p>
    <w:p w14:paraId="4781466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6C11F33B"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B63942">
        <w:rPr>
          <w:color w:val="000000" w:themeColor="text1"/>
        </w:rPr>
        <w:fldChar w:fldCharType="begin">
          <w:ffData>
            <w:name w:val="Texto74"/>
            <w:enabled/>
            <w:calcOnExit w:val="0"/>
            <w:textInput/>
          </w:ffData>
        </w:fldChar>
      </w:r>
      <w:r w:rsidR="005327BA" w:rsidRPr="00B63942">
        <w:rPr>
          <w:color w:val="000000" w:themeColor="text1"/>
        </w:rPr>
        <w:instrText xml:space="preserve"> FORMTEXT </w:instrText>
      </w:r>
      <w:r w:rsidR="005327BA" w:rsidRPr="00B63942">
        <w:rPr>
          <w:color w:val="000000" w:themeColor="text1"/>
        </w:rPr>
      </w:r>
      <w:r w:rsidR="005327BA" w:rsidRPr="00B63942">
        <w:rPr>
          <w:color w:val="000000" w:themeColor="text1"/>
        </w:rPr>
        <w:fldChar w:fldCharType="separate"/>
      </w:r>
      <w:r w:rsidR="0020564B">
        <w:rPr>
          <w:color w:val="000000" w:themeColor="text1"/>
        </w:rPr>
        <w:t>10</w:t>
      </w:r>
      <w:r w:rsidR="005327BA" w:rsidRPr="00B63942">
        <w:rPr>
          <w:color w:val="000000" w:themeColor="text1"/>
        </w:rPr>
        <w:fldChar w:fldCharType="end"/>
      </w:r>
      <w:r w:rsidRPr="00B63942">
        <w:rPr>
          <w:rStyle w:val="nfase"/>
          <w:i w:val="0"/>
          <w:color w:val="000000" w:themeColor="text1"/>
        </w:rPr>
        <w:t>%</w:t>
      </w:r>
      <w:r w:rsidR="00E212BD" w:rsidRPr="00B63942">
        <w:rPr>
          <w:rStyle w:val="nfase"/>
          <w:i w:val="0"/>
          <w:color w:val="000000" w:themeColor="text1"/>
        </w:rPr>
        <w:t xml:space="preserve"> (</w:t>
      </w:r>
      <w:r w:rsidR="00E212BD" w:rsidRPr="00B63942">
        <w:rPr>
          <w:color w:val="000000" w:themeColor="text1"/>
        </w:rPr>
        <w:fldChar w:fldCharType="begin">
          <w:ffData>
            <w:name w:val="Texto74"/>
            <w:enabled/>
            <w:calcOnExit w:val="0"/>
            <w:textInput/>
          </w:ffData>
        </w:fldChar>
      </w:r>
      <w:r w:rsidR="00E212BD" w:rsidRPr="00B63942">
        <w:rPr>
          <w:color w:val="000000" w:themeColor="text1"/>
        </w:rPr>
        <w:instrText xml:space="preserve"> FORMTEXT </w:instrText>
      </w:r>
      <w:r w:rsidR="00E212BD" w:rsidRPr="00B63942">
        <w:rPr>
          <w:color w:val="000000" w:themeColor="text1"/>
        </w:rPr>
      </w:r>
      <w:r w:rsidR="00E212BD" w:rsidRPr="00B63942">
        <w:rPr>
          <w:color w:val="000000" w:themeColor="text1"/>
        </w:rPr>
        <w:fldChar w:fldCharType="separate"/>
      </w:r>
      <w:r w:rsidR="0020564B">
        <w:rPr>
          <w:color w:val="000000" w:themeColor="text1"/>
        </w:rPr>
        <w:t>dez por cento</w:t>
      </w:r>
      <w:r w:rsidR="00E212BD" w:rsidRPr="00B63942">
        <w:rPr>
          <w:color w:val="000000" w:themeColor="text1"/>
        </w:rPr>
        <w:fldChar w:fldCharType="end"/>
      </w:r>
      <w:r w:rsidR="00E212BD" w:rsidRPr="00B63942">
        <w:rPr>
          <w:color w:val="000000" w:themeColor="text1"/>
        </w:rPr>
        <w:t>)</w:t>
      </w:r>
      <w:r w:rsidRPr="00B63942">
        <w:rPr>
          <w:rStyle w:val="nfase"/>
          <w:i w:val="0"/>
          <w:color w:val="000000" w:themeColor="text1"/>
        </w:rPr>
        <w:t xml:space="preserve"> para o consórcio em relação ao valor exigido para os licitantes individuais.</w:t>
      </w:r>
    </w:p>
    <w:p w14:paraId="4B8AFE07" w14:textId="1C1A2EAE"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lastRenderedPageBreak/>
        <w:t>Os documentos exigidos para fins de habilitação poderão ser apresentados em original, por cópia ou por</w:t>
      </w:r>
      <w:r w:rsidR="00E212BD" w:rsidRPr="00B63942">
        <w:rPr>
          <w:rStyle w:val="nfase"/>
          <w:i w:val="0"/>
          <w:color w:val="000000" w:themeColor="text1"/>
        </w:rPr>
        <w:t xml:space="preserve"> formato digital, via sistema</w:t>
      </w:r>
      <w:r w:rsidRPr="00B63942">
        <w:rPr>
          <w:rStyle w:val="nfase"/>
          <w:i w:val="0"/>
          <w:color w:val="000000" w:themeColor="text1"/>
        </w:rPr>
        <w:t>.</w:t>
      </w:r>
    </w:p>
    <w:p w14:paraId="2E4024D1"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Será verificado se o licitante apresentou declaração de que atende aos requisitos de habilitação, e o declarante responderá pela veracidade das informações prestadas, na forma da lei (</w:t>
      </w:r>
      <w:hyperlink r:id="rId31" w:anchor="art63" w:history="1">
        <w:r w:rsidRPr="00B63942">
          <w:rPr>
            <w:rStyle w:val="nfase"/>
            <w:i w:val="0"/>
            <w:color w:val="000000" w:themeColor="text1"/>
          </w:rPr>
          <w:t>art. 63, I, da Lei nº 14.133/2021</w:t>
        </w:r>
      </w:hyperlink>
      <w:r w:rsidRPr="00B63942">
        <w:rPr>
          <w:rStyle w:val="nfase"/>
          <w:i w:val="0"/>
          <w:color w:val="000000" w:themeColor="text1"/>
        </w:rPr>
        <w:t>).</w:t>
      </w:r>
    </w:p>
    <w:p w14:paraId="3FC5050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B63942">
        <w:rPr>
          <w:rStyle w:val="nfase"/>
          <w:i w:val="0"/>
          <w:color w:val="000000" w:themeColor="text1"/>
        </w:rPr>
        <w:t>infra legais</w:t>
      </w:r>
      <w:r w:rsidRPr="00B63942">
        <w:rPr>
          <w:rStyle w:val="nfase"/>
          <w:i w:val="0"/>
          <w:color w:val="000000" w:themeColor="text1"/>
        </w:rPr>
        <w:t>, nas convenções coletivas de trabalho e nos termos de ajustamento de conduta vigentes na data de entrega das propostas.</w:t>
      </w:r>
    </w:p>
    <w:p w14:paraId="4BA09E2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O licitante que optar por realizar vistoria prévia terá disponibilizado pela Administração data e horário exclusivos, a ser agendado </w:t>
      </w:r>
      <w:r w:rsidR="005327BA" w:rsidRPr="00B63942">
        <w:rPr>
          <w:rStyle w:val="nfase"/>
          <w:i w:val="0"/>
          <w:color w:val="000000" w:themeColor="text1"/>
        </w:rPr>
        <w:t xml:space="preserve">pelo telefone (042) </w:t>
      </w:r>
      <w:r w:rsidR="007F6F12" w:rsidRPr="00B63942">
        <w:rPr>
          <w:rStyle w:val="nfase"/>
          <w:i w:val="0"/>
          <w:color w:val="000000" w:themeColor="text1"/>
        </w:rPr>
        <w:t>3050</w:t>
      </w:r>
      <w:r w:rsidR="00BD2A85" w:rsidRPr="00B63942">
        <w:rPr>
          <w:rStyle w:val="nfase"/>
          <w:i w:val="0"/>
          <w:color w:val="000000" w:themeColor="text1"/>
        </w:rPr>
        <w:t>-1102</w:t>
      </w:r>
      <w:r w:rsidRPr="00B63942">
        <w:rPr>
          <w:rStyle w:val="nfase"/>
          <w:i w:val="0"/>
          <w:color w:val="000000" w:themeColor="text1"/>
        </w:rPr>
        <w:t>, de modo que seu agendamento não coincida com o agendamento de outros licitantes.</w:t>
      </w:r>
    </w:p>
    <w:p w14:paraId="38B6D636"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habilitação será verificada por meio do</w:t>
      </w:r>
      <w:r w:rsidR="005624BD" w:rsidRPr="00B63942">
        <w:rPr>
          <w:rStyle w:val="nfase"/>
          <w:i w:val="0"/>
          <w:color w:val="000000" w:themeColor="text1"/>
        </w:rPr>
        <w:t xml:space="preserve"> exigido nos </w:t>
      </w:r>
      <w:hyperlink r:id="rId32" w:anchor="art62" w:history="1">
        <w:r w:rsidR="005624BD" w:rsidRPr="00B63942">
          <w:rPr>
            <w:rStyle w:val="nfase"/>
            <w:i w:val="0"/>
            <w:color w:val="000000" w:themeColor="text1"/>
          </w:rPr>
          <w:t>arts. 62 a 70 da Lei nº 14.133, de 2021</w:t>
        </w:r>
      </w:hyperlink>
      <w:r w:rsidRPr="00B63942">
        <w:rPr>
          <w:rStyle w:val="nfase"/>
          <w:i w:val="0"/>
          <w:color w:val="000000" w:themeColor="text1"/>
        </w:rPr>
        <w:t>, no</w:t>
      </w:r>
      <w:r w:rsidR="001F1B32" w:rsidRPr="00B63942">
        <w:rPr>
          <w:rStyle w:val="nfase"/>
          <w:i w:val="0"/>
          <w:color w:val="000000" w:themeColor="text1"/>
        </w:rPr>
        <w:t>s documentos por ele abrangidos</w:t>
      </w:r>
      <w:r w:rsidR="0065353D" w:rsidRPr="00B63942">
        <w:rPr>
          <w:rStyle w:val="nfase"/>
          <w:i w:val="0"/>
          <w:color w:val="000000" w:themeColor="text1"/>
        </w:rPr>
        <w:t>.</w:t>
      </w:r>
    </w:p>
    <w:p w14:paraId="4D240E30" w14:textId="52006030"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É de responsabilidade do licitante conferir a exatidão dos seus d</w:t>
      </w:r>
      <w:r w:rsidR="005624BD" w:rsidRPr="00B63942">
        <w:rPr>
          <w:rStyle w:val="nfase"/>
          <w:i w:val="0"/>
          <w:color w:val="000000" w:themeColor="text1"/>
        </w:rPr>
        <w:t>ocumentos</w:t>
      </w:r>
      <w:r w:rsidRPr="00B63942">
        <w:rPr>
          <w:rStyle w:val="nfase"/>
          <w:i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não observância do disposto no item anterior poderá ensejar desclassificação no momento da habilitação.</w:t>
      </w:r>
    </w:p>
    <w:p w14:paraId="1F3867D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B63942" w:rsidRDefault="003C7A23" w:rsidP="00B63942">
      <w:pPr>
        <w:pStyle w:val="Nivel3"/>
        <w:spacing w:before="0" w:after="0" w:line="360" w:lineRule="auto"/>
        <w:ind w:left="0" w:firstLine="709"/>
        <w:rPr>
          <w:rStyle w:val="nfase"/>
          <w:i w:val="0"/>
          <w:color w:val="000000" w:themeColor="text1"/>
        </w:rPr>
      </w:pPr>
      <w:bookmarkStart w:id="46" w:name="_Ref114663151"/>
      <w:r w:rsidRPr="00B63942">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2D10AE94" w14:textId="30D88885"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B63942">
        <w:rPr>
          <w:rStyle w:val="nfase"/>
          <w:i w:val="0"/>
          <w:color w:val="000000" w:themeColor="text1"/>
        </w:rPr>
        <w:t>.</w:t>
      </w:r>
    </w:p>
    <w:p w14:paraId="74061ECE" w14:textId="177B55E5"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verificação dos documentos </w:t>
      </w:r>
      <w:r w:rsidR="005624BD" w:rsidRPr="00B63942">
        <w:rPr>
          <w:rStyle w:val="nfase"/>
          <w:i w:val="0"/>
          <w:color w:val="000000" w:themeColor="text1"/>
        </w:rPr>
        <w:t xml:space="preserve">de habilitação </w:t>
      </w:r>
      <w:r w:rsidRPr="00B63942">
        <w:rPr>
          <w:rStyle w:val="nfase"/>
          <w:i w:val="0"/>
          <w:color w:val="000000" w:themeColor="text1"/>
        </w:rPr>
        <w:t>somente será feita em relação ao licita</w:t>
      </w:r>
      <w:r w:rsidR="001F1B32" w:rsidRPr="00B63942">
        <w:rPr>
          <w:rStyle w:val="nfase"/>
          <w:i w:val="0"/>
          <w:color w:val="000000" w:themeColor="text1"/>
        </w:rPr>
        <w:t>nte vencedor</w:t>
      </w:r>
      <w:r w:rsidR="0065353D" w:rsidRPr="00B63942">
        <w:rPr>
          <w:rStyle w:val="nfase"/>
          <w:i w:val="0"/>
          <w:color w:val="000000" w:themeColor="text1"/>
        </w:rPr>
        <w:t>.</w:t>
      </w:r>
    </w:p>
    <w:p w14:paraId="29D8CA2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Após a entrega dos documentos para habilitação, não será permitida a substituição ou a apresentação de novos documentos, salvo em sede de diligência, para (</w:t>
      </w:r>
      <w:hyperlink r:id="rId33" w:anchor="art64" w:history="1">
        <w:r w:rsidRPr="00B63942">
          <w:rPr>
            <w:rStyle w:val="nfase"/>
            <w:i w:val="0"/>
            <w:color w:val="000000" w:themeColor="text1"/>
          </w:rPr>
          <w:t>Lei 14.133/21, art. 64</w:t>
        </w:r>
      </w:hyperlink>
      <w:r w:rsidRPr="00B63942">
        <w:rPr>
          <w:rStyle w:val="nfase"/>
          <w:i w:val="0"/>
          <w:color w:val="000000" w:themeColor="text1"/>
        </w:rPr>
        <w:t>):</w:t>
      </w:r>
    </w:p>
    <w:p w14:paraId="2F229CA0" w14:textId="49A21E0C"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C</w:t>
      </w:r>
      <w:r w:rsidR="003C7A23" w:rsidRPr="00B63942">
        <w:rPr>
          <w:rStyle w:val="nfase"/>
          <w:i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tualização de documentos cuja validade tenha expirado após a data de recebimento das propostas;</w:t>
      </w:r>
    </w:p>
    <w:p w14:paraId="38CA540A" w14:textId="77777777" w:rsidR="003C7A23" w:rsidRPr="00B63942" w:rsidRDefault="003C7A23" w:rsidP="00B63942">
      <w:pPr>
        <w:pStyle w:val="Nivel2"/>
        <w:spacing w:before="0" w:after="0" w:line="360" w:lineRule="auto"/>
        <w:ind w:left="0" w:firstLine="567"/>
        <w:rPr>
          <w:rStyle w:val="nfase"/>
          <w:i w:val="0"/>
          <w:color w:val="000000" w:themeColor="text1"/>
        </w:rPr>
      </w:pPr>
      <w:bookmarkStart w:id="47" w:name="_Ref114670319"/>
      <w:r w:rsidRPr="00B63942">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4506CAE4" w14:textId="2100E89D" w:rsidR="003C7A23" w:rsidRPr="00B63942" w:rsidRDefault="003C7A23" w:rsidP="00B63942">
      <w:pPr>
        <w:pStyle w:val="Nivel2"/>
        <w:spacing w:before="0" w:after="0" w:line="360" w:lineRule="auto"/>
        <w:ind w:left="0" w:firstLine="567"/>
        <w:rPr>
          <w:rStyle w:val="nfase"/>
          <w:i w:val="0"/>
          <w:color w:val="000000" w:themeColor="text1"/>
        </w:rPr>
      </w:pPr>
      <w:bookmarkStart w:id="48" w:name="_Ref114665528"/>
      <w:r w:rsidRPr="00B63942">
        <w:rPr>
          <w:rStyle w:val="nfase"/>
          <w:i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B63942">
        <w:rPr>
          <w:rStyle w:val="nfase"/>
          <w:i w:val="0"/>
          <w:color w:val="000000" w:themeColor="text1"/>
        </w:rPr>
        <w:fldChar w:fldCharType="begin"/>
      </w:r>
      <w:r w:rsidRPr="00B63942">
        <w:rPr>
          <w:rStyle w:val="nfase"/>
          <w:i w:val="0"/>
          <w:color w:val="000000" w:themeColor="text1"/>
        </w:rPr>
        <w:instrText xml:space="preserve"> REF _Ref114663151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8.12.1</w:t>
      </w:r>
      <w:r w:rsidRPr="00B63942">
        <w:rPr>
          <w:rStyle w:val="nfase"/>
          <w:i w:val="0"/>
          <w:color w:val="000000" w:themeColor="text1"/>
        </w:rPr>
        <w:fldChar w:fldCharType="end"/>
      </w:r>
      <w:r w:rsidRPr="00B63942">
        <w:rPr>
          <w:rStyle w:val="nfase"/>
          <w:i w:val="0"/>
          <w:color w:val="000000" w:themeColor="text1"/>
        </w:rPr>
        <w:t>.</w:t>
      </w:r>
      <w:bookmarkEnd w:id="48"/>
    </w:p>
    <w:p w14:paraId="2A8B3B0B" w14:textId="77777777" w:rsidR="00E212BD" w:rsidRPr="00B63942" w:rsidRDefault="003C7A23" w:rsidP="00B63942">
      <w:pPr>
        <w:pStyle w:val="Nivel2"/>
        <w:spacing w:before="0" w:after="0" w:line="360" w:lineRule="auto"/>
        <w:ind w:left="0" w:firstLine="567"/>
        <w:rPr>
          <w:rStyle w:val="nfase"/>
          <w:i w:val="0"/>
          <w:color w:val="000000" w:themeColor="text1"/>
        </w:rPr>
      </w:pPr>
      <w:bookmarkStart w:id="49" w:name="_Ref114665515"/>
      <w:r w:rsidRPr="00B63942">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B63942">
        <w:rPr>
          <w:rStyle w:val="nfase"/>
          <w:i w:val="0"/>
          <w:color w:val="000000" w:themeColor="text1"/>
        </w:rPr>
        <w:t>.</w:t>
      </w:r>
    </w:p>
    <w:p w14:paraId="5FCB30FE" w14:textId="377BFC4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B63942">
        <w:rPr>
          <w:rStyle w:val="nfase"/>
          <w:i w:val="0"/>
          <w:color w:val="000000" w:themeColor="text1"/>
        </w:rPr>
        <w:t>;</w:t>
      </w:r>
    </w:p>
    <w:p w14:paraId="7F981CE9" w14:textId="2FF87D6B" w:rsidR="00D941EC"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B63942" w:rsidRDefault="00D941EC" w:rsidP="00B63942">
      <w:pPr>
        <w:pStyle w:val="Nivel2"/>
        <w:numPr>
          <w:ilvl w:val="0"/>
          <w:numId w:val="0"/>
        </w:numPr>
        <w:spacing w:before="0" w:after="0" w:line="360" w:lineRule="auto"/>
        <w:rPr>
          <w:iCs/>
          <w:color w:val="000000" w:themeColor="text1"/>
        </w:rPr>
      </w:pPr>
    </w:p>
    <w:p w14:paraId="099A108E" w14:textId="77777777" w:rsidR="00D941EC" w:rsidRPr="00B63942" w:rsidRDefault="00D941EC" w:rsidP="00B63942">
      <w:pPr>
        <w:pStyle w:val="Nivel01"/>
        <w:spacing w:before="0" w:line="360" w:lineRule="auto"/>
        <w:rPr>
          <w:color w:val="000000" w:themeColor="text1"/>
        </w:rPr>
      </w:pPr>
      <w:bookmarkStart w:id="50" w:name="_Toc135469231"/>
      <w:r w:rsidRPr="00B63942">
        <w:rPr>
          <w:color w:val="000000" w:themeColor="text1"/>
        </w:rPr>
        <w:t>DA ATA DE REGISTRO DE PREÇOS</w:t>
      </w:r>
      <w:bookmarkEnd w:id="50"/>
    </w:p>
    <w:p w14:paraId="7679DF70" w14:textId="48AEA423"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 xml:space="preserve">Homologado o resultado da licitação, o licitante mais bem classificado terá o prazo de </w:t>
      </w:r>
      <w:r w:rsidR="0062155F" w:rsidRPr="00B63942">
        <w:rPr>
          <w:color w:val="000000" w:themeColor="text1"/>
        </w:rPr>
        <w:fldChar w:fldCharType="begin">
          <w:ffData>
            <w:name w:val="Texto74"/>
            <w:enabled/>
            <w:calcOnExit w:val="0"/>
            <w:textInput/>
          </w:ffData>
        </w:fldChar>
      </w:r>
      <w:r w:rsidR="0062155F" w:rsidRPr="00B63942">
        <w:rPr>
          <w:color w:val="000000" w:themeColor="text1"/>
        </w:rPr>
        <w:instrText xml:space="preserve"> FORMTEXT </w:instrText>
      </w:r>
      <w:r w:rsidR="0062155F" w:rsidRPr="00B63942">
        <w:rPr>
          <w:color w:val="000000" w:themeColor="text1"/>
        </w:rPr>
      </w:r>
      <w:r w:rsidR="0062155F" w:rsidRPr="00B63942">
        <w:rPr>
          <w:color w:val="000000" w:themeColor="text1"/>
        </w:rPr>
        <w:fldChar w:fldCharType="separate"/>
      </w:r>
      <w:r w:rsidR="0020564B">
        <w:rPr>
          <w:color w:val="000000" w:themeColor="text1"/>
        </w:rPr>
        <w:t>10</w:t>
      </w:r>
      <w:r w:rsidR="0062155F" w:rsidRPr="00B63942">
        <w:rPr>
          <w:color w:val="000000" w:themeColor="text1"/>
        </w:rPr>
        <w:fldChar w:fldCharType="end"/>
      </w:r>
      <w:r w:rsidRPr="00B63942">
        <w:rPr>
          <w:color w:val="000000" w:themeColor="text1"/>
        </w:rPr>
        <w:t xml:space="preserve"> (</w:t>
      </w:r>
      <w:r w:rsidR="0062155F" w:rsidRPr="00B63942">
        <w:rPr>
          <w:color w:val="000000" w:themeColor="text1"/>
        </w:rPr>
        <w:fldChar w:fldCharType="begin">
          <w:ffData>
            <w:name w:val="Texto74"/>
            <w:enabled/>
            <w:calcOnExit w:val="0"/>
            <w:textInput/>
          </w:ffData>
        </w:fldChar>
      </w:r>
      <w:r w:rsidR="0062155F" w:rsidRPr="00B63942">
        <w:rPr>
          <w:color w:val="000000" w:themeColor="text1"/>
        </w:rPr>
        <w:instrText xml:space="preserve"> FORMTEXT </w:instrText>
      </w:r>
      <w:r w:rsidR="0062155F" w:rsidRPr="00B63942">
        <w:rPr>
          <w:color w:val="000000" w:themeColor="text1"/>
        </w:rPr>
      </w:r>
      <w:r w:rsidR="0062155F" w:rsidRPr="00B63942">
        <w:rPr>
          <w:color w:val="000000" w:themeColor="text1"/>
        </w:rPr>
        <w:fldChar w:fldCharType="separate"/>
      </w:r>
      <w:r w:rsidR="0020564B">
        <w:rPr>
          <w:color w:val="000000" w:themeColor="text1"/>
        </w:rPr>
        <w:t>dez</w:t>
      </w:r>
      <w:r w:rsidR="0062155F" w:rsidRPr="00B63942">
        <w:rPr>
          <w:color w:val="000000" w:themeColor="text1"/>
        </w:rPr>
        <w:fldChar w:fldCharType="end"/>
      </w:r>
      <w:r w:rsidRPr="00B6394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lastRenderedPageBreak/>
        <w:t>O prazo de convocação poderá ser prorrogado uma vez, por igual período, mediante solicitação do licitante mais bem classificado ou do fornecedor convocado, desde que:</w:t>
      </w:r>
    </w:p>
    <w:p w14:paraId="42204ED9" w14:textId="77777777" w:rsidR="00D941EC" w:rsidRPr="00B63942" w:rsidRDefault="00D941EC" w:rsidP="00B63942">
      <w:pPr>
        <w:pStyle w:val="Nivel2"/>
        <w:numPr>
          <w:ilvl w:val="0"/>
          <w:numId w:val="0"/>
        </w:numPr>
        <w:spacing w:before="0" w:after="0" w:line="360" w:lineRule="auto"/>
        <w:ind w:left="567"/>
        <w:rPr>
          <w:iCs/>
          <w:color w:val="000000" w:themeColor="text1"/>
        </w:rPr>
      </w:pPr>
      <w:r w:rsidRPr="00B63942">
        <w:rPr>
          <w:iCs/>
          <w:color w:val="000000" w:themeColor="text1"/>
        </w:rPr>
        <w:t>(a) a solicitação seja devidamente justificada e apresentada dentro do prazo; e</w:t>
      </w:r>
    </w:p>
    <w:p w14:paraId="6C7DA9CE" w14:textId="77777777" w:rsidR="00D941EC" w:rsidRPr="00B63942" w:rsidRDefault="00D941EC" w:rsidP="00B63942">
      <w:pPr>
        <w:pStyle w:val="Nivel2"/>
        <w:numPr>
          <w:ilvl w:val="0"/>
          <w:numId w:val="0"/>
        </w:numPr>
        <w:spacing w:before="0" w:after="0" w:line="360" w:lineRule="auto"/>
        <w:ind w:left="567"/>
        <w:rPr>
          <w:iCs/>
          <w:color w:val="000000" w:themeColor="text1"/>
        </w:rPr>
      </w:pPr>
      <w:r w:rsidRPr="00B63942">
        <w:rPr>
          <w:iCs/>
          <w:color w:val="000000" w:themeColor="text1"/>
        </w:rPr>
        <w:t>(b) a justificativa apresentada seja aceita pela Administração.</w:t>
      </w:r>
    </w:p>
    <w:p w14:paraId="2BE82EE9"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A ata de registro de preços será assinada por meio de assinatura digital e disponibilizada no sistema de registro de preços.</w:t>
      </w:r>
    </w:p>
    <w:p w14:paraId="055C69DA"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O preço registrado, com a indicação dos fornecedores, será divulgado no PNCP e disponibilizado durante a vigência da ata de registro de preços.</w:t>
      </w:r>
    </w:p>
    <w:p w14:paraId="7F527081" w14:textId="11D90992"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B63942">
        <w:rPr>
          <w:color w:val="000000" w:themeColor="text1"/>
        </w:rPr>
        <w:t xml:space="preserve"> contratação</w:t>
      </w:r>
      <w:r w:rsidRPr="00B63942">
        <w:rPr>
          <w:color w:val="000000" w:themeColor="text1"/>
        </w:rPr>
        <w:t xml:space="preserve"> pretendida, desde que devidamente justificada.</w:t>
      </w:r>
    </w:p>
    <w:p w14:paraId="18B2F303"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B63942" w:rsidRDefault="00D941EC" w:rsidP="00B63942">
      <w:pPr>
        <w:pStyle w:val="Nivel2"/>
        <w:numPr>
          <w:ilvl w:val="0"/>
          <w:numId w:val="0"/>
        </w:numPr>
        <w:spacing w:before="0" w:after="0" w:line="360" w:lineRule="auto"/>
        <w:rPr>
          <w:color w:val="000000" w:themeColor="text1"/>
        </w:rPr>
      </w:pPr>
    </w:p>
    <w:p w14:paraId="24216E2B" w14:textId="77777777" w:rsidR="00D941EC" w:rsidRPr="00B63942" w:rsidRDefault="00D941EC" w:rsidP="00B63942">
      <w:pPr>
        <w:pStyle w:val="Nivel01"/>
        <w:spacing w:before="0" w:line="360" w:lineRule="auto"/>
        <w:rPr>
          <w:color w:val="000000" w:themeColor="text1"/>
        </w:rPr>
      </w:pPr>
      <w:bookmarkStart w:id="51" w:name="_Toc135469232"/>
      <w:r w:rsidRPr="00B63942">
        <w:rPr>
          <w:color w:val="000000" w:themeColor="text1"/>
        </w:rPr>
        <w:t>DA FORMAÇÃO DO CADASTRO DE RESERVA</w:t>
      </w:r>
      <w:bookmarkEnd w:id="51"/>
      <w:r w:rsidRPr="00B63942">
        <w:rPr>
          <w:color w:val="000000" w:themeColor="text1"/>
        </w:rPr>
        <w:t xml:space="preserve"> </w:t>
      </w:r>
    </w:p>
    <w:p w14:paraId="318C2450" w14:textId="7CF05F8B" w:rsidR="00D941EC" w:rsidRPr="00B63942" w:rsidRDefault="00D941EC" w:rsidP="00B63942">
      <w:pPr>
        <w:pStyle w:val="Nivel2"/>
        <w:numPr>
          <w:ilvl w:val="1"/>
          <w:numId w:val="19"/>
        </w:numPr>
        <w:spacing w:before="0" w:after="0" w:line="360" w:lineRule="auto"/>
        <w:ind w:left="0" w:firstLine="567"/>
        <w:rPr>
          <w:color w:val="000000" w:themeColor="text1"/>
        </w:rPr>
      </w:pPr>
      <w:r w:rsidRPr="00B63942">
        <w:rPr>
          <w:color w:val="000000" w:themeColor="text1"/>
        </w:rPr>
        <w:t>Após a homologação da licitação, será incluído na ata, na forma de anexo, o registro:</w:t>
      </w:r>
    </w:p>
    <w:p w14:paraId="6859EFD8" w14:textId="77777777" w:rsidR="00D941EC" w:rsidRPr="00B63942" w:rsidRDefault="00D941EC" w:rsidP="00B63942">
      <w:pPr>
        <w:pStyle w:val="Nivel3"/>
        <w:spacing w:before="0" w:after="0" w:line="360" w:lineRule="auto"/>
        <w:ind w:left="0" w:firstLine="567"/>
        <w:rPr>
          <w:color w:val="000000" w:themeColor="text1"/>
        </w:rPr>
      </w:pPr>
      <w:r w:rsidRPr="00B63942">
        <w:rPr>
          <w:color w:val="000000" w:themeColor="text1"/>
        </w:rPr>
        <w:t xml:space="preserve">dos licitantes </w:t>
      </w:r>
      <w:bookmarkStart w:id="52" w:name="_Hlk132991372"/>
      <w:r w:rsidRPr="00B63942">
        <w:rPr>
          <w:color w:val="000000" w:themeColor="text1"/>
        </w:rPr>
        <w:t xml:space="preserve">que </w:t>
      </w:r>
      <w:bookmarkStart w:id="53" w:name="_Hlk132989696"/>
      <w:r w:rsidRPr="00B63942">
        <w:rPr>
          <w:color w:val="000000" w:themeColor="text1"/>
        </w:rPr>
        <w:t>aceitarem cotar o objeto com preço igual ao do adjudicatári</w:t>
      </w:r>
      <w:bookmarkEnd w:id="52"/>
      <w:r w:rsidRPr="00B63942">
        <w:rPr>
          <w:color w:val="000000" w:themeColor="text1"/>
        </w:rPr>
        <w:t>o</w:t>
      </w:r>
      <w:bookmarkEnd w:id="53"/>
      <w:r w:rsidRPr="00B63942">
        <w:rPr>
          <w:color w:val="000000" w:themeColor="text1"/>
        </w:rPr>
        <w:t xml:space="preserve">, observada a classificação na licitação; e </w:t>
      </w:r>
    </w:p>
    <w:p w14:paraId="5D53290E" w14:textId="77777777" w:rsidR="00D941EC" w:rsidRPr="00B63942" w:rsidRDefault="00D941EC" w:rsidP="00B63942">
      <w:pPr>
        <w:pStyle w:val="Nivel3"/>
        <w:spacing w:before="0" w:after="0" w:line="360" w:lineRule="auto"/>
        <w:ind w:left="0" w:firstLine="567"/>
        <w:rPr>
          <w:rFonts w:eastAsia="MS Mincho"/>
          <w:iCs/>
          <w:color w:val="000000" w:themeColor="text1"/>
        </w:rPr>
      </w:pPr>
      <w:r w:rsidRPr="00B63942">
        <w:rPr>
          <w:color w:val="000000" w:themeColor="text1"/>
        </w:rPr>
        <w:t>dos licitantes que mantiverem sua proposta original</w:t>
      </w:r>
    </w:p>
    <w:p w14:paraId="5A5AD407" w14:textId="6CBF9838" w:rsidR="00D941EC" w:rsidRPr="00B63942" w:rsidRDefault="00D941EC" w:rsidP="00B63942">
      <w:pPr>
        <w:pStyle w:val="Nivel2"/>
        <w:spacing w:before="0" w:after="0" w:line="360" w:lineRule="auto"/>
        <w:ind w:left="0" w:firstLine="567"/>
        <w:rPr>
          <w:rFonts w:eastAsia="MS Mincho"/>
          <w:i/>
          <w:iCs/>
          <w:color w:val="000000" w:themeColor="text1"/>
        </w:rPr>
      </w:pPr>
      <w:r w:rsidRPr="00B63942">
        <w:rPr>
          <w:color w:val="000000" w:themeColor="text1"/>
        </w:rPr>
        <w:t>Será respeitada, nas contratações, a ordem de classificação dos licitantes ou fornecedores registrados na ata.</w:t>
      </w:r>
    </w:p>
    <w:p w14:paraId="6984F77E" w14:textId="77777777" w:rsidR="00D941EC" w:rsidRPr="00B63942" w:rsidRDefault="00D941EC" w:rsidP="00B63942">
      <w:pPr>
        <w:pStyle w:val="Nivel3"/>
        <w:numPr>
          <w:ilvl w:val="2"/>
          <w:numId w:val="20"/>
        </w:numPr>
        <w:spacing w:before="0" w:after="0" w:line="360" w:lineRule="auto"/>
        <w:ind w:left="0" w:firstLine="567"/>
        <w:rPr>
          <w:rFonts w:eastAsia="Times New Roman"/>
          <w:color w:val="000000" w:themeColor="text1"/>
        </w:rPr>
      </w:pPr>
      <w:r w:rsidRPr="00B63942">
        <w:rPr>
          <w:color w:val="000000" w:themeColor="text1"/>
        </w:rPr>
        <w:t>A apresentação de novas propostas na forma deste item não prejudicará o resultado do certame em relação ao licitante mais bem classificado.</w:t>
      </w:r>
    </w:p>
    <w:p w14:paraId="2D178CA5" w14:textId="77777777" w:rsidR="00D941EC" w:rsidRPr="00B63942" w:rsidRDefault="00D941EC" w:rsidP="00B63942">
      <w:pPr>
        <w:pStyle w:val="Nivel3"/>
        <w:numPr>
          <w:ilvl w:val="2"/>
          <w:numId w:val="20"/>
        </w:numPr>
        <w:spacing w:before="0" w:after="0" w:line="360" w:lineRule="auto"/>
        <w:ind w:left="0" w:firstLine="567"/>
        <w:rPr>
          <w:color w:val="000000" w:themeColor="text1"/>
        </w:rPr>
      </w:pPr>
      <w:r w:rsidRPr="00B63942">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B63942" w:rsidRDefault="00D941EC" w:rsidP="00B63942">
      <w:pPr>
        <w:pStyle w:val="Nivel3"/>
        <w:spacing w:before="0" w:after="0" w:line="360" w:lineRule="auto"/>
        <w:ind w:left="0" w:firstLine="567"/>
        <w:rPr>
          <w:color w:val="000000" w:themeColor="text1"/>
        </w:rPr>
      </w:pPr>
      <w:r w:rsidRPr="00B63942">
        <w:rPr>
          <w:color w:val="000000" w:themeColor="text1"/>
        </w:rPr>
        <w:t>quando o licitante vencedor não assinar a ata de registro de preços no prazo e nas condições estabelecidos no edital; ou</w:t>
      </w:r>
    </w:p>
    <w:p w14:paraId="7558505A" w14:textId="77777777" w:rsidR="00D941EC" w:rsidRPr="00B63942" w:rsidRDefault="00D941EC" w:rsidP="00B63942">
      <w:pPr>
        <w:pStyle w:val="Nivel3"/>
        <w:spacing w:before="0" w:after="0" w:line="360" w:lineRule="auto"/>
        <w:ind w:left="0" w:firstLine="567"/>
        <w:rPr>
          <w:rFonts w:eastAsia="Times New Roman"/>
          <w:color w:val="000000" w:themeColor="text1"/>
        </w:rPr>
      </w:pPr>
      <w:r w:rsidRPr="00B63942">
        <w:rPr>
          <w:color w:val="000000" w:themeColor="text1"/>
        </w:rPr>
        <w:t>quando houver o cancelamento do registro do fornecedor ou do registro de preços, nas hipóteses previstas nos art. 28 e art. 29 do Decreto nº 11.462/23.</w:t>
      </w:r>
    </w:p>
    <w:p w14:paraId="669D50E2" w14:textId="77777777" w:rsidR="00D941EC" w:rsidRPr="00B63942" w:rsidRDefault="00D941EC" w:rsidP="00B63942">
      <w:pPr>
        <w:pStyle w:val="Nivel2"/>
        <w:spacing w:before="0" w:after="0" w:line="360" w:lineRule="auto"/>
        <w:ind w:left="0" w:firstLine="567"/>
        <w:rPr>
          <w:color w:val="000000" w:themeColor="text1"/>
        </w:rPr>
      </w:pPr>
      <w:r w:rsidRPr="00B63942">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B63942" w:rsidRDefault="00D941EC" w:rsidP="00B63942">
      <w:pPr>
        <w:pStyle w:val="Nivel3"/>
        <w:spacing w:before="0" w:after="0" w:line="360" w:lineRule="auto"/>
        <w:ind w:left="0" w:firstLine="567"/>
        <w:rPr>
          <w:color w:val="000000" w:themeColor="text1"/>
        </w:rPr>
      </w:pPr>
      <w:r w:rsidRPr="00B63942">
        <w:rPr>
          <w:color w:val="000000" w:themeColor="text1"/>
        </w:rPr>
        <w:lastRenderedPageBreak/>
        <w:t>convocar os licitantes que mantiveram sua proposta original para negociação, na ordem de classificação, com vistas à obtenção de preço melhor, mesmo que acima do preço do adjudicatário; ou</w:t>
      </w:r>
    </w:p>
    <w:p w14:paraId="63F89B4E" w14:textId="12A43860" w:rsidR="00946B10" w:rsidRPr="00B63942" w:rsidRDefault="00D941EC" w:rsidP="00B63942">
      <w:pPr>
        <w:pStyle w:val="Nivel3"/>
        <w:spacing w:before="0" w:after="0" w:line="360" w:lineRule="auto"/>
        <w:ind w:left="0" w:firstLine="567"/>
        <w:rPr>
          <w:color w:val="000000" w:themeColor="text1"/>
        </w:rPr>
      </w:pPr>
      <w:r w:rsidRPr="00B63942">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B63942" w:rsidRDefault="00D941EC" w:rsidP="00B63942">
      <w:pPr>
        <w:pStyle w:val="Nivel2"/>
        <w:numPr>
          <w:ilvl w:val="0"/>
          <w:numId w:val="0"/>
        </w:numPr>
        <w:spacing w:before="0" w:after="0" w:line="360" w:lineRule="auto"/>
        <w:rPr>
          <w:rStyle w:val="nfase"/>
          <w:i w:val="0"/>
          <w:color w:val="000000" w:themeColor="text1"/>
        </w:rPr>
      </w:pPr>
    </w:p>
    <w:p w14:paraId="15DA29FA" w14:textId="77777777" w:rsidR="003C7A23" w:rsidRPr="00B63942" w:rsidRDefault="003C7A23" w:rsidP="00B63942">
      <w:pPr>
        <w:pStyle w:val="Nivel01"/>
        <w:spacing w:before="0" w:line="360" w:lineRule="auto"/>
        <w:ind w:left="0" w:firstLine="567"/>
        <w:rPr>
          <w:rStyle w:val="nfase"/>
          <w:i w:val="0"/>
          <w:color w:val="000000" w:themeColor="text1"/>
        </w:rPr>
      </w:pPr>
      <w:bookmarkStart w:id="54" w:name="_Toc122606110"/>
      <w:bookmarkEnd w:id="44"/>
      <w:r w:rsidRPr="00B63942">
        <w:rPr>
          <w:rStyle w:val="nfase"/>
          <w:i w:val="0"/>
          <w:color w:val="000000" w:themeColor="text1"/>
        </w:rPr>
        <w:t>DOS RECURSOS</w:t>
      </w:r>
      <w:bookmarkEnd w:id="54"/>
    </w:p>
    <w:p w14:paraId="6D890939" w14:textId="4F938EFE"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4" w:anchor="art165" w:history="1">
        <w:r w:rsidRPr="00B63942">
          <w:rPr>
            <w:rStyle w:val="nfase"/>
            <w:i w:val="0"/>
            <w:color w:val="000000" w:themeColor="text1"/>
          </w:rPr>
          <w:t>art. 165 da Lei nº 14.133, de 2021</w:t>
        </w:r>
      </w:hyperlink>
      <w:r w:rsidRPr="00B63942">
        <w:rPr>
          <w:rStyle w:val="nfase"/>
          <w:i w:val="0"/>
          <w:color w:val="000000" w:themeColor="text1"/>
        </w:rPr>
        <w:t>.</w:t>
      </w:r>
    </w:p>
    <w:p w14:paraId="3D33D2C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prazo recursal é de 3 (três) dias úteis, contados da data de intimação ou de lavratura da ata.</w:t>
      </w:r>
    </w:p>
    <w:p w14:paraId="08292A7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Quando o recurso apresentado impugnar o julgamento das propostas ou o ato de habilitação ou inabilitação do licitante:</w:t>
      </w:r>
    </w:p>
    <w:p w14:paraId="2E4F6788" w14:textId="30F0EEF1" w:rsidR="003C7A23" w:rsidRPr="00B63942" w:rsidRDefault="00C83DD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 intenção de recorrer deverá ser manifestada imediatamente, sob pena de preclusão;</w:t>
      </w:r>
    </w:p>
    <w:p w14:paraId="3743A4BF" w14:textId="1AC77CAC" w:rsidR="003C7A23" w:rsidRPr="00B63942" w:rsidRDefault="00C83DD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O</w:t>
      </w:r>
      <w:r w:rsidR="003C7A23" w:rsidRPr="00B63942">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B63942" w:rsidRDefault="00C83DD3" w:rsidP="00B63942">
      <w:pPr>
        <w:pStyle w:val="Nivel3"/>
        <w:spacing w:before="0" w:after="0" w:line="360" w:lineRule="auto"/>
        <w:ind w:left="0" w:firstLine="567"/>
        <w:rPr>
          <w:rStyle w:val="nfase"/>
          <w:i w:val="0"/>
          <w:color w:val="000000" w:themeColor="text1"/>
        </w:rPr>
      </w:pPr>
      <w:r w:rsidRPr="00B63942">
        <w:rPr>
          <w:rStyle w:val="nfase"/>
          <w:i w:val="0"/>
          <w:color w:val="000000" w:themeColor="text1"/>
        </w:rPr>
        <w:t>N</w:t>
      </w:r>
      <w:r w:rsidR="003C7A23" w:rsidRPr="00B63942">
        <w:rPr>
          <w:rStyle w:val="nfase"/>
          <w:i w:val="0"/>
          <w:color w:val="000000" w:themeColor="text1"/>
        </w:rPr>
        <w:t>a hipótese de adoção da inversão de fases prevista no </w:t>
      </w:r>
      <w:hyperlink r:id="rId35" w:anchor="art17§1" w:history="1">
        <w:r w:rsidR="003C7A23" w:rsidRPr="00B63942">
          <w:rPr>
            <w:rStyle w:val="nfase"/>
            <w:i w:val="0"/>
            <w:color w:val="000000" w:themeColor="text1"/>
          </w:rPr>
          <w:t>§ 1º do art. 17 da Lei nº 14.133, de 2021</w:t>
        </w:r>
      </w:hyperlink>
      <w:r w:rsidR="003C7A23" w:rsidRPr="00B63942">
        <w:rPr>
          <w:rStyle w:val="nfase"/>
          <w:i w:val="0"/>
          <w:color w:val="000000" w:themeColor="text1"/>
        </w:rPr>
        <w:t>, o prazo para apresentação das razões recursais será iniciado na data de intimação da ata de julgamento.</w:t>
      </w:r>
    </w:p>
    <w:p w14:paraId="522F518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recursos deverão ser encaminhados em campo próprio do sistema.</w:t>
      </w:r>
    </w:p>
    <w:p w14:paraId="7C576EC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recursos interpostos fora</w:t>
      </w:r>
      <w:r w:rsidR="0065353D" w:rsidRPr="00B63942">
        <w:rPr>
          <w:rStyle w:val="nfase"/>
          <w:i w:val="0"/>
          <w:color w:val="000000" w:themeColor="text1"/>
        </w:rPr>
        <w:t xml:space="preserve"> do prazo não serão conhecidos.</w:t>
      </w:r>
    </w:p>
    <w:p w14:paraId="0AE7E747"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 acolhimento do recurso invalida tão somente os atos insuscetíveis de aproveitamento. </w:t>
      </w:r>
    </w:p>
    <w:p w14:paraId="4CCCD65E" w14:textId="73BC9759"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Os autos do processo permanecerão com vista franqueada aos interessados no sítio eletrônico </w:t>
      </w:r>
      <w:r w:rsidR="005327BA" w:rsidRPr="00B63942">
        <w:rPr>
          <w:color w:val="000000" w:themeColor="text1"/>
        </w:rPr>
        <w:fldChar w:fldCharType="begin">
          <w:ffData>
            <w:name w:val="Texto74"/>
            <w:enabled/>
            <w:calcOnExit w:val="0"/>
            <w:textInput/>
          </w:ffData>
        </w:fldChar>
      </w:r>
      <w:r w:rsidR="005327BA" w:rsidRPr="00B63942">
        <w:rPr>
          <w:color w:val="000000" w:themeColor="text1"/>
        </w:rPr>
        <w:instrText xml:space="preserve"> FORMTEXT </w:instrText>
      </w:r>
      <w:r w:rsidR="005327BA" w:rsidRPr="00B63942">
        <w:rPr>
          <w:color w:val="000000" w:themeColor="text1"/>
        </w:rPr>
      </w:r>
      <w:r w:rsidR="005327BA" w:rsidRPr="00B63942">
        <w:rPr>
          <w:color w:val="000000" w:themeColor="text1"/>
        </w:rPr>
        <w:fldChar w:fldCharType="separate"/>
      </w:r>
      <w:r w:rsidR="00F3774F" w:rsidRPr="00B63942">
        <w:rPr>
          <w:color w:val="000000" w:themeColor="text1"/>
        </w:rPr>
        <w:t>www.marquinho.pr.gov.br/Licitacoes</w:t>
      </w:r>
      <w:r w:rsidR="005327BA" w:rsidRPr="00B63942">
        <w:rPr>
          <w:color w:val="000000" w:themeColor="text1"/>
        </w:rPr>
        <w:fldChar w:fldCharType="end"/>
      </w:r>
      <w:r w:rsidRPr="00B63942">
        <w:rPr>
          <w:rStyle w:val="nfase"/>
          <w:i w:val="0"/>
          <w:color w:val="000000" w:themeColor="text1"/>
        </w:rPr>
        <w:t>.</w:t>
      </w:r>
    </w:p>
    <w:p w14:paraId="698F2EEE" w14:textId="77777777" w:rsidR="005327BA" w:rsidRPr="00B63942" w:rsidRDefault="005327BA" w:rsidP="00B63942">
      <w:pPr>
        <w:pStyle w:val="Nivel2"/>
        <w:numPr>
          <w:ilvl w:val="0"/>
          <w:numId w:val="0"/>
        </w:numPr>
        <w:spacing w:before="0" w:after="0" w:line="360" w:lineRule="auto"/>
        <w:rPr>
          <w:rStyle w:val="nfase"/>
          <w:i w:val="0"/>
          <w:color w:val="000000" w:themeColor="text1"/>
        </w:rPr>
      </w:pPr>
    </w:p>
    <w:p w14:paraId="6948A72B" w14:textId="77777777" w:rsidR="003C7A23" w:rsidRPr="00B63942" w:rsidRDefault="003C7A23" w:rsidP="00B63942">
      <w:pPr>
        <w:pStyle w:val="Nivel01"/>
        <w:spacing w:before="0" w:line="360" w:lineRule="auto"/>
        <w:ind w:left="0" w:firstLine="567"/>
        <w:rPr>
          <w:rStyle w:val="nfase"/>
          <w:i w:val="0"/>
          <w:color w:val="000000" w:themeColor="text1"/>
        </w:rPr>
      </w:pPr>
      <w:bookmarkStart w:id="55" w:name="_Toc122606111"/>
      <w:r w:rsidRPr="00B63942">
        <w:rPr>
          <w:rStyle w:val="nfase"/>
          <w:i w:val="0"/>
          <w:color w:val="000000" w:themeColor="text1"/>
        </w:rPr>
        <w:t>DAS INFRAÇÕES ADMINISTRATIVAS E SANÇÕES</w:t>
      </w:r>
      <w:bookmarkEnd w:id="55"/>
    </w:p>
    <w:p w14:paraId="36144D78" w14:textId="0E157006"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Comete infração administrativa, nos termos da lei, o li</w:t>
      </w:r>
      <w:r w:rsidR="0065353D" w:rsidRPr="00B63942">
        <w:rPr>
          <w:rStyle w:val="nfase"/>
          <w:i w:val="0"/>
          <w:color w:val="000000" w:themeColor="text1"/>
        </w:rPr>
        <w:t>citante que, com dolo ou culpa:</w:t>
      </w:r>
    </w:p>
    <w:p w14:paraId="43ECC717" w14:textId="5A7A1448" w:rsidR="003C7A23" w:rsidRPr="00B63942" w:rsidRDefault="00C83DD3" w:rsidP="00B63942">
      <w:pPr>
        <w:pStyle w:val="Nivel3"/>
        <w:spacing w:before="0" w:after="0" w:line="360" w:lineRule="auto"/>
        <w:ind w:left="0" w:firstLine="709"/>
        <w:rPr>
          <w:rStyle w:val="nfase"/>
          <w:i w:val="0"/>
          <w:color w:val="000000" w:themeColor="text1"/>
        </w:rPr>
      </w:pPr>
      <w:bookmarkStart w:id="56" w:name="_Ref114668085"/>
      <w:bookmarkStart w:id="57" w:name="_Hlk114652595"/>
      <w:r w:rsidRPr="00B63942">
        <w:rPr>
          <w:rStyle w:val="nfase"/>
          <w:i w:val="0"/>
          <w:color w:val="000000" w:themeColor="text1"/>
        </w:rPr>
        <w:t>D</w:t>
      </w:r>
      <w:r w:rsidR="003C7A23" w:rsidRPr="00B63942">
        <w:rPr>
          <w:rStyle w:val="nfase"/>
          <w:i w:val="0"/>
          <w:color w:val="000000" w:themeColor="text1"/>
        </w:rPr>
        <w:t>eixar de entregar a documentação exigida para o certame ou não entregar qualquer documento que tenha sido solicitado pelo/a pregoeiro/a durante o certame;</w:t>
      </w:r>
      <w:bookmarkEnd w:id="56"/>
    </w:p>
    <w:p w14:paraId="6D9E96AB" w14:textId="77777777" w:rsidR="003C7A23" w:rsidRPr="00B63942" w:rsidRDefault="003C7A23" w:rsidP="00B63942">
      <w:pPr>
        <w:pStyle w:val="Nivel3"/>
        <w:spacing w:before="0" w:after="0" w:line="360" w:lineRule="auto"/>
        <w:ind w:left="0" w:firstLine="709"/>
        <w:rPr>
          <w:rStyle w:val="nfase"/>
          <w:i w:val="0"/>
          <w:color w:val="000000" w:themeColor="text1"/>
        </w:rPr>
      </w:pPr>
      <w:bookmarkStart w:id="58" w:name="_Ref114668108"/>
      <w:r w:rsidRPr="00B63942">
        <w:rPr>
          <w:rStyle w:val="nfase"/>
          <w:i w:val="0"/>
          <w:color w:val="000000" w:themeColor="text1"/>
        </w:rPr>
        <w:t>Salvo em decorrência de fato superveniente devidamente justificado, não mantiver a proposta em especial quando:</w:t>
      </w:r>
      <w:bookmarkEnd w:id="58"/>
    </w:p>
    <w:p w14:paraId="78070BBD" w14:textId="18A8A70C"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lastRenderedPageBreak/>
        <w:t>N</w:t>
      </w:r>
      <w:r w:rsidR="003C7A23" w:rsidRPr="00B63942">
        <w:rPr>
          <w:rStyle w:val="nfase"/>
          <w:i w:val="0"/>
          <w:color w:val="000000" w:themeColor="text1"/>
        </w:rPr>
        <w:t>ão enviar a proposta adequada ao último lance</w:t>
      </w:r>
      <w:r w:rsidR="0065353D" w:rsidRPr="00B63942">
        <w:rPr>
          <w:rStyle w:val="nfase"/>
          <w:i w:val="0"/>
          <w:color w:val="000000" w:themeColor="text1"/>
        </w:rPr>
        <w:t xml:space="preserve"> ofertado ou após a negociação;</w:t>
      </w:r>
    </w:p>
    <w:p w14:paraId="415A47F9" w14:textId="65269127"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R</w:t>
      </w:r>
      <w:r w:rsidR="003C7A23" w:rsidRPr="00B63942">
        <w:rPr>
          <w:rStyle w:val="nfase"/>
          <w:i w:val="0"/>
          <w:color w:val="000000" w:themeColor="text1"/>
        </w:rPr>
        <w:t>ecusar-se a enviar o detalhamen</w:t>
      </w:r>
      <w:r w:rsidR="0065353D" w:rsidRPr="00B63942">
        <w:rPr>
          <w:rStyle w:val="nfase"/>
          <w:i w:val="0"/>
          <w:color w:val="000000" w:themeColor="text1"/>
        </w:rPr>
        <w:t>to da proposta quando exigível;</w:t>
      </w:r>
    </w:p>
    <w:p w14:paraId="3F87EE1A" w14:textId="4B8456CB"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P</w:t>
      </w:r>
      <w:r w:rsidR="003C7A23" w:rsidRPr="00B63942">
        <w:rPr>
          <w:rStyle w:val="nfase"/>
          <w:i w:val="0"/>
          <w:color w:val="000000" w:themeColor="text1"/>
        </w:rPr>
        <w:t>edir para ser desclassificado quando en</w:t>
      </w:r>
      <w:r w:rsidR="0065353D" w:rsidRPr="00B63942">
        <w:rPr>
          <w:rStyle w:val="nfase"/>
          <w:i w:val="0"/>
          <w:color w:val="000000" w:themeColor="text1"/>
        </w:rPr>
        <w:t>cerrada a etapa competitiva; ou</w:t>
      </w:r>
    </w:p>
    <w:p w14:paraId="5CC642B2" w14:textId="6E8E6D19"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eixar de apresentar amostra;</w:t>
      </w:r>
    </w:p>
    <w:p w14:paraId="3CF98C0B" w14:textId="0F875745"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presentar proposta ou amostra em desacordo c</w:t>
      </w:r>
      <w:r w:rsidR="0065353D" w:rsidRPr="00B63942">
        <w:rPr>
          <w:rStyle w:val="nfase"/>
          <w:i w:val="0"/>
          <w:color w:val="000000" w:themeColor="text1"/>
        </w:rPr>
        <w:t>om as especificações do edital;</w:t>
      </w:r>
    </w:p>
    <w:p w14:paraId="4C7E529E" w14:textId="26DBD83F" w:rsidR="003C7A23" w:rsidRPr="00B63942" w:rsidRDefault="00C83DD3" w:rsidP="00B63942">
      <w:pPr>
        <w:pStyle w:val="Nivel3"/>
        <w:spacing w:before="0" w:after="0" w:line="360" w:lineRule="auto"/>
        <w:ind w:left="0" w:firstLine="709"/>
        <w:rPr>
          <w:rStyle w:val="nfase"/>
          <w:i w:val="0"/>
          <w:color w:val="000000" w:themeColor="text1"/>
        </w:rPr>
      </w:pPr>
      <w:bookmarkStart w:id="59" w:name="_Ref114668139"/>
      <w:r w:rsidRPr="00B63942">
        <w:rPr>
          <w:rStyle w:val="nfase"/>
          <w:i w:val="0"/>
          <w:color w:val="000000" w:themeColor="text1"/>
        </w:rPr>
        <w:t>N</w:t>
      </w:r>
      <w:r w:rsidR="003C7A23" w:rsidRPr="00B63942">
        <w:rPr>
          <w:rStyle w:val="nfase"/>
          <w:i w:val="0"/>
          <w:color w:val="000000" w:themeColor="text1"/>
        </w:rPr>
        <w:t>ão celebrar o contrato ou não entregar a documentação exigida para a contratação, quando convocado dentro do prazo de validade de sua proposta;</w:t>
      </w:r>
      <w:bookmarkEnd w:id="59"/>
    </w:p>
    <w:p w14:paraId="25346253" w14:textId="3610BC42"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R</w:t>
      </w:r>
      <w:r w:rsidR="003C7A23" w:rsidRPr="00B63942">
        <w:rPr>
          <w:rStyle w:val="nfase"/>
          <w:i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B63942" w:rsidRDefault="00C83DD3" w:rsidP="00B63942">
      <w:pPr>
        <w:pStyle w:val="Nivel3"/>
        <w:spacing w:before="0" w:after="0" w:line="360" w:lineRule="auto"/>
        <w:ind w:left="0" w:firstLine="709"/>
        <w:rPr>
          <w:rStyle w:val="nfase"/>
          <w:i w:val="0"/>
          <w:color w:val="000000" w:themeColor="text1"/>
        </w:rPr>
      </w:pPr>
      <w:bookmarkStart w:id="60" w:name="_Ref114668249"/>
      <w:r w:rsidRPr="00B63942">
        <w:rPr>
          <w:rStyle w:val="nfase"/>
          <w:i w:val="0"/>
          <w:color w:val="000000" w:themeColor="text1"/>
        </w:rPr>
        <w:t>A</w:t>
      </w:r>
      <w:r w:rsidR="003C7A23" w:rsidRPr="00B63942">
        <w:rPr>
          <w:rStyle w:val="nfase"/>
          <w:i w:val="0"/>
          <w:color w:val="000000" w:themeColor="text1"/>
        </w:rPr>
        <w:t>presentar declaração ou documentação falsa exigida para o certame ou prestar declaração falsa durante a licitação</w:t>
      </w:r>
      <w:bookmarkEnd w:id="60"/>
      <w:r w:rsidR="0065353D" w:rsidRPr="00B63942">
        <w:rPr>
          <w:rStyle w:val="nfase"/>
          <w:i w:val="0"/>
          <w:color w:val="000000" w:themeColor="text1"/>
        </w:rPr>
        <w:t>;</w:t>
      </w:r>
    </w:p>
    <w:p w14:paraId="301BADD7" w14:textId="6415D02F" w:rsidR="003C7A23" w:rsidRPr="00B63942" w:rsidRDefault="00C83DD3" w:rsidP="00B63942">
      <w:pPr>
        <w:pStyle w:val="Nivel3"/>
        <w:spacing w:before="0" w:after="0" w:line="360" w:lineRule="auto"/>
        <w:ind w:left="0" w:firstLine="709"/>
        <w:rPr>
          <w:rStyle w:val="nfase"/>
          <w:i w:val="0"/>
          <w:color w:val="000000" w:themeColor="text1"/>
        </w:rPr>
      </w:pPr>
      <w:bookmarkStart w:id="61" w:name="_Ref114668245"/>
      <w:r w:rsidRPr="00B63942">
        <w:rPr>
          <w:rStyle w:val="nfase"/>
          <w:i w:val="0"/>
          <w:color w:val="000000" w:themeColor="text1"/>
        </w:rPr>
        <w:t>F</w:t>
      </w:r>
      <w:r w:rsidR="003C7A23" w:rsidRPr="00B63942">
        <w:rPr>
          <w:rStyle w:val="nfase"/>
          <w:i w:val="0"/>
          <w:color w:val="000000" w:themeColor="text1"/>
        </w:rPr>
        <w:t>raudar a licitação</w:t>
      </w:r>
      <w:bookmarkEnd w:id="61"/>
      <w:r w:rsidR="0065353D" w:rsidRPr="00B63942">
        <w:rPr>
          <w:rStyle w:val="nfase"/>
          <w:i w:val="0"/>
          <w:color w:val="000000" w:themeColor="text1"/>
        </w:rPr>
        <w:t>;</w:t>
      </w:r>
    </w:p>
    <w:p w14:paraId="30E8E806" w14:textId="01218AD0" w:rsidR="003C7A23" w:rsidRPr="00B63942" w:rsidRDefault="00C83DD3" w:rsidP="00B63942">
      <w:pPr>
        <w:pStyle w:val="Nivel3"/>
        <w:spacing w:before="0" w:after="0" w:line="360" w:lineRule="auto"/>
        <w:ind w:left="0" w:firstLine="709"/>
        <w:rPr>
          <w:rStyle w:val="nfase"/>
          <w:i w:val="0"/>
          <w:color w:val="000000" w:themeColor="text1"/>
        </w:rPr>
      </w:pPr>
      <w:bookmarkStart w:id="62" w:name="_Ref114668247"/>
      <w:r w:rsidRPr="00B63942">
        <w:rPr>
          <w:rStyle w:val="nfase"/>
          <w:i w:val="0"/>
          <w:color w:val="000000" w:themeColor="text1"/>
        </w:rPr>
        <w:t>C</w:t>
      </w:r>
      <w:r w:rsidR="003C7A23" w:rsidRPr="00B63942">
        <w:rPr>
          <w:rStyle w:val="nfase"/>
          <w:i w:val="0"/>
          <w:color w:val="000000" w:themeColor="text1"/>
        </w:rPr>
        <w:t>omportar-se de modo inidôneo ou cometer fraude de qualquer natureza, em especial quando:</w:t>
      </w:r>
      <w:bookmarkEnd w:id="62"/>
    </w:p>
    <w:p w14:paraId="7219FCA0" w14:textId="4605FA44"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gir em conluio o</w:t>
      </w:r>
      <w:r w:rsidR="0065353D" w:rsidRPr="00B63942">
        <w:rPr>
          <w:rStyle w:val="nfase"/>
          <w:i w:val="0"/>
          <w:color w:val="000000" w:themeColor="text1"/>
        </w:rPr>
        <w:t>u em desconformidade com a lei;</w:t>
      </w:r>
    </w:p>
    <w:p w14:paraId="69FD8D25" w14:textId="466267A3"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I</w:t>
      </w:r>
      <w:r w:rsidR="003C7A23" w:rsidRPr="00B63942">
        <w:rPr>
          <w:rStyle w:val="nfase"/>
          <w:i w:val="0"/>
          <w:color w:val="000000" w:themeColor="text1"/>
        </w:rPr>
        <w:t>nduzir delibe</w:t>
      </w:r>
      <w:r w:rsidR="0065353D" w:rsidRPr="00B63942">
        <w:rPr>
          <w:rStyle w:val="nfase"/>
          <w:i w:val="0"/>
          <w:color w:val="000000" w:themeColor="text1"/>
        </w:rPr>
        <w:t>radamente a erro no julgamento;</w:t>
      </w:r>
    </w:p>
    <w:p w14:paraId="3F1CAA92" w14:textId="416920A8" w:rsidR="003C7A23" w:rsidRPr="00B63942" w:rsidRDefault="00C83DD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presentar amos</w:t>
      </w:r>
      <w:r w:rsidR="0065353D" w:rsidRPr="00B63942">
        <w:rPr>
          <w:rStyle w:val="nfase"/>
          <w:i w:val="0"/>
          <w:color w:val="000000" w:themeColor="text1"/>
        </w:rPr>
        <w:t>tra falsificada ou deteriorada;</w:t>
      </w:r>
    </w:p>
    <w:p w14:paraId="49C86C9E" w14:textId="7916A1EC" w:rsidR="003C7A23" w:rsidRPr="00B63942" w:rsidRDefault="00C83DD3" w:rsidP="00B63942">
      <w:pPr>
        <w:pStyle w:val="Nivel3"/>
        <w:spacing w:before="0" w:after="0" w:line="360" w:lineRule="auto"/>
        <w:ind w:left="0" w:firstLine="709"/>
        <w:rPr>
          <w:rStyle w:val="nfase"/>
          <w:i w:val="0"/>
          <w:color w:val="000000" w:themeColor="text1"/>
        </w:rPr>
      </w:pPr>
      <w:bookmarkStart w:id="63" w:name="_Ref114668251"/>
      <w:r w:rsidRPr="00B63942">
        <w:rPr>
          <w:rStyle w:val="nfase"/>
          <w:i w:val="0"/>
          <w:color w:val="000000" w:themeColor="text1"/>
        </w:rPr>
        <w:t>P</w:t>
      </w:r>
      <w:r w:rsidR="003C7A23" w:rsidRPr="00B63942">
        <w:rPr>
          <w:rStyle w:val="nfase"/>
          <w:i w:val="0"/>
          <w:color w:val="000000" w:themeColor="text1"/>
        </w:rPr>
        <w:t>raticar atos ilícitos com vistas a frustrar os objetivos da licitação</w:t>
      </w:r>
      <w:bookmarkEnd w:id="63"/>
      <w:r w:rsidR="0065353D" w:rsidRPr="00B63942">
        <w:rPr>
          <w:rStyle w:val="nfase"/>
          <w:i w:val="0"/>
          <w:color w:val="000000" w:themeColor="text1"/>
        </w:rPr>
        <w:t>.</w:t>
      </w:r>
    </w:p>
    <w:p w14:paraId="28FBD17A" w14:textId="2DED0FD5" w:rsidR="003C7A23" w:rsidRPr="00B63942" w:rsidRDefault="00C83DD3" w:rsidP="00B63942">
      <w:pPr>
        <w:pStyle w:val="Nivel3"/>
        <w:spacing w:before="0" w:after="0" w:line="360" w:lineRule="auto"/>
        <w:ind w:left="0" w:firstLine="709"/>
        <w:rPr>
          <w:rStyle w:val="nfase"/>
          <w:i w:val="0"/>
          <w:color w:val="000000" w:themeColor="text1"/>
        </w:rPr>
      </w:pPr>
      <w:bookmarkStart w:id="64" w:name="_Ref114668252"/>
      <w:r w:rsidRPr="00B63942">
        <w:rPr>
          <w:rStyle w:val="nfase"/>
          <w:i w:val="0"/>
          <w:color w:val="000000" w:themeColor="text1"/>
        </w:rPr>
        <w:t>P</w:t>
      </w:r>
      <w:r w:rsidR="003C7A23" w:rsidRPr="00B63942">
        <w:rPr>
          <w:rStyle w:val="nfase"/>
          <w:i w:val="0"/>
          <w:color w:val="000000" w:themeColor="text1"/>
        </w:rPr>
        <w:t xml:space="preserve">raticar ato lesivo previsto no </w:t>
      </w:r>
      <w:hyperlink r:id="rId36" w:anchor="art5" w:history="1">
        <w:r w:rsidR="003C7A23" w:rsidRPr="00B63942">
          <w:rPr>
            <w:rStyle w:val="nfase"/>
            <w:i w:val="0"/>
            <w:color w:val="000000" w:themeColor="text1"/>
          </w:rPr>
          <w:t>art. 5º da Lei n.º 12.846, de 2013</w:t>
        </w:r>
      </w:hyperlink>
      <w:r w:rsidR="003C7A23" w:rsidRPr="00B63942">
        <w:rPr>
          <w:rStyle w:val="nfase"/>
          <w:i w:val="0"/>
          <w:color w:val="000000" w:themeColor="text1"/>
        </w:rPr>
        <w:t>.</w:t>
      </w:r>
      <w:bookmarkEnd w:id="64"/>
    </w:p>
    <w:bookmarkEnd w:id="57"/>
    <w:p w14:paraId="5F9FF442" w14:textId="746A77E6"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Com fulcro na </w:t>
      </w:r>
      <w:hyperlink r:id="rId37" w:history="1">
        <w:r w:rsidRPr="00B63942">
          <w:rPr>
            <w:rStyle w:val="nfase"/>
            <w:i w:val="0"/>
            <w:color w:val="000000" w:themeColor="text1"/>
          </w:rPr>
          <w:t>Lei nº 14.133, de 2021</w:t>
        </w:r>
      </w:hyperlink>
      <w:r w:rsidRPr="00B63942">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dvertência; </w:t>
      </w:r>
    </w:p>
    <w:p w14:paraId="0D8A3A52" w14:textId="03DE59BF"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M</w:t>
      </w:r>
      <w:r w:rsidR="003C7A23" w:rsidRPr="00B63942">
        <w:rPr>
          <w:rStyle w:val="nfase"/>
          <w:i w:val="0"/>
          <w:color w:val="000000" w:themeColor="text1"/>
        </w:rPr>
        <w:t>ulta;</w:t>
      </w:r>
    </w:p>
    <w:p w14:paraId="0AEC169D" w14:textId="35F00093"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I</w:t>
      </w:r>
      <w:r w:rsidR="003C7A23" w:rsidRPr="00B63942">
        <w:rPr>
          <w:rStyle w:val="nfase"/>
          <w:i w:val="0"/>
          <w:color w:val="000000" w:themeColor="text1"/>
        </w:rPr>
        <w:t>mpedimento de licitar e contratar e</w:t>
      </w:r>
    </w:p>
    <w:p w14:paraId="1E2C28B4" w14:textId="2E051448"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D</w:t>
      </w:r>
      <w:r w:rsidR="003C7A23" w:rsidRPr="00B63942">
        <w:rPr>
          <w:rStyle w:val="nfase"/>
          <w:i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aplicação das sanções serão considerados:</w:t>
      </w:r>
    </w:p>
    <w:p w14:paraId="00F95BCE" w14:textId="4231F984"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 natureza e a gravidade da infração cometida.</w:t>
      </w:r>
    </w:p>
    <w:p w14:paraId="7943935F" w14:textId="73D1F1D8"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s peculiaridades do caso concreto</w:t>
      </w:r>
    </w:p>
    <w:p w14:paraId="3079A3CB" w14:textId="749274A4"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s circunstâncias agravantes ou atenuantes</w:t>
      </w:r>
    </w:p>
    <w:p w14:paraId="458D6090" w14:textId="3E63E40E"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O</w:t>
      </w:r>
      <w:r w:rsidR="003C7A23" w:rsidRPr="00B63942">
        <w:rPr>
          <w:rStyle w:val="nfase"/>
          <w:i w:val="0"/>
          <w:color w:val="000000" w:themeColor="text1"/>
        </w:rPr>
        <w:t>s danos que dela provierem para a Administração Pública</w:t>
      </w:r>
    </w:p>
    <w:p w14:paraId="5BBE4888" w14:textId="00465886" w:rsidR="003C7A23" w:rsidRPr="00B63942" w:rsidRDefault="00C83DD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w:t>
      </w:r>
      <w:r w:rsidR="003C7A23" w:rsidRPr="00B63942">
        <w:rPr>
          <w:rStyle w:val="nfase"/>
          <w:i w:val="0"/>
          <w:color w:val="000000" w:themeColor="text1"/>
        </w:rPr>
        <w:t xml:space="preserve"> implantação ou o aperfeiçoamento de programa de integridade, conforme normas e orientações dos órgãos de controle.</w:t>
      </w:r>
    </w:p>
    <w:p w14:paraId="2DF1698A" w14:textId="457ED24F"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multa será recolhida em percentual de 0,5% a 30% incidente sobre o valor do contrato licitado, recolhida no prazo máximo de</w:t>
      </w:r>
      <w:r w:rsidR="00C83DD3" w:rsidRPr="00B63942">
        <w:rPr>
          <w:rStyle w:val="nfase"/>
          <w:i w:val="0"/>
          <w:color w:val="000000" w:themeColor="text1"/>
        </w:rPr>
        <w:t xml:space="preserve"> </w:t>
      </w:r>
      <w:r w:rsidR="00C83DD3" w:rsidRPr="00B63942">
        <w:rPr>
          <w:color w:val="000000" w:themeColor="text1"/>
        </w:rPr>
        <w:fldChar w:fldCharType="begin">
          <w:ffData>
            <w:name w:val="Texto74"/>
            <w:enabled/>
            <w:calcOnExit w:val="0"/>
            <w:textInput/>
          </w:ffData>
        </w:fldChar>
      </w:r>
      <w:r w:rsidR="00C83DD3" w:rsidRPr="00B63942">
        <w:rPr>
          <w:color w:val="000000" w:themeColor="text1"/>
        </w:rPr>
        <w:instrText xml:space="preserve"> FORMTEXT </w:instrText>
      </w:r>
      <w:r w:rsidR="00C83DD3" w:rsidRPr="00B63942">
        <w:rPr>
          <w:color w:val="000000" w:themeColor="text1"/>
        </w:rPr>
      </w:r>
      <w:r w:rsidR="00C83DD3" w:rsidRPr="00B63942">
        <w:rPr>
          <w:color w:val="000000" w:themeColor="text1"/>
        </w:rPr>
        <w:fldChar w:fldCharType="separate"/>
      </w:r>
      <w:r w:rsidR="0020564B">
        <w:rPr>
          <w:color w:val="000000" w:themeColor="text1"/>
        </w:rPr>
        <w:t>10</w:t>
      </w:r>
      <w:r w:rsidR="00C83DD3" w:rsidRPr="00B63942">
        <w:rPr>
          <w:color w:val="000000" w:themeColor="text1"/>
        </w:rPr>
        <w:fldChar w:fldCharType="end"/>
      </w:r>
      <w:r w:rsidRPr="00B63942">
        <w:rPr>
          <w:rStyle w:val="nfase"/>
          <w:i w:val="0"/>
          <w:color w:val="000000" w:themeColor="text1"/>
        </w:rPr>
        <w:t xml:space="preserve"> (</w:t>
      </w:r>
      <w:r w:rsidR="00C83DD3" w:rsidRPr="00B63942">
        <w:rPr>
          <w:color w:val="000000" w:themeColor="text1"/>
        </w:rPr>
        <w:fldChar w:fldCharType="begin">
          <w:ffData>
            <w:name w:val="Texto74"/>
            <w:enabled/>
            <w:calcOnExit w:val="0"/>
            <w:textInput/>
          </w:ffData>
        </w:fldChar>
      </w:r>
      <w:r w:rsidR="00C83DD3" w:rsidRPr="00B63942">
        <w:rPr>
          <w:color w:val="000000" w:themeColor="text1"/>
        </w:rPr>
        <w:instrText xml:space="preserve"> FORMTEXT </w:instrText>
      </w:r>
      <w:r w:rsidR="00C83DD3" w:rsidRPr="00B63942">
        <w:rPr>
          <w:color w:val="000000" w:themeColor="text1"/>
        </w:rPr>
      </w:r>
      <w:r w:rsidR="00C83DD3" w:rsidRPr="00B63942">
        <w:rPr>
          <w:color w:val="000000" w:themeColor="text1"/>
        </w:rPr>
        <w:fldChar w:fldCharType="separate"/>
      </w:r>
      <w:r w:rsidR="0020564B">
        <w:rPr>
          <w:color w:val="000000" w:themeColor="text1"/>
        </w:rPr>
        <w:t>dez</w:t>
      </w:r>
      <w:r w:rsidR="00C83DD3" w:rsidRPr="00B63942">
        <w:rPr>
          <w:color w:val="000000" w:themeColor="text1"/>
        </w:rPr>
        <w:fldChar w:fldCharType="end"/>
      </w:r>
      <w:r w:rsidRPr="00B63942">
        <w:rPr>
          <w:rStyle w:val="nfase"/>
          <w:i w:val="0"/>
          <w:color w:val="000000" w:themeColor="text1"/>
        </w:rPr>
        <w:t xml:space="preserve">) dias úteis, a contar da comunicação oficial. </w:t>
      </w:r>
    </w:p>
    <w:p w14:paraId="216AAEB3" w14:textId="47AC3942" w:rsidR="003C7A23" w:rsidRPr="00B63942" w:rsidRDefault="003C7A23" w:rsidP="00B63942">
      <w:pPr>
        <w:pStyle w:val="Nivel3"/>
        <w:spacing w:before="0" w:after="0" w:line="360" w:lineRule="auto"/>
        <w:ind w:left="0" w:firstLine="709"/>
        <w:rPr>
          <w:rStyle w:val="nfase"/>
          <w:i w:val="0"/>
          <w:color w:val="000000" w:themeColor="text1"/>
        </w:rPr>
      </w:pPr>
      <w:bookmarkStart w:id="65" w:name="_Hlk113876035"/>
      <w:r w:rsidRPr="00B63942">
        <w:rPr>
          <w:rStyle w:val="nfase"/>
          <w:i w:val="0"/>
          <w:color w:val="000000" w:themeColor="text1"/>
        </w:rPr>
        <w:t xml:space="preserve">Para as infrações previstas nos itens </w:t>
      </w:r>
      <w:r w:rsidRPr="00B63942">
        <w:rPr>
          <w:rStyle w:val="nfase"/>
          <w:i w:val="0"/>
          <w:color w:val="000000" w:themeColor="text1"/>
        </w:rPr>
        <w:fldChar w:fldCharType="begin"/>
      </w:r>
      <w:r w:rsidRPr="00B63942">
        <w:rPr>
          <w:rStyle w:val="nfase"/>
          <w:i w:val="0"/>
          <w:color w:val="000000" w:themeColor="text1"/>
        </w:rPr>
        <w:instrText xml:space="preserve"> REF _Ref114668085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12.1.1</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_Ref114668108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_Ref114668139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12.1.3</w:t>
      </w:r>
      <w:r w:rsidRPr="00B63942">
        <w:rPr>
          <w:rStyle w:val="nfase"/>
          <w:i w:val="0"/>
          <w:color w:val="000000" w:themeColor="text1"/>
        </w:rPr>
        <w:fldChar w:fldCharType="end"/>
      </w:r>
      <w:r w:rsidRPr="00B63942">
        <w:rPr>
          <w:rStyle w:val="nfase"/>
          <w:i w:val="0"/>
          <w:color w:val="000000" w:themeColor="text1"/>
        </w:rPr>
        <w:t>, a multa será de 0,5% a 15% do valor do contrato licitado.</w:t>
      </w:r>
    </w:p>
    <w:bookmarkEnd w:id="65"/>
    <w:p w14:paraId="14BCBB28" w14:textId="464B9091"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lastRenderedPageBreak/>
        <w:t xml:space="preserve">Para as infrações previstas nos itens </w:t>
      </w:r>
      <w:r w:rsidRPr="00B63942">
        <w:rPr>
          <w:rStyle w:val="nfase"/>
          <w:i w:val="0"/>
          <w:color w:val="000000" w:themeColor="text1"/>
        </w:rPr>
        <w:fldChar w:fldCharType="begin"/>
      </w:r>
      <w:r w:rsidRPr="00B63942">
        <w:rPr>
          <w:rStyle w:val="nfase"/>
          <w:i w:val="0"/>
          <w:color w:val="000000" w:themeColor="text1"/>
        </w:rPr>
        <w:instrText xml:space="preserve"> REF _Ref114668249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12.1.4</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_Ref114668245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12.1.5</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_Ref114668247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12.1.6</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_Ref114668251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12.1.7</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_Ref114668252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12.1.8</w:t>
      </w:r>
      <w:r w:rsidRPr="00B63942">
        <w:rPr>
          <w:rStyle w:val="nfase"/>
          <w:i w:val="0"/>
          <w:color w:val="000000" w:themeColor="text1"/>
        </w:rPr>
        <w:fldChar w:fldCharType="end"/>
      </w:r>
      <w:r w:rsidRPr="00B63942">
        <w:rPr>
          <w:rStyle w:val="nfase"/>
          <w:i w:val="0"/>
          <w:color w:val="000000" w:themeColor="text1"/>
        </w:rPr>
        <w:t>, a multa será de 15% a 30% do valor do contrato licitado.</w:t>
      </w:r>
    </w:p>
    <w:p w14:paraId="6F92F65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aplicação da sanção de multa será facultada a defesa do interessado no prazo de 15 (quinze) dias úteis, contado da data de sua intimação.</w:t>
      </w:r>
    </w:p>
    <w:p w14:paraId="1EF9BE11" w14:textId="44A8215C"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sanção de impedimento de licitar e contratar será aplicada ao responsável em decorrência das infrações administrativas relacionadas nos itens </w:t>
      </w:r>
      <w:r w:rsidRPr="00B63942">
        <w:rPr>
          <w:rStyle w:val="nfase"/>
          <w:i w:val="0"/>
          <w:color w:val="000000" w:themeColor="text1"/>
        </w:rPr>
        <w:fldChar w:fldCharType="begin"/>
      </w:r>
      <w:r w:rsidRPr="00B63942">
        <w:rPr>
          <w:rStyle w:val="nfase"/>
          <w:i w:val="0"/>
          <w:color w:val="000000" w:themeColor="text1"/>
        </w:rPr>
        <w:instrText xml:space="preserve"> REF _Ref114668085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12.1.1</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_Ref114668108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_Ref114668139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12.1.3</w:t>
      </w:r>
      <w:r w:rsidRPr="00B63942">
        <w:rPr>
          <w:rStyle w:val="nfase"/>
          <w:i w:val="0"/>
          <w:color w:val="000000" w:themeColor="text1"/>
        </w:rPr>
        <w:fldChar w:fldCharType="end"/>
      </w:r>
      <w:r w:rsidRPr="00B63942">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78C9747C"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B63942">
        <w:rPr>
          <w:rStyle w:val="nfase"/>
          <w:i w:val="0"/>
          <w:color w:val="000000" w:themeColor="text1"/>
        </w:rPr>
        <w:fldChar w:fldCharType="begin"/>
      </w:r>
      <w:r w:rsidRPr="00B63942">
        <w:rPr>
          <w:rStyle w:val="nfase"/>
          <w:i w:val="0"/>
          <w:color w:val="000000" w:themeColor="text1"/>
        </w:rPr>
        <w:instrText xml:space="preserve"> REF _Ref114668249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12.1.4</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_Ref114668245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12.1.5</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_Ref114668247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12.1.6</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_Ref114668251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12.1.7</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_Ref114668252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12.1.8</w:t>
      </w:r>
      <w:r w:rsidRPr="00B63942">
        <w:rPr>
          <w:rStyle w:val="nfase"/>
          <w:i w:val="0"/>
          <w:color w:val="000000" w:themeColor="text1"/>
        </w:rPr>
        <w:fldChar w:fldCharType="end"/>
      </w:r>
      <w:r w:rsidRPr="00B63942">
        <w:rPr>
          <w:rStyle w:val="nfase"/>
          <w:i w:val="0"/>
          <w:color w:val="000000" w:themeColor="text1"/>
        </w:rPr>
        <w:t xml:space="preserve">, bem como pelas infrações administrativas previstas nos itens </w:t>
      </w:r>
      <w:r w:rsidRPr="00B63942">
        <w:rPr>
          <w:rStyle w:val="nfase"/>
          <w:i w:val="0"/>
          <w:color w:val="000000" w:themeColor="text1"/>
        </w:rPr>
        <w:fldChar w:fldCharType="begin"/>
      </w:r>
      <w:r w:rsidRPr="00B63942">
        <w:rPr>
          <w:rStyle w:val="nfase"/>
          <w:i w:val="0"/>
          <w:color w:val="000000" w:themeColor="text1"/>
        </w:rPr>
        <w:instrText xml:space="preserve"> REF _Ref114668085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12.1.1</w:t>
      </w:r>
      <w:r w:rsidRPr="00B63942">
        <w:rPr>
          <w:rStyle w:val="nfase"/>
          <w:i w:val="0"/>
          <w:color w:val="000000" w:themeColor="text1"/>
        </w:rPr>
        <w:fldChar w:fldCharType="end"/>
      </w:r>
      <w:r w:rsidRPr="00B63942">
        <w:rPr>
          <w:rStyle w:val="nfase"/>
          <w:i w:val="0"/>
          <w:color w:val="000000" w:themeColor="text1"/>
        </w:rPr>
        <w:t xml:space="preserve">, </w:t>
      </w:r>
      <w:r w:rsidRPr="00B63942">
        <w:rPr>
          <w:rStyle w:val="nfase"/>
          <w:i w:val="0"/>
          <w:color w:val="000000" w:themeColor="text1"/>
        </w:rPr>
        <w:fldChar w:fldCharType="begin"/>
      </w:r>
      <w:r w:rsidRPr="00B63942">
        <w:rPr>
          <w:rStyle w:val="nfase"/>
          <w:i w:val="0"/>
          <w:color w:val="000000" w:themeColor="text1"/>
        </w:rPr>
        <w:instrText xml:space="preserve"> REF _Ref114668108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12.1.2</w:t>
      </w:r>
      <w:r w:rsidRPr="00B63942">
        <w:rPr>
          <w:rStyle w:val="nfase"/>
          <w:i w:val="0"/>
          <w:color w:val="000000" w:themeColor="text1"/>
        </w:rPr>
        <w:fldChar w:fldCharType="end"/>
      </w:r>
      <w:r w:rsidRPr="00B63942">
        <w:rPr>
          <w:rStyle w:val="nfase"/>
          <w:i w:val="0"/>
          <w:color w:val="000000" w:themeColor="text1"/>
        </w:rPr>
        <w:t xml:space="preserve"> e </w:t>
      </w:r>
      <w:r w:rsidRPr="00B63942">
        <w:rPr>
          <w:rStyle w:val="nfase"/>
          <w:i w:val="0"/>
          <w:color w:val="000000" w:themeColor="text1"/>
        </w:rPr>
        <w:fldChar w:fldCharType="begin"/>
      </w:r>
      <w:r w:rsidRPr="00B63942">
        <w:rPr>
          <w:rStyle w:val="nfase"/>
          <w:i w:val="0"/>
          <w:color w:val="000000" w:themeColor="text1"/>
        </w:rPr>
        <w:instrText xml:space="preserve"> REF _Ref114668139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12.1.3</w:t>
      </w:r>
      <w:r w:rsidRPr="00B63942">
        <w:rPr>
          <w:rStyle w:val="nfase"/>
          <w:i w:val="0"/>
          <w:color w:val="000000" w:themeColor="text1"/>
        </w:rPr>
        <w:fldChar w:fldCharType="end"/>
      </w:r>
      <w:r w:rsidRPr="00B63942">
        <w:rPr>
          <w:rStyle w:val="nfase"/>
          <w:i w:val="0"/>
          <w:color w:val="000000" w:themeColor="text1"/>
        </w:rPr>
        <w:t xml:space="preserve"> que justifiquem a imposição de penalidade mais grave que a sanção de impedimento de licitar e contratar, cuja duração observará o prazo previsto no </w:t>
      </w:r>
      <w:hyperlink r:id="rId38" w:anchor="art156§5" w:history="1">
        <w:r w:rsidRPr="00B63942">
          <w:rPr>
            <w:rStyle w:val="nfase"/>
            <w:i w:val="0"/>
            <w:color w:val="000000" w:themeColor="text1"/>
          </w:rPr>
          <w:t>art. 156, §5º, da Lei n.º 14.133/2021</w:t>
        </w:r>
      </w:hyperlink>
      <w:r w:rsidRPr="00B63942">
        <w:rPr>
          <w:rStyle w:val="nfase"/>
          <w:i w:val="0"/>
          <w:color w:val="000000" w:themeColor="text1"/>
        </w:rPr>
        <w:t>.</w:t>
      </w:r>
    </w:p>
    <w:p w14:paraId="7A500125" w14:textId="3F4D42BA"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B63942">
        <w:rPr>
          <w:rStyle w:val="nfase"/>
          <w:i w:val="0"/>
          <w:color w:val="000000" w:themeColor="text1"/>
        </w:rPr>
        <w:fldChar w:fldCharType="begin"/>
      </w:r>
      <w:r w:rsidRPr="00B63942">
        <w:rPr>
          <w:rStyle w:val="nfase"/>
          <w:i w:val="0"/>
          <w:color w:val="000000" w:themeColor="text1"/>
        </w:rPr>
        <w:instrText xml:space="preserve"> REF _Ref114668139 \r \h  \* MERGEFORMAT </w:instrText>
      </w:r>
      <w:r w:rsidRPr="00B63942">
        <w:rPr>
          <w:rStyle w:val="nfase"/>
          <w:i w:val="0"/>
          <w:color w:val="000000" w:themeColor="text1"/>
        </w:rPr>
      </w:r>
      <w:r w:rsidRPr="00B63942">
        <w:rPr>
          <w:rStyle w:val="nfase"/>
          <w:i w:val="0"/>
          <w:color w:val="000000" w:themeColor="text1"/>
        </w:rPr>
        <w:fldChar w:fldCharType="separate"/>
      </w:r>
      <w:r w:rsidR="00330D6B" w:rsidRPr="00B63942">
        <w:rPr>
          <w:rStyle w:val="nfase"/>
          <w:i w:val="0"/>
          <w:color w:val="000000" w:themeColor="text1"/>
        </w:rPr>
        <w:t>12.1.3</w:t>
      </w:r>
      <w:r w:rsidRPr="00B63942">
        <w:rPr>
          <w:rStyle w:val="nfase"/>
          <w:i w:val="0"/>
          <w:color w:val="000000" w:themeColor="text1"/>
        </w:rPr>
        <w:fldChar w:fldCharType="end"/>
      </w:r>
      <w:r w:rsidRPr="00B63942">
        <w:rPr>
          <w:rStyle w:val="nfase"/>
          <w:i w:val="0"/>
          <w:color w:val="000000" w:themeColor="text1"/>
        </w:rPr>
        <w:t>, caracterizará o descumprimento total da obrigação assumida e o sujeitará às penalidades e à imediata perda da garantia de proposta em favor do órgão ou entidade promotora da licitação</w:t>
      </w:r>
      <w:r w:rsidR="00E54A04" w:rsidRPr="00B63942">
        <w:rPr>
          <w:rStyle w:val="nfase"/>
          <w:i w:val="0"/>
          <w:color w:val="000000" w:themeColor="text1"/>
        </w:rPr>
        <w:t>.</w:t>
      </w:r>
    </w:p>
    <w:p w14:paraId="6A48DC94"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recurso e o pedido de reconsideração terão efeito suspensivo do ato ou da decisão recorrida até que sobrevenha decisão final da autoridade competente.</w:t>
      </w:r>
    </w:p>
    <w:p w14:paraId="57CC1C8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aplicação das sanções previstas neste edital não exclui, em hipótese alguma, a obrigação de reparação integral dos danos causados.</w:t>
      </w:r>
    </w:p>
    <w:p w14:paraId="3508623D" w14:textId="77777777" w:rsidR="005327BA" w:rsidRPr="00B63942" w:rsidRDefault="005327BA" w:rsidP="00B63942">
      <w:pPr>
        <w:pStyle w:val="Nivel2"/>
        <w:numPr>
          <w:ilvl w:val="0"/>
          <w:numId w:val="0"/>
        </w:numPr>
        <w:spacing w:before="0" w:after="0" w:line="360" w:lineRule="auto"/>
        <w:rPr>
          <w:rStyle w:val="nfase"/>
          <w:i w:val="0"/>
          <w:color w:val="000000" w:themeColor="text1"/>
        </w:rPr>
      </w:pPr>
    </w:p>
    <w:p w14:paraId="1286CD81" w14:textId="77777777" w:rsidR="003C7A23" w:rsidRPr="00B63942" w:rsidRDefault="003C7A23" w:rsidP="00B63942">
      <w:pPr>
        <w:pStyle w:val="Nivel01"/>
        <w:spacing w:before="0" w:line="360" w:lineRule="auto"/>
        <w:ind w:left="0" w:firstLine="567"/>
        <w:rPr>
          <w:rStyle w:val="nfase"/>
          <w:i w:val="0"/>
          <w:color w:val="000000" w:themeColor="text1"/>
        </w:rPr>
      </w:pPr>
      <w:bookmarkStart w:id="66" w:name="_Toc122606112"/>
      <w:r w:rsidRPr="00B63942">
        <w:rPr>
          <w:rStyle w:val="nfase"/>
          <w:i w:val="0"/>
          <w:color w:val="000000" w:themeColor="text1"/>
        </w:rPr>
        <w:lastRenderedPageBreak/>
        <w:t>DA IMPUGNAÇÃO AO EDITAL E DO PEDIDO DE ESCLARECIMENTO</w:t>
      </w:r>
      <w:bookmarkEnd w:id="66"/>
    </w:p>
    <w:p w14:paraId="58868A7B" w14:textId="7107CD6D"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Qualquer pessoa é parte legítima para impugnar este Edital por irregularidade na aplicação da </w:t>
      </w:r>
      <w:hyperlink r:id="rId39" w:history="1">
        <w:r w:rsidRPr="00B63942">
          <w:rPr>
            <w:rStyle w:val="nfase"/>
            <w:i w:val="0"/>
            <w:color w:val="000000" w:themeColor="text1"/>
          </w:rPr>
          <w:t>Lei nº 14.133, de 2021</w:t>
        </w:r>
      </w:hyperlink>
      <w:r w:rsidRPr="00B63942">
        <w:rPr>
          <w:rStyle w:val="nfase"/>
          <w:i w:val="0"/>
          <w:color w:val="000000" w:themeColor="text1"/>
        </w:rPr>
        <w:t>, devendo protocolar o pedido até 3 (</w:t>
      </w:r>
      <w:r w:rsidR="004A0EA0" w:rsidRPr="00B63942">
        <w:rPr>
          <w:rStyle w:val="nfase"/>
          <w:i w:val="0"/>
          <w:color w:val="000000" w:themeColor="text1"/>
        </w:rPr>
        <w:t>três</w:t>
      </w:r>
      <w:r w:rsidR="0044128E" w:rsidRPr="00B63942">
        <w:rPr>
          <w:rStyle w:val="nfase"/>
          <w:i w:val="0"/>
          <w:color w:val="000000" w:themeColor="text1"/>
        </w:rPr>
        <w:t xml:space="preserve">) </w:t>
      </w:r>
      <w:r w:rsidRPr="00B63942">
        <w:rPr>
          <w:rStyle w:val="nfase"/>
          <w:i w:val="0"/>
          <w:color w:val="000000" w:themeColor="text1"/>
        </w:rPr>
        <w:t>dias úteis antes da data da abertura do certame.</w:t>
      </w:r>
    </w:p>
    <w:p w14:paraId="3C7B6880"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 impugnação e o pedido de esclarecimento poderão ser realizados por forma eletrônica, pelos seguintes meios: </w:t>
      </w:r>
      <w:r w:rsidR="00E13D1D" w:rsidRPr="00B63942">
        <w:rPr>
          <w:color w:val="000000" w:themeColor="text1"/>
        </w:rPr>
        <w:t xml:space="preserve">por escrito e encaminhada por meio eletrônico no endereço </w:t>
      </w:r>
      <w:hyperlink r:id="rId40" w:history="1">
        <w:r w:rsidR="00E13D1D" w:rsidRPr="00B63942">
          <w:rPr>
            <w:rStyle w:val="Hyperlink"/>
            <w:color w:val="000000" w:themeColor="text1"/>
          </w:rPr>
          <w:t>marquinho.licitacao@gmail.com</w:t>
        </w:r>
      </w:hyperlink>
      <w:r w:rsidR="00E13D1D" w:rsidRPr="00B63942">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As impugnações e pedidos de esclarecimentos não suspendem os prazos previstos no certame.</w:t>
      </w:r>
    </w:p>
    <w:p w14:paraId="19BB7923" w14:textId="77777777"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Acolhida a impugnação, será definida e publicada nova data para a realização do certame.</w:t>
      </w:r>
    </w:p>
    <w:p w14:paraId="543C832D" w14:textId="77777777" w:rsidR="005327BA" w:rsidRPr="00B63942" w:rsidRDefault="005327BA" w:rsidP="00B63942">
      <w:pPr>
        <w:pStyle w:val="Nivel2"/>
        <w:numPr>
          <w:ilvl w:val="0"/>
          <w:numId w:val="0"/>
        </w:numPr>
        <w:spacing w:before="0" w:after="0" w:line="360" w:lineRule="auto"/>
        <w:rPr>
          <w:rStyle w:val="nfase"/>
          <w:i w:val="0"/>
          <w:color w:val="000000" w:themeColor="text1"/>
        </w:rPr>
      </w:pPr>
    </w:p>
    <w:p w14:paraId="3448077A" w14:textId="77777777" w:rsidR="003C7A23" w:rsidRPr="00B63942" w:rsidRDefault="003C7A23" w:rsidP="00B63942">
      <w:pPr>
        <w:pStyle w:val="Nivel01"/>
        <w:spacing w:before="0" w:line="360" w:lineRule="auto"/>
        <w:ind w:left="0" w:firstLine="567"/>
        <w:rPr>
          <w:rStyle w:val="nfase"/>
          <w:i w:val="0"/>
          <w:color w:val="000000" w:themeColor="text1"/>
        </w:rPr>
      </w:pPr>
      <w:bookmarkStart w:id="67" w:name="_Toc122606113"/>
      <w:r w:rsidRPr="00B63942">
        <w:rPr>
          <w:rStyle w:val="nfase"/>
          <w:i w:val="0"/>
          <w:color w:val="000000" w:themeColor="text1"/>
        </w:rPr>
        <w:t>DAS DISPOSIÇÕES GERAIS</w:t>
      </w:r>
      <w:bookmarkEnd w:id="67"/>
    </w:p>
    <w:p w14:paraId="4A53963B"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Será divulgada ata da sessão pública no sistema eletrônico.</w:t>
      </w:r>
    </w:p>
    <w:p w14:paraId="03B73725"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Todas as referências de tempo no Edital, no aviso e durante a sessão pública observarão o horário de Brasília - DF.</w:t>
      </w:r>
    </w:p>
    <w:p w14:paraId="5CAAC75A"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A homologação do resultado desta licitação não implicará direito à contratação.</w:t>
      </w:r>
    </w:p>
    <w:p w14:paraId="1EAEBD43"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Em caso de divergência entre disposições deste Edital e de seus anexos ou demais peças que compõem o processo, prevalecerá as deste Edital.</w:t>
      </w:r>
    </w:p>
    <w:p w14:paraId="3B988FF6" w14:textId="1B0B4D10" w:rsidR="003C7A23" w:rsidRPr="00B63942" w:rsidRDefault="00E13D1D" w:rsidP="00B63942">
      <w:pPr>
        <w:pStyle w:val="Nivel2"/>
        <w:spacing w:before="0" w:after="0" w:line="360" w:lineRule="auto"/>
        <w:ind w:left="0" w:firstLine="567"/>
        <w:rPr>
          <w:rStyle w:val="nfase"/>
          <w:i w:val="0"/>
          <w:color w:val="000000" w:themeColor="text1"/>
        </w:rPr>
      </w:pPr>
      <w:r w:rsidRPr="00B63942">
        <w:rPr>
          <w:color w:val="000000" w:themeColor="text1"/>
        </w:rPr>
        <w:lastRenderedPageBreak/>
        <w:t xml:space="preserve">O Edital está disponibilizado, na íntegra, no endereço eletrônico </w:t>
      </w:r>
      <w:r w:rsidRPr="00B63942">
        <w:rPr>
          <w:color w:val="000000" w:themeColor="text1"/>
          <w:u w:val="single"/>
        </w:rPr>
        <w:t>www.marquinho.pr.gov.br/</w:t>
      </w:r>
      <w:r w:rsidR="00B36F29" w:rsidRPr="00B63942">
        <w:rPr>
          <w:color w:val="000000" w:themeColor="text1"/>
          <w:u w:val="single"/>
        </w:rPr>
        <w:t>Licitacoes</w:t>
      </w:r>
      <w:r w:rsidR="003C7A23" w:rsidRPr="00B63942">
        <w:rPr>
          <w:rStyle w:val="nfase"/>
          <w:i w:val="0"/>
          <w:color w:val="000000" w:themeColor="text1"/>
        </w:rPr>
        <w:t xml:space="preserve"> e endereço eletrônico </w:t>
      </w:r>
      <w:hyperlink r:id="rId41" w:history="1">
        <w:r w:rsidR="006306BD" w:rsidRPr="00B63942">
          <w:rPr>
            <w:rStyle w:val="nfase"/>
            <w:i w:val="0"/>
            <w:color w:val="000000" w:themeColor="text1"/>
            <w:u w:val="single"/>
          </w:rPr>
          <w:t>www.licitanet.com.br</w:t>
        </w:r>
      </w:hyperlink>
      <w:r w:rsidR="003C7A23" w:rsidRPr="00B63942">
        <w:rPr>
          <w:rStyle w:val="nfase"/>
          <w:i w:val="0"/>
          <w:color w:val="000000" w:themeColor="text1"/>
        </w:rPr>
        <w:t>.</w:t>
      </w:r>
    </w:p>
    <w:p w14:paraId="66D7AB8E" w14:textId="77777777" w:rsidR="003C7A23" w:rsidRPr="00B63942" w:rsidRDefault="003C7A23" w:rsidP="00B63942">
      <w:pPr>
        <w:pStyle w:val="Nivel2"/>
        <w:spacing w:before="0" w:after="0" w:line="360" w:lineRule="auto"/>
        <w:ind w:left="0" w:firstLine="567"/>
        <w:rPr>
          <w:rStyle w:val="nfase"/>
          <w:i w:val="0"/>
          <w:color w:val="000000" w:themeColor="text1"/>
        </w:rPr>
      </w:pPr>
      <w:r w:rsidRPr="00B63942">
        <w:rPr>
          <w:rStyle w:val="nfase"/>
          <w:i w:val="0"/>
          <w:color w:val="000000" w:themeColor="text1"/>
        </w:rPr>
        <w:t>Integram este Edital, para todos os fins e efeitos, os seguintes anexos:</w:t>
      </w:r>
    </w:p>
    <w:p w14:paraId="7ADD4298" w14:textId="12C8153D" w:rsidR="003C7A23" w:rsidRPr="00B63942" w:rsidRDefault="003C7A23"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 xml:space="preserve">ANEXO I </w:t>
      </w:r>
      <w:r w:rsidR="00DA4073" w:rsidRPr="00B63942">
        <w:rPr>
          <w:rStyle w:val="nfase"/>
          <w:i w:val="0"/>
          <w:color w:val="000000" w:themeColor="text1"/>
        </w:rPr>
        <w:t>–</w:t>
      </w:r>
      <w:r w:rsidRPr="00B63942">
        <w:rPr>
          <w:rStyle w:val="nfase"/>
          <w:i w:val="0"/>
          <w:color w:val="000000" w:themeColor="text1"/>
        </w:rPr>
        <w:t xml:space="preserve"> Termo de Referência</w:t>
      </w:r>
    </w:p>
    <w:p w14:paraId="1550C386" w14:textId="77777777" w:rsidR="003C7A23" w:rsidRPr="00B63942" w:rsidRDefault="003C7A23" w:rsidP="00B63942">
      <w:pPr>
        <w:pStyle w:val="Nivel4"/>
        <w:spacing w:before="0" w:after="0" w:line="360" w:lineRule="auto"/>
        <w:ind w:left="0" w:firstLine="851"/>
        <w:rPr>
          <w:rStyle w:val="nfase"/>
          <w:i w:val="0"/>
          <w:color w:val="000000" w:themeColor="text1"/>
        </w:rPr>
      </w:pPr>
      <w:r w:rsidRPr="00B63942">
        <w:rPr>
          <w:rStyle w:val="nfase"/>
          <w:i w:val="0"/>
          <w:color w:val="000000" w:themeColor="text1"/>
        </w:rPr>
        <w:t>Apêndice do Anexo I – Estudo Técnico Preliminar</w:t>
      </w:r>
    </w:p>
    <w:p w14:paraId="7359BCFB" w14:textId="77777777" w:rsidR="000F7C52" w:rsidRPr="00B63942" w:rsidRDefault="000F7C52"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ANEXO II – Minuta de Ata de Registro de Preços</w:t>
      </w:r>
    </w:p>
    <w:p w14:paraId="54B3E6FD" w14:textId="77777777" w:rsidR="000F7C52" w:rsidRPr="00B63942" w:rsidRDefault="000F7C52"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ANEXO III – Termo de Contrato</w:t>
      </w:r>
    </w:p>
    <w:p w14:paraId="14B150DA" w14:textId="77777777" w:rsidR="000F7C52" w:rsidRPr="00B63942" w:rsidRDefault="000F7C52"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ANEXO IV – Modelo de Proposta de Preços</w:t>
      </w:r>
    </w:p>
    <w:p w14:paraId="41B77662" w14:textId="717785F9" w:rsidR="00DA4073" w:rsidRPr="00B63942" w:rsidRDefault="000F7C52" w:rsidP="00B63942">
      <w:pPr>
        <w:pStyle w:val="Nivel3"/>
        <w:spacing w:before="0" w:after="0" w:line="360" w:lineRule="auto"/>
        <w:ind w:left="0" w:firstLine="709"/>
        <w:rPr>
          <w:rStyle w:val="nfase"/>
          <w:i w:val="0"/>
          <w:color w:val="000000" w:themeColor="text1"/>
        </w:rPr>
      </w:pPr>
      <w:r w:rsidRPr="00B63942">
        <w:rPr>
          <w:rStyle w:val="nfase"/>
          <w:i w:val="0"/>
          <w:color w:val="000000" w:themeColor="text1"/>
        </w:rPr>
        <w:t>ANEXO V – Modelo de Declaração Unificada</w:t>
      </w:r>
    </w:p>
    <w:p w14:paraId="0ADCD8C9" w14:textId="77777777" w:rsidR="00E42698" w:rsidRPr="00B63942" w:rsidRDefault="00E42698" w:rsidP="00B63942">
      <w:pPr>
        <w:pStyle w:val="Nivel2"/>
        <w:numPr>
          <w:ilvl w:val="0"/>
          <w:numId w:val="0"/>
        </w:numPr>
        <w:spacing w:before="0" w:after="0" w:line="360" w:lineRule="auto"/>
        <w:ind w:left="4969"/>
        <w:rPr>
          <w:rStyle w:val="nfase"/>
          <w:i w:val="0"/>
          <w:color w:val="000000" w:themeColor="text1"/>
        </w:rPr>
      </w:pPr>
    </w:p>
    <w:bookmarkEnd w:id="37"/>
    <w:p w14:paraId="51F1233D" w14:textId="05E94A00" w:rsidR="005327BA" w:rsidRPr="00B63942" w:rsidRDefault="005327BA"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Marquinho/PR, em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14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proofErr w:type="gramStart"/>
      <w:r w:rsidR="0020564B">
        <w:rPr>
          <w:rFonts w:ascii="Arial" w:hAnsi="Arial" w:cs="Arial"/>
          <w:color w:val="000000" w:themeColor="text1"/>
          <w:sz w:val="20"/>
          <w:szCs w:val="20"/>
        </w:rPr>
        <w:t>Agosto</w:t>
      </w:r>
      <w:proofErr w:type="gramEnd"/>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202</w:t>
      </w:r>
      <w:r w:rsidR="00213BFF" w:rsidRPr="00B63942">
        <w:rPr>
          <w:rFonts w:ascii="Arial" w:hAnsi="Arial" w:cs="Arial"/>
          <w:color w:val="000000" w:themeColor="text1"/>
          <w:sz w:val="20"/>
          <w:szCs w:val="20"/>
        </w:rPr>
        <w:t>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w:t>
      </w:r>
    </w:p>
    <w:p w14:paraId="1DC4E9B5" w14:textId="77777777" w:rsidR="00B028A5" w:rsidRPr="00B63942" w:rsidRDefault="00B028A5" w:rsidP="00B63942">
      <w:pPr>
        <w:spacing w:line="360" w:lineRule="auto"/>
        <w:jc w:val="both"/>
        <w:rPr>
          <w:rFonts w:ascii="Arial" w:hAnsi="Arial" w:cs="Arial"/>
          <w:color w:val="000000" w:themeColor="text1"/>
          <w:sz w:val="20"/>
          <w:szCs w:val="20"/>
        </w:rPr>
      </w:pPr>
    </w:p>
    <w:p w14:paraId="30D26833" w14:textId="77777777" w:rsidR="005327BA" w:rsidRPr="00B63942" w:rsidRDefault="005327BA" w:rsidP="00B63942">
      <w:pPr>
        <w:spacing w:line="360" w:lineRule="auto"/>
        <w:jc w:val="both"/>
        <w:rPr>
          <w:rFonts w:ascii="Arial" w:hAnsi="Arial" w:cs="Arial"/>
          <w:color w:val="000000" w:themeColor="text1"/>
          <w:sz w:val="20"/>
          <w:szCs w:val="20"/>
        </w:rPr>
      </w:pPr>
    </w:p>
    <w:p w14:paraId="12F42B05" w14:textId="77777777" w:rsidR="005327BA" w:rsidRPr="00B63942" w:rsidRDefault="005327BA"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ELIO BOLZON JUNIOR</w:t>
      </w:r>
    </w:p>
    <w:p w14:paraId="4EC50ECF" w14:textId="7D54657B" w:rsidR="00B52EE0" w:rsidRPr="00B63942" w:rsidRDefault="005327BA" w:rsidP="00B63942">
      <w:pPr>
        <w:spacing w:line="360" w:lineRule="auto"/>
        <w:jc w:val="center"/>
        <w:rPr>
          <w:rStyle w:val="nfase"/>
          <w:rFonts w:ascii="Arial" w:hAnsi="Arial" w:cs="Arial"/>
          <w:b/>
          <w:i w:val="0"/>
          <w:color w:val="000000" w:themeColor="text1"/>
          <w:sz w:val="20"/>
          <w:szCs w:val="20"/>
        </w:rPr>
      </w:pPr>
      <w:r w:rsidRPr="00B63942">
        <w:rPr>
          <w:rFonts w:ascii="Arial" w:hAnsi="Arial" w:cs="Arial"/>
          <w:color w:val="000000" w:themeColor="text1"/>
          <w:sz w:val="20"/>
          <w:szCs w:val="20"/>
        </w:rPr>
        <w:t>Prefeito Municipal</w:t>
      </w:r>
      <w:r w:rsidR="00B52EE0" w:rsidRPr="00B63942">
        <w:rPr>
          <w:rStyle w:val="nfase"/>
          <w:rFonts w:ascii="Arial" w:hAnsi="Arial" w:cs="Arial"/>
          <w:b/>
          <w:i w:val="0"/>
          <w:color w:val="000000" w:themeColor="text1"/>
          <w:sz w:val="20"/>
          <w:szCs w:val="20"/>
        </w:rPr>
        <w:br w:type="page"/>
      </w:r>
    </w:p>
    <w:p w14:paraId="7EA6E592" w14:textId="049121A9" w:rsidR="004F1E05" w:rsidRPr="00B63942" w:rsidRDefault="004F1E05" w:rsidP="00B63942">
      <w:pPr>
        <w:spacing w:line="360" w:lineRule="auto"/>
        <w:jc w:val="center"/>
        <w:rPr>
          <w:rFonts w:ascii="Arial" w:hAnsi="Arial" w:cs="Arial"/>
          <w:b/>
          <w:color w:val="000000" w:themeColor="text1"/>
          <w:sz w:val="20"/>
          <w:szCs w:val="20"/>
        </w:rPr>
      </w:pPr>
      <w:r w:rsidRPr="00B63942">
        <w:rPr>
          <w:rStyle w:val="nfase"/>
          <w:rFonts w:ascii="Arial" w:hAnsi="Arial" w:cs="Arial"/>
          <w:b/>
          <w:i w:val="0"/>
          <w:color w:val="000000" w:themeColor="text1"/>
          <w:sz w:val="20"/>
          <w:szCs w:val="20"/>
        </w:rPr>
        <w:lastRenderedPageBreak/>
        <w:t>ANEXO I</w:t>
      </w:r>
      <w:r w:rsidRPr="00B63942">
        <w:rPr>
          <w:rFonts w:ascii="Arial" w:hAnsi="Arial" w:cs="Arial"/>
          <w:b/>
          <w:color w:val="000000" w:themeColor="text1"/>
          <w:sz w:val="20"/>
          <w:szCs w:val="20"/>
        </w:rPr>
        <w:t xml:space="preserve"> </w:t>
      </w:r>
    </w:p>
    <w:p w14:paraId="2B02328B" w14:textId="77777777" w:rsidR="00846CBC" w:rsidRPr="00B63942" w:rsidRDefault="00846CBC" w:rsidP="00B63942">
      <w:pPr>
        <w:spacing w:line="360" w:lineRule="auto"/>
        <w:ind w:firstLine="2"/>
        <w:jc w:val="center"/>
        <w:rPr>
          <w:rFonts w:ascii="Arial" w:hAnsi="Arial" w:cs="Arial"/>
          <w:b/>
          <w:iCs/>
          <w:color w:val="000000" w:themeColor="text1"/>
          <w:sz w:val="20"/>
          <w:szCs w:val="20"/>
        </w:rPr>
      </w:pPr>
      <w:bookmarkStart w:id="68" w:name="_Hlk82471863"/>
      <w:r w:rsidRPr="00B63942">
        <w:rPr>
          <w:rFonts w:ascii="Arial" w:hAnsi="Arial" w:cs="Arial"/>
          <w:b/>
          <w:iCs/>
          <w:color w:val="000000" w:themeColor="text1"/>
          <w:sz w:val="20"/>
          <w:szCs w:val="20"/>
        </w:rPr>
        <w:t>TERMO DE REFERÊNCIA</w:t>
      </w:r>
    </w:p>
    <w:p w14:paraId="0E59D531" w14:textId="77777777" w:rsidR="00846CBC" w:rsidRPr="00B63942" w:rsidRDefault="00846CBC" w:rsidP="00B63942">
      <w:pPr>
        <w:spacing w:line="360" w:lineRule="auto"/>
        <w:jc w:val="center"/>
        <w:rPr>
          <w:rFonts w:ascii="Arial" w:hAnsi="Arial" w:cs="Arial"/>
          <w:b/>
          <w:iCs/>
          <w:color w:val="000000" w:themeColor="text1"/>
          <w:sz w:val="20"/>
          <w:szCs w:val="20"/>
        </w:rPr>
      </w:pPr>
      <w:r w:rsidRPr="00B63942">
        <w:rPr>
          <w:rFonts w:ascii="Arial" w:hAnsi="Arial" w:cs="Arial"/>
          <w:b/>
          <w:iCs/>
          <w:color w:val="000000" w:themeColor="text1"/>
          <w:sz w:val="20"/>
          <w:szCs w:val="20"/>
        </w:rPr>
        <w:t>MUNICIPIO DE MARQUINHO</w:t>
      </w:r>
    </w:p>
    <w:p w14:paraId="27547259" w14:textId="77777777" w:rsidR="00846CBC" w:rsidRPr="00B63942" w:rsidRDefault="00846CBC" w:rsidP="00B63942">
      <w:pPr>
        <w:spacing w:line="360" w:lineRule="auto"/>
        <w:ind w:firstLine="709"/>
        <w:jc w:val="center"/>
        <w:rPr>
          <w:rFonts w:ascii="Arial" w:eastAsia="Times New Roman" w:hAnsi="Arial" w:cs="Arial"/>
          <w:b/>
          <w:iCs/>
          <w:color w:val="000000" w:themeColor="text1"/>
          <w:sz w:val="20"/>
          <w:szCs w:val="20"/>
        </w:rPr>
      </w:pPr>
    </w:p>
    <w:p w14:paraId="6DB386FD" w14:textId="553442F4" w:rsidR="00846CBC" w:rsidRPr="00B63942" w:rsidRDefault="00846CBC" w:rsidP="00B63942">
      <w:pPr>
        <w:pStyle w:val="Nivel01"/>
        <w:numPr>
          <w:ilvl w:val="0"/>
          <w:numId w:val="34"/>
        </w:numPr>
        <w:spacing w:before="0" w:line="360" w:lineRule="auto"/>
        <w:rPr>
          <w:rFonts w:eastAsia="Arial"/>
          <w:iCs/>
          <w:color w:val="000000" w:themeColor="text1"/>
        </w:rPr>
      </w:pPr>
      <w:r w:rsidRPr="00B63942">
        <w:rPr>
          <w:iCs/>
          <w:color w:val="000000" w:themeColor="text1"/>
        </w:rPr>
        <w:t>CONDIÇÕES GERAIS DA AQUISIÇÃO</w:t>
      </w:r>
    </w:p>
    <w:p w14:paraId="1B4E7CC4" w14:textId="77777777" w:rsidR="00846CBC" w:rsidRPr="00B63942" w:rsidRDefault="00846CBC" w:rsidP="00B63942">
      <w:pPr>
        <w:pStyle w:val="Nivel2"/>
        <w:spacing w:before="0" w:after="0" w:line="360" w:lineRule="auto"/>
        <w:ind w:left="0" w:firstLine="0"/>
        <w:rPr>
          <w:b/>
          <w:iCs/>
          <w:color w:val="000000" w:themeColor="text1"/>
        </w:rPr>
      </w:pPr>
      <w:r w:rsidRPr="00B63942">
        <w:rPr>
          <w:iCs/>
          <w:color w:val="000000" w:themeColor="text1"/>
          <w:shd w:val="clear" w:color="auto" w:fill="FFFFFF" w:themeFill="background1"/>
        </w:rPr>
        <w:fldChar w:fldCharType="begin">
          <w:ffData>
            <w:name w:val="Texto74"/>
            <w:enabled/>
            <w:calcOnExit w:val="0"/>
            <w:textInput/>
          </w:ffData>
        </w:fldChar>
      </w:r>
      <w:r w:rsidRPr="00B63942">
        <w:rPr>
          <w:iCs/>
          <w:color w:val="000000" w:themeColor="text1"/>
          <w:shd w:val="clear" w:color="auto" w:fill="FFFFFF" w:themeFill="background1"/>
        </w:rPr>
        <w:instrText xml:space="preserve"> FORMTEXT </w:instrText>
      </w:r>
      <w:r w:rsidRPr="00B63942">
        <w:rPr>
          <w:iCs/>
          <w:color w:val="000000" w:themeColor="text1"/>
          <w:shd w:val="clear" w:color="auto" w:fill="FFFFFF" w:themeFill="background1"/>
        </w:rPr>
      </w:r>
      <w:r w:rsidRPr="00B63942">
        <w:rPr>
          <w:iCs/>
          <w:color w:val="000000" w:themeColor="text1"/>
          <w:shd w:val="clear" w:color="auto" w:fill="FFFFFF" w:themeFill="background1"/>
        </w:rPr>
        <w:fldChar w:fldCharType="separate"/>
      </w:r>
      <w:r w:rsidRPr="00B63942">
        <w:rPr>
          <w:iCs/>
          <w:color w:val="000000" w:themeColor="text1"/>
          <w:shd w:val="clear" w:color="auto" w:fill="FFFFFF" w:themeFill="background1"/>
        </w:rPr>
        <w:t>AQUISIÇÃO DE MATERIAIS HOSPITALARES DE USO MÉDICO E DE ENFERMAGEM EM ATENDIMENTO AS DEMANDAS DA SECRETARIA MUNICIPAL DE SAÚDE</w:t>
      </w:r>
      <w:r w:rsidRPr="00B63942">
        <w:rPr>
          <w:iCs/>
          <w:color w:val="000000" w:themeColor="text1"/>
          <w:shd w:val="clear" w:color="auto" w:fill="FFFFFF" w:themeFill="background1"/>
        </w:rPr>
        <w:fldChar w:fldCharType="end"/>
      </w:r>
      <w:r w:rsidRPr="00B63942">
        <w:rPr>
          <w:iCs/>
          <w:color w:val="000000" w:themeColor="text1"/>
        </w:rPr>
        <w:t>, nos termos da tabela abaixo, conforme condições e exigências estabelecidas neste instrumento.</w:t>
      </w:r>
    </w:p>
    <w:tbl>
      <w:tblPr>
        <w:tblW w:w="9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37"/>
        <w:gridCol w:w="3544"/>
        <w:gridCol w:w="1134"/>
        <w:gridCol w:w="992"/>
        <w:gridCol w:w="993"/>
        <w:gridCol w:w="1203"/>
        <w:gridCol w:w="1127"/>
      </w:tblGrid>
      <w:tr w:rsidR="00B63942" w:rsidRPr="00B63942" w14:paraId="29975C0B" w14:textId="77777777" w:rsidTr="00992EED">
        <w:trPr>
          <w:trHeight w:val="20"/>
        </w:trPr>
        <w:tc>
          <w:tcPr>
            <w:tcW w:w="637" w:type="dxa"/>
            <w:shd w:val="clear" w:color="000000" w:fill="FFFFFF"/>
            <w:vAlign w:val="center"/>
          </w:tcPr>
          <w:p w14:paraId="2D15319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olor w:val="000000" w:themeColor="text1"/>
                <w:sz w:val="20"/>
                <w:szCs w:val="20"/>
              </w:rPr>
              <w:t>ITEM</w:t>
            </w:r>
          </w:p>
        </w:tc>
        <w:tc>
          <w:tcPr>
            <w:tcW w:w="3544" w:type="dxa"/>
            <w:shd w:val="clear" w:color="000000" w:fill="FFFFFF"/>
            <w:vAlign w:val="center"/>
          </w:tcPr>
          <w:p w14:paraId="211B2A4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aps/>
                <w:color w:val="000000" w:themeColor="text1"/>
                <w:sz w:val="20"/>
                <w:szCs w:val="20"/>
              </w:rPr>
              <w:t>ESPECIFICAÇÃO DO PRODUTO</w:t>
            </w:r>
          </w:p>
        </w:tc>
        <w:tc>
          <w:tcPr>
            <w:tcW w:w="1134" w:type="dxa"/>
            <w:shd w:val="clear" w:color="000000" w:fill="FFFFFF"/>
            <w:vAlign w:val="center"/>
          </w:tcPr>
          <w:p w14:paraId="2A3255F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b/>
                <w:bCs/>
                <w:color w:val="000000" w:themeColor="text1"/>
                <w:sz w:val="20"/>
                <w:szCs w:val="20"/>
              </w:rPr>
              <w:t>CÓDIGO BR</w:t>
            </w:r>
          </w:p>
        </w:tc>
        <w:tc>
          <w:tcPr>
            <w:tcW w:w="992" w:type="dxa"/>
            <w:shd w:val="clear" w:color="000000" w:fill="FFFFFF"/>
            <w:vAlign w:val="center"/>
          </w:tcPr>
          <w:p w14:paraId="6817B81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aps/>
                <w:color w:val="000000" w:themeColor="text1"/>
                <w:sz w:val="20"/>
                <w:szCs w:val="20"/>
              </w:rPr>
              <w:t>UNID DE MEDIDA</w:t>
            </w:r>
          </w:p>
        </w:tc>
        <w:tc>
          <w:tcPr>
            <w:tcW w:w="993" w:type="dxa"/>
            <w:shd w:val="clear" w:color="000000" w:fill="FFFFFF"/>
            <w:vAlign w:val="center"/>
          </w:tcPr>
          <w:p w14:paraId="70FE5DB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aps/>
                <w:color w:val="000000" w:themeColor="text1"/>
                <w:sz w:val="20"/>
                <w:szCs w:val="20"/>
              </w:rPr>
              <w:t>QTD</w:t>
            </w:r>
          </w:p>
        </w:tc>
        <w:tc>
          <w:tcPr>
            <w:tcW w:w="1203" w:type="dxa"/>
            <w:shd w:val="clear" w:color="000000" w:fill="FFFFFF"/>
            <w:vAlign w:val="center"/>
          </w:tcPr>
          <w:p w14:paraId="695F008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olor w:val="000000" w:themeColor="text1"/>
                <w:sz w:val="20"/>
                <w:szCs w:val="20"/>
              </w:rPr>
              <w:t>VALOR UNITÁRIO</w:t>
            </w:r>
          </w:p>
        </w:tc>
        <w:tc>
          <w:tcPr>
            <w:tcW w:w="1127" w:type="dxa"/>
            <w:shd w:val="clear" w:color="000000" w:fill="FFFFFF"/>
            <w:vAlign w:val="center"/>
          </w:tcPr>
          <w:p w14:paraId="7CA38E4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hAnsi="Arial" w:cs="Arial"/>
                <w:b/>
                <w:bCs/>
                <w:color w:val="000000" w:themeColor="text1"/>
                <w:sz w:val="20"/>
                <w:szCs w:val="20"/>
              </w:rPr>
              <w:t>VALOR TOTAL</w:t>
            </w:r>
          </w:p>
        </w:tc>
      </w:tr>
      <w:tr w:rsidR="00B63942" w:rsidRPr="00B63942" w14:paraId="30473D07" w14:textId="77777777" w:rsidTr="00992EED">
        <w:trPr>
          <w:trHeight w:val="20"/>
        </w:trPr>
        <w:tc>
          <w:tcPr>
            <w:tcW w:w="637" w:type="dxa"/>
            <w:shd w:val="clear" w:color="000000" w:fill="FFFFFF"/>
            <w:vAlign w:val="center"/>
            <w:hideMark/>
          </w:tcPr>
          <w:p w14:paraId="2EB2E8D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w:t>
            </w:r>
          </w:p>
        </w:tc>
        <w:tc>
          <w:tcPr>
            <w:tcW w:w="3544" w:type="dxa"/>
            <w:shd w:val="clear" w:color="000000" w:fill="FFFFFF"/>
            <w:vAlign w:val="center"/>
          </w:tcPr>
          <w:p w14:paraId="209B479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ABAIXADOR DE LÍNGUA C/100UN EM MADEIRA DESCARTÁVEL FORMATO CONVENCIONAL LISO SUPERFÍCIE E BORDAS PERFEITAMENTE ACABADAS ESPESSURA E LARGURA UNIFORME EM TODA A SUA EXTENSÃO MEDINDO APROXIMADAMENTE 14 CM DE COMPRIMENTO 1,4 CM DE LARGURA 0,5 MM DE ESPESSURA.</w:t>
            </w:r>
          </w:p>
        </w:tc>
        <w:tc>
          <w:tcPr>
            <w:tcW w:w="1134" w:type="dxa"/>
            <w:shd w:val="clear" w:color="000000" w:fill="FFFFFF"/>
            <w:vAlign w:val="center"/>
          </w:tcPr>
          <w:p w14:paraId="00162A4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BR0348807</w:t>
            </w:r>
          </w:p>
        </w:tc>
        <w:tc>
          <w:tcPr>
            <w:tcW w:w="992" w:type="dxa"/>
            <w:shd w:val="clear" w:color="000000" w:fill="FFFFFF"/>
            <w:vAlign w:val="center"/>
          </w:tcPr>
          <w:p w14:paraId="6D607EA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9E84BA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FAB0B9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5,04</w:t>
            </w:r>
          </w:p>
        </w:tc>
        <w:tc>
          <w:tcPr>
            <w:tcW w:w="1127" w:type="dxa"/>
            <w:shd w:val="clear" w:color="000000" w:fill="FFFFFF"/>
            <w:vAlign w:val="center"/>
          </w:tcPr>
          <w:p w14:paraId="6FE7F24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504,00</w:t>
            </w:r>
          </w:p>
        </w:tc>
      </w:tr>
      <w:tr w:rsidR="00B63942" w:rsidRPr="00B63942" w14:paraId="2024FCB3" w14:textId="77777777" w:rsidTr="00992EED">
        <w:trPr>
          <w:trHeight w:val="20"/>
        </w:trPr>
        <w:tc>
          <w:tcPr>
            <w:tcW w:w="637" w:type="dxa"/>
            <w:shd w:val="clear" w:color="000000" w:fill="FFFFFF"/>
            <w:vAlign w:val="center"/>
            <w:hideMark/>
          </w:tcPr>
          <w:p w14:paraId="37FD134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w:t>
            </w:r>
          </w:p>
        </w:tc>
        <w:tc>
          <w:tcPr>
            <w:tcW w:w="3544" w:type="dxa"/>
            <w:shd w:val="clear" w:color="000000" w:fill="FFFFFF"/>
            <w:vAlign w:val="center"/>
          </w:tcPr>
          <w:p w14:paraId="02D96D8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ÁGUA OXIGENADA 10 VOLUMES. ANTISSÉPTICO LOCAL COM AÇÃO GERMICIDA ACONDICIONADAS EM FRASCO PLÁSTICO OPACO, NÃO RECICLADO, COM TAMPA QUE IMPEÇA VAZAMENTOS (TAMPA DE ROSCA E BATOQUE). VOLUME 1.000 ML (MIL). APRESENTAÇÃO: FRASCO PLÁSTICO OPACO.</w:t>
            </w:r>
          </w:p>
        </w:tc>
        <w:tc>
          <w:tcPr>
            <w:tcW w:w="1134" w:type="dxa"/>
            <w:shd w:val="clear" w:color="000000" w:fill="FFFFFF"/>
            <w:vAlign w:val="center"/>
          </w:tcPr>
          <w:p w14:paraId="6A4C7D22"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BR0277319</w:t>
            </w:r>
          </w:p>
        </w:tc>
        <w:tc>
          <w:tcPr>
            <w:tcW w:w="992" w:type="dxa"/>
            <w:shd w:val="clear" w:color="000000" w:fill="FFFFFF"/>
            <w:vAlign w:val="center"/>
          </w:tcPr>
          <w:p w14:paraId="1369631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D0A21E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18C33A2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6,95</w:t>
            </w:r>
          </w:p>
        </w:tc>
        <w:tc>
          <w:tcPr>
            <w:tcW w:w="1127" w:type="dxa"/>
            <w:shd w:val="clear" w:color="000000" w:fill="FFFFFF"/>
            <w:vAlign w:val="center"/>
          </w:tcPr>
          <w:p w14:paraId="149B2D4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347,50</w:t>
            </w:r>
          </w:p>
        </w:tc>
      </w:tr>
      <w:tr w:rsidR="00B63942" w:rsidRPr="00B63942" w14:paraId="4EF8719A" w14:textId="77777777" w:rsidTr="00992EED">
        <w:trPr>
          <w:trHeight w:val="20"/>
        </w:trPr>
        <w:tc>
          <w:tcPr>
            <w:tcW w:w="637" w:type="dxa"/>
            <w:shd w:val="clear" w:color="000000" w:fill="FFFFFF"/>
            <w:vAlign w:val="center"/>
            <w:hideMark/>
          </w:tcPr>
          <w:p w14:paraId="45FF14D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w:t>
            </w:r>
          </w:p>
        </w:tc>
        <w:tc>
          <w:tcPr>
            <w:tcW w:w="3544" w:type="dxa"/>
            <w:shd w:val="clear" w:color="000000" w:fill="FFFFFF"/>
            <w:vAlign w:val="center"/>
          </w:tcPr>
          <w:p w14:paraId="65CECC8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0,3X13MM (30G 1/2) CX C/ 100UN ESTÉRIL, ATÓXICA, APIROGÊNICA</w:t>
            </w:r>
          </w:p>
        </w:tc>
        <w:tc>
          <w:tcPr>
            <w:tcW w:w="1134" w:type="dxa"/>
            <w:shd w:val="clear" w:color="000000" w:fill="FFFFFF"/>
            <w:vAlign w:val="center"/>
          </w:tcPr>
          <w:p w14:paraId="498923C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BR0397516</w:t>
            </w:r>
          </w:p>
        </w:tc>
        <w:tc>
          <w:tcPr>
            <w:tcW w:w="992" w:type="dxa"/>
            <w:shd w:val="clear" w:color="000000" w:fill="FFFFFF"/>
            <w:vAlign w:val="center"/>
          </w:tcPr>
          <w:p w14:paraId="2D2E166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5C1E657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1526EC8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7,67</w:t>
            </w:r>
          </w:p>
        </w:tc>
        <w:tc>
          <w:tcPr>
            <w:tcW w:w="1127" w:type="dxa"/>
            <w:shd w:val="clear" w:color="000000" w:fill="FFFFFF"/>
            <w:vAlign w:val="center"/>
          </w:tcPr>
          <w:p w14:paraId="114CEBA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1.534,00</w:t>
            </w:r>
          </w:p>
        </w:tc>
      </w:tr>
      <w:tr w:rsidR="00B63942" w:rsidRPr="00B63942" w14:paraId="3360A8C0" w14:textId="77777777" w:rsidTr="00992EED">
        <w:trPr>
          <w:trHeight w:val="20"/>
        </w:trPr>
        <w:tc>
          <w:tcPr>
            <w:tcW w:w="637" w:type="dxa"/>
            <w:shd w:val="clear" w:color="000000" w:fill="FFFFFF"/>
            <w:vAlign w:val="center"/>
            <w:hideMark/>
          </w:tcPr>
          <w:p w14:paraId="2C2B134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w:t>
            </w:r>
          </w:p>
        </w:tc>
        <w:tc>
          <w:tcPr>
            <w:tcW w:w="3544" w:type="dxa"/>
            <w:shd w:val="clear" w:color="000000" w:fill="FFFFFF"/>
            <w:vAlign w:val="center"/>
          </w:tcPr>
          <w:p w14:paraId="0B8FB86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0,45X13MM (26G 1/2) CX C/100UN. ESTÉRIL, ATOXICA, APIROGÊNICA</w:t>
            </w:r>
          </w:p>
        </w:tc>
        <w:tc>
          <w:tcPr>
            <w:tcW w:w="1134" w:type="dxa"/>
            <w:shd w:val="clear" w:color="000000" w:fill="FFFFFF"/>
            <w:vAlign w:val="center"/>
          </w:tcPr>
          <w:p w14:paraId="23A21BF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BR0397513</w:t>
            </w:r>
          </w:p>
        </w:tc>
        <w:tc>
          <w:tcPr>
            <w:tcW w:w="992" w:type="dxa"/>
            <w:shd w:val="clear" w:color="000000" w:fill="FFFFFF"/>
            <w:vAlign w:val="center"/>
          </w:tcPr>
          <w:p w14:paraId="1D169BD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0765057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498F337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6,97</w:t>
            </w:r>
          </w:p>
        </w:tc>
        <w:tc>
          <w:tcPr>
            <w:tcW w:w="1127" w:type="dxa"/>
            <w:shd w:val="clear" w:color="000000" w:fill="FFFFFF"/>
            <w:vAlign w:val="center"/>
          </w:tcPr>
          <w:p w14:paraId="15B7486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1.394,00</w:t>
            </w:r>
          </w:p>
        </w:tc>
      </w:tr>
      <w:tr w:rsidR="00B63942" w:rsidRPr="00B63942" w14:paraId="1A582DE9" w14:textId="77777777" w:rsidTr="00992EED">
        <w:trPr>
          <w:trHeight w:val="20"/>
        </w:trPr>
        <w:tc>
          <w:tcPr>
            <w:tcW w:w="637" w:type="dxa"/>
            <w:shd w:val="clear" w:color="000000" w:fill="FFFFFF"/>
            <w:vAlign w:val="center"/>
            <w:hideMark/>
          </w:tcPr>
          <w:p w14:paraId="1E369CB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w:t>
            </w:r>
          </w:p>
        </w:tc>
        <w:tc>
          <w:tcPr>
            <w:tcW w:w="3544" w:type="dxa"/>
            <w:shd w:val="clear" w:color="000000" w:fill="FFFFFF"/>
            <w:vAlign w:val="center"/>
          </w:tcPr>
          <w:p w14:paraId="3027504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AGULHA DESCARTÁVEL 0,4X1,20MM (18G 1 1/2) CX C/ 100UN ESTÉRIL, ATÓXICA, </w:t>
            </w:r>
            <w:r w:rsidRPr="00B63942">
              <w:rPr>
                <w:rFonts w:ascii="Arial" w:eastAsia="Times New Roman" w:hAnsi="Arial" w:cs="Arial"/>
                <w:color w:val="000000" w:themeColor="text1"/>
                <w:sz w:val="20"/>
                <w:szCs w:val="20"/>
              </w:rPr>
              <w:lastRenderedPageBreak/>
              <w:t>APIROGÊNICA</w:t>
            </w:r>
          </w:p>
        </w:tc>
        <w:tc>
          <w:tcPr>
            <w:tcW w:w="1134" w:type="dxa"/>
            <w:shd w:val="clear" w:color="000000" w:fill="FFFFFF"/>
            <w:vAlign w:val="center"/>
          </w:tcPr>
          <w:p w14:paraId="6F3FA34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BR0439799</w:t>
            </w:r>
          </w:p>
        </w:tc>
        <w:tc>
          <w:tcPr>
            <w:tcW w:w="992" w:type="dxa"/>
            <w:shd w:val="clear" w:color="000000" w:fill="FFFFFF"/>
            <w:vAlign w:val="center"/>
          </w:tcPr>
          <w:p w14:paraId="77680C2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6DA6E58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36C0FA4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7,27</w:t>
            </w:r>
          </w:p>
        </w:tc>
        <w:tc>
          <w:tcPr>
            <w:tcW w:w="1127" w:type="dxa"/>
            <w:shd w:val="clear" w:color="000000" w:fill="FFFFFF"/>
            <w:vAlign w:val="center"/>
          </w:tcPr>
          <w:p w14:paraId="244F896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1.454,00</w:t>
            </w:r>
          </w:p>
        </w:tc>
      </w:tr>
      <w:tr w:rsidR="00B63942" w:rsidRPr="00B63942" w14:paraId="3EDE7DCC" w14:textId="77777777" w:rsidTr="00992EED">
        <w:trPr>
          <w:trHeight w:val="20"/>
        </w:trPr>
        <w:tc>
          <w:tcPr>
            <w:tcW w:w="637" w:type="dxa"/>
            <w:shd w:val="clear" w:color="000000" w:fill="FFFFFF"/>
            <w:vAlign w:val="center"/>
            <w:hideMark/>
          </w:tcPr>
          <w:p w14:paraId="43E5FB2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w:t>
            </w:r>
          </w:p>
        </w:tc>
        <w:tc>
          <w:tcPr>
            <w:tcW w:w="3544" w:type="dxa"/>
            <w:shd w:val="clear" w:color="000000" w:fill="FFFFFF"/>
            <w:vAlign w:val="center"/>
          </w:tcPr>
          <w:p w14:paraId="68E16AF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0,55X20MM (24G 3/4) CX C/ 100UN ESTÉRIL, ATÓXICA, APIROGÊNICA</w:t>
            </w:r>
          </w:p>
        </w:tc>
        <w:tc>
          <w:tcPr>
            <w:tcW w:w="1134" w:type="dxa"/>
            <w:shd w:val="clear" w:color="000000" w:fill="FFFFFF"/>
            <w:vAlign w:val="center"/>
          </w:tcPr>
          <w:p w14:paraId="2AD0CD5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BR0397510</w:t>
            </w:r>
          </w:p>
        </w:tc>
        <w:tc>
          <w:tcPr>
            <w:tcW w:w="992" w:type="dxa"/>
            <w:shd w:val="clear" w:color="000000" w:fill="FFFFFF"/>
            <w:vAlign w:val="center"/>
          </w:tcPr>
          <w:p w14:paraId="2761322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56CDF5E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36609DA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7,17</w:t>
            </w:r>
          </w:p>
        </w:tc>
        <w:tc>
          <w:tcPr>
            <w:tcW w:w="1127" w:type="dxa"/>
            <w:shd w:val="clear" w:color="000000" w:fill="FFFFFF"/>
            <w:vAlign w:val="center"/>
          </w:tcPr>
          <w:p w14:paraId="338CE29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1.434,00</w:t>
            </w:r>
          </w:p>
        </w:tc>
      </w:tr>
      <w:tr w:rsidR="00B63942" w:rsidRPr="00B63942" w14:paraId="3DAA0D6A" w14:textId="77777777" w:rsidTr="00992EED">
        <w:trPr>
          <w:trHeight w:val="20"/>
        </w:trPr>
        <w:tc>
          <w:tcPr>
            <w:tcW w:w="637" w:type="dxa"/>
            <w:shd w:val="clear" w:color="000000" w:fill="FFFFFF"/>
            <w:vAlign w:val="center"/>
            <w:hideMark/>
          </w:tcPr>
          <w:p w14:paraId="788CD00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w:t>
            </w:r>
          </w:p>
        </w:tc>
        <w:tc>
          <w:tcPr>
            <w:tcW w:w="3544" w:type="dxa"/>
            <w:shd w:val="clear" w:color="000000" w:fill="FFFFFF"/>
            <w:vAlign w:val="center"/>
          </w:tcPr>
          <w:p w14:paraId="4D14887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0,6X25MM (23G 1) CX C/ 100UN ESTÉRIL, ATÓXICA, APIROGÊNICA</w:t>
            </w:r>
          </w:p>
        </w:tc>
        <w:tc>
          <w:tcPr>
            <w:tcW w:w="1134" w:type="dxa"/>
            <w:shd w:val="clear" w:color="000000" w:fill="FFFFFF"/>
            <w:vAlign w:val="center"/>
          </w:tcPr>
          <w:p w14:paraId="27C4D9E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BR0439809</w:t>
            </w:r>
          </w:p>
        </w:tc>
        <w:tc>
          <w:tcPr>
            <w:tcW w:w="992" w:type="dxa"/>
            <w:shd w:val="clear" w:color="000000" w:fill="FFFFFF"/>
            <w:vAlign w:val="center"/>
          </w:tcPr>
          <w:p w14:paraId="45E78EF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5F6467B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29EC4E2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7,01</w:t>
            </w:r>
          </w:p>
        </w:tc>
        <w:tc>
          <w:tcPr>
            <w:tcW w:w="1127" w:type="dxa"/>
            <w:shd w:val="clear" w:color="000000" w:fill="FFFFFF"/>
            <w:vAlign w:val="center"/>
          </w:tcPr>
          <w:p w14:paraId="697EB9C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1.402,00</w:t>
            </w:r>
          </w:p>
        </w:tc>
      </w:tr>
      <w:tr w:rsidR="00B63942" w:rsidRPr="00B63942" w14:paraId="2D1E9BC9" w14:textId="77777777" w:rsidTr="00992EED">
        <w:trPr>
          <w:trHeight w:val="20"/>
        </w:trPr>
        <w:tc>
          <w:tcPr>
            <w:tcW w:w="637" w:type="dxa"/>
            <w:shd w:val="clear" w:color="000000" w:fill="FFFFFF"/>
            <w:vAlign w:val="center"/>
            <w:hideMark/>
          </w:tcPr>
          <w:p w14:paraId="3FD17A9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w:t>
            </w:r>
          </w:p>
        </w:tc>
        <w:tc>
          <w:tcPr>
            <w:tcW w:w="3544" w:type="dxa"/>
            <w:shd w:val="clear" w:color="000000" w:fill="FFFFFF"/>
            <w:vAlign w:val="center"/>
          </w:tcPr>
          <w:p w14:paraId="6258DFF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0,7X25MM (22G 1) CX C/ 100UN ESTÉRIL, ATÓXICA, APIROGÊNICA</w:t>
            </w:r>
          </w:p>
        </w:tc>
        <w:tc>
          <w:tcPr>
            <w:tcW w:w="1134" w:type="dxa"/>
            <w:shd w:val="clear" w:color="000000" w:fill="FFFFFF"/>
            <w:vAlign w:val="center"/>
          </w:tcPr>
          <w:p w14:paraId="0694591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BR0397505</w:t>
            </w:r>
          </w:p>
        </w:tc>
        <w:tc>
          <w:tcPr>
            <w:tcW w:w="992" w:type="dxa"/>
            <w:shd w:val="clear" w:color="000000" w:fill="FFFFFF"/>
            <w:vAlign w:val="center"/>
          </w:tcPr>
          <w:p w14:paraId="042AFC8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0026CF3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6BE73FD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7,20</w:t>
            </w:r>
          </w:p>
        </w:tc>
        <w:tc>
          <w:tcPr>
            <w:tcW w:w="1127" w:type="dxa"/>
            <w:shd w:val="clear" w:color="000000" w:fill="FFFFFF"/>
            <w:vAlign w:val="center"/>
          </w:tcPr>
          <w:p w14:paraId="218958C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1.440,00</w:t>
            </w:r>
          </w:p>
        </w:tc>
      </w:tr>
      <w:tr w:rsidR="00B63942" w:rsidRPr="00B63942" w14:paraId="6F00C711" w14:textId="77777777" w:rsidTr="00992EED">
        <w:trPr>
          <w:trHeight w:val="20"/>
        </w:trPr>
        <w:tc>
          <w:tcPr>
            <w:tcW w:w="637" w:type="dxa"/>
            <w:shd w:val="clear" w:color="000000" w:fill="FFFFFF"/>
            <w:vAlign w:val="center"/>
            <w:hideMark/>
          </w:tcPr>
          <w:p w14:paraId="0A4B464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w:t>
            </w:r>
          </w:p>
        </w:tc>
        <w:tc>
          <w:tcPr>
            <w:tcW w:w="3544" w:type="dxa"/>
            <w:shd w:val="clear" w:color="000000" w:fill="FFFFFF"/>
            <w:vAlign w:val="center"/>
          </w:tcPr>
          <w:p w14:paraId="04D4375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0,8X25MM (21G 1) CX C/ 100UN ESTÉRIL, ATÓXICA, APIROGÊNICA</w:t>
            </w:r>
          </w:p>
        </w:tc>
        <w:tc>
          <w:tcPr>
            <w:tcW w:w="1134" w:type="dxa"/>
            <w:shd w:val="clear" w:color="000000" w:fill="FFFFFF"/>
            <w:vAlign w:val="center"/>
          </w:tcPr>
          <w:p w14:paraId="5C5AB4E7"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BR0397502</w:t>
            </w:r>
          </w:p>
        </w:tc>
        <w:tc>
          <w:tcPr>
            <w:tcW w:w="992" w:type="dxa"/>
            <w:shd w:val="clear" w:color="000000" w:fill="FFFFFF"/>
            <w:vAlign w:val="center"/>
          </w:tcPr>
          <w:p w14:paraId="1EDAEEA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5001D28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70F78EA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6,94</w:t>
            </w:r>
          </w:p>
        </w:tc>
        <w:tc>
          <w:tcPr>
            <w:tcW w:w="1127" w:type="dxa"/>
            <w:shd w:val="clear" w:color="000000" w:fill="FFFFFF"/>
            <w:vAlign w:val="center"/>
          </w:tcPr>
          <w:p w14:paraId="6428097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1.388,00</w:t>
            </w:r>
          </w:p>
        </w:tc>
      </w:tr>
      <w:tr w:rsidR="00B63942" w:rsidRPr="00B63942" w14:paraId="3C82496C" w14:textId="77777777" w:rsidTr="00992EED">
        <w:trPr>
          <w:trHeight w:val="20"/>
        </w:trPr>
        <w:tc>
          <w:tcPr>
            <w:tcW w:w="637" w:type="dxa"/>
            <w:shd w:val="clear" w:color="000000" w:fill="FFFFFF"/>
            <w:vAlign w:val="center"/>
            <w:hideMark/>
          </w:tcPr>
          <w:p w14:paraId="0BE1BC0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w:t>
            </w:r>
          </w:p>
        </w:tc>
        <w:tc>
          <w:tcPr>
            <w:tcW w:w="3544" w:type="dxa"/>
            <w:shd w:val="clear" w:color="000000" w:fill="FFFFFF"/>
            <w:vAlign w:val="center"/>
          </w:tcPr>
          <w:p w14:paraId="6DF7454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1,2X40MM (18G 1 12) CX C/ 100UN ESTÉRIL, ATÓXICA, APIROGÊNICA</w:t>
            </w:r>
          </w:p>
        </w:tc>
        <w:tc>
          <w:tcPr>
            <w:tcW w:w="1134" w:type="dxa"/>
            <w:shd w:val="clear" w:color="000000" w:fill="FFFFFF"/>
            <w:vAlign w:val="center"/>
          </w:tcPr>
          <w:p w14:paraId="42290AA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BR0439799</w:t>
            </w:r>
          </w:p>
        </w:tc>
        <w:tc>
          <w:tcPr>
            <w:tcW w:w="992" w:type="dxa"/>
            <w:shd w:val="clear" w:color="000000" w:fill="FFFFFF"/>
            <w:vAlign w:val="center"/>
          </w:tcPr>
          <w:p w14:paraId="3B8BB26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79487A5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6C8AB37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7,20</w:t>
            </w:r>
          </w:p>
        </w:tc>
        <w:tc>
          <w:tcPr>
            <w:tcW w:w="1127" w:type="dxa"/>
            <w:shd w:val="clear" w:color="000000" w:fill="FFFFFF"/>
            <w:vAlign w:val="center"/>
          </w:tcPr>
          <w:p w14:paraId="20140EA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1.440,00</w:t>
            </w:r>
          </w:p>
        </w:tc>
      </w:tr>
      <w:tr w:rsidR="00B63942" w:rsidRPr="00B63942" w14:paraId="665D0579" w14:textId="77777777" w:rsidTr="00992EED">
        <w:trPr>
          <w:trHeight w:val="20"/>
        </w:trPr>
        <w:tc>
          <w:tcPr>
            <w:tcW w:w="637" w:type="dxa"/>
            <w:shd w:val="clear" w:color="000000" w:fill="FFFFFF"/>
            <w:vAlign w:val="center"/>
            <w:hideMark/>
          </w:tcPr>
          <w:p w14:paraId="6D4795A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w:t>
            </w:r>
          </w:p>
        </w:tc>
        <w:tc>
          <w:tcPr>
            <w:tcW w:w="3544" w:type="dxa"/>
            <w:shd w:val="clear" w:color="000000" w:fill="FFFFFF"/>
            <w:vAlign w:val="center"/>
          </w:tcPr>
          <w:p w14:paraId="6E44938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ÁLCOOL 70% GEL ANTISSÉPTICO, COMPOSTO POR ÁLCOOL ETÍLICO HIDRATADO EM GEL 70% COM EMOLIENTES. O RÓTULO DEVERÁ APRESENTAR O Nº DO LOTE, DATA DE VALIDADE E PROCEDÊNCIA. APRESENTAÇÃO: FRASCO PLÁSTICO 500 ML</w:t>
            </w:r>
          </w:p>
        </w:tc>
        <w:tc>
          <w:tcPr>
            <w:tcW w:w="1134" w:type="dxa"/>
            <w:shd w:val="clear" w:color="000000" w:fill="FFFFFF"/>
            <w:vAlign w:val="center"/>
          </w:tcPr>
          <w:p w14:paraId="57DBE7D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BR0380018</w:t>
            </w:r>
          </w:p>
        </w:tc>
        <w:tc>
          <w:tcPr>
            <w:tcW w:w="992" w:type="dxa"/>
            <w:shd w:val="clear" w:color="000000" w:fill="FFFFFF"/>
            <w:vAlign w:val="center"/>
          </w:tcPr>
          <w:p w14:paraId="2A595E6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187333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7AC5903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6,94</w:t>
            </w:r>
          </w:p>
        </w:tc>
        <w:tc>
          <w:tcPr>
            <w:tcW w:w="1127" w:type="dxa"/>
            <w:shd w:val="clear" w:color="000000" w:fill="FFFFFF"/>
            <w:vAlign w:val="center"/>
          </w:tcPr>
          <w:p w14:paraId="083B4F4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6.940,00</w:t>
            </w:r>
          </w:p>
        </w:tc>
      </w:tr>
      <w:tr w:rsidR="00B63942" w:rsidRPr="00B63942" w14:paraId="24FBFEC2" w14:textId="77777777" w:rsidTr="00992EED">
        <w:trPr>
          <w:trHeight w:val="20"/>
        </w:trPr>
        <w:tc>
          <w:tcPr>
            <w:tcW w:w="637" w:type="dxa"/>
            <w:shd w:val="clear" w:color="000000" w:fill="FFFFFF"/>
            <w:vAlign w:val="center"/>
            <w:hideMark/>
          </w:tcPr>
          <w:p w14:paraId="19A7D30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w:t>
            </w:r>
          </w:p>
        </w:tc>
        <w:tc>
          <w:tcPr>
            <w:tcW w:w="3544" w:type="dxa"/>
            <w:shd w:val="clear" w:color="000000" w:fill="FFFFFF"/>
            <w:vAlign w:val="center"/>
          </w:tcPr>
          <w:p w14:paraId="5657150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ÁLCOOL LÍQUIDO 70% REGISTRO ANVISA FRASCO 1 LITRO</w:t>
            </w:r>
          </w:p>
        </w:tc>
        <w:tc>
          <w:tcPr>
            <w:tcW w:w="1134" w:type="dxa"/>
            <w:shd w:val="clear" w:color="000000" w:fill="FFFFFF"/>
            <w:vAlign w:val="center"/>
          </w:tcPr>
          <w:p w14:paraId="65CF49F8"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BR0269941</w:t>
            </w:r>
          </w:p>
        </w:tc>
        <w:tc>
          <w:tcPr>
            <w:tcW w:w="992" w:type="dxa"/>
            <w:shd w:val="clear" w:color="000000" w:fill="FFFFFF"/>
            <w:vAlign w:val="center"/>
          </w:tcPr>
          <w:p w14:paraId="5C559C6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B5E68D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4FEA0F1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6,33</w:t>
            </w:r>
          </w:p>
        </w:tc>
        <w:tc>
          <w:tcPr>
            <w:tcW w:w="1127" w:type="dxa"/>
            <w:shd w:val="clear" w:color="000000" w:fill="FFFFFF"/>
            <w:vAlign w:val="center"/>
          </w:tcPr>
          <w:p w14:paraId="615214F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18.990,00</w:t>
            </w:r>
          </w:p>
        </w:tc>
      </w:tr>
      <w:tr w:rsidR="00B63942" w:rsidRPr="00B63942" w14:paraId="13F6993C" w14:textId="77777777" w:rsidTr="00992EED">
        <w:trPr>
          <w:trHeight w:val="20"/>
        </w:trPr>
        <w:tc>
          <w:tcPr>
            <w:tcW w:w="637" w:type="dxa"/>
            <w:shd w:val="clear" w:color="000000" w:fill="FFFFFF"/>
            <w:vAlign w:val="center"/>
            <w:hideMark/>
          </w:tcPr>
          <w:p w14:paraId="726931F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w:t>
            </w:r>
          </w:p>
        </w:tc>
        <w:tc>
          <w:tcPr>
            <w:tcW w:w="3544" w:type="dxa"/>
            <w:shd w:val="clear" w:color="000000" w:fill="FFFFFF"/>
            <w:vAlign w:val="center"/>
          </w:tcPr>
          <w:p w14:paraId="48ADBFB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ALGODÃO HIDRÓFILO EM CAMADAS (MANTA) CONTÍNUAS EM FORMA DE ROLO, PROVIDO DE PAPEL APROPRIADO EM TODA SUA EXTENSÃO, O ALGODÃO DEVERÁ APRESENTAR: ASPECTO HOMOGÊNEO E IMPUREZAS, BOA ABSORVÊNCIA, INODORO, AUSÊNCIA DE GRUMOS OU QUAISQUER IMPUREZAS, COR BRANCA, NO MÍNIMO 80% DE BRANCURA, PESO LÍQUIDO 500 GRAMAS, EMBALADO EM SACO </w:t>
            </w:r>
            <w:r w:rsidRPr="00B63942">
              <w:rPr>
                <w:rFonts w:ascii="Arial" w:eastAsia="Times New Roman" w:hAnsi="Arial" w:cs="Arial"/>
                <w:color w:val="000000" w:themeColor="text1"/>
                <w:sz w:val="20"/>
                <w:szCs w:val="20"/>
              </w:rPr>
              <w:lastRenderedPageBreak/>
              <w:t>PLÁSTICO INDIVIDUAL. VALIDADE MÍNIMA DE 2 ANOS DA DATA DE ENTREGA.</w:t>
            </w:r>
          </w:p>
        </w:tc>
        <w:tc>
          <w:tcPr>
            <w:tcW w:w="1134" w:type="dxa"/>
            <w:shd w:val="clear" w:color="000000" w:fill="FFFFFF"/>
            <w:vAlign w:val="center"/>
          </w:tcPr>
          <w:p w14:paraId="4CA1CA18"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BR0320817</w:t>
            </w:r>
          </w:p>
        </w:tc>
        <w:tc>
          <w:tcPr>
            <w:tcW w:w="992" w:type="dxa"/>
            <w:shd w:val="clear" w:color="000000" w:fill="FFFFFF"/>
            <w:vAlign w:val="center"/>
          </w:tcPr>
          <w:p w14:paraId="75D2CE0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3372EE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203" w:type="dxa"/>
            <w:shd w:val="clear" w:color="000000" w:fill="FFFFFF"/>
            <w:vAlign w:val="center"/>
          </w:tcPr>
          <w:p w14:paraId="670E07B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16,69</w:t>
            </w:r>
          </w:p>
        </w:tc>
        <w:tc>
          <w:tcPr>
            <w:tcW w:w="1127" w:type="dxa"/>
            <w:shd w:val="clear" w:color="000000" w:fill="FFFFFF"/>
            <w:vAlign w:val="center"/>
          </w:tcPr>
          <w:p w14:paraId="204BB8A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5.007,00</w:t>
            </w:r>
          </w:p>
        </w:tc>
      </w:tr>
      <w:tr w:rsidR="00B63942" w:rsidRPr="00B63942" w14:paraId="4CD22C37" w14:textId="77777777" w:rsidTr="00992EED">
        <w:trPr>
          <w:trHeight w:val="20"/>
        </w:trPr>
        <w:tc>
          <w:tcPr>
            <w:tcW w:w="637" w:type="dxa"/>
            <w:shd w:val="clear" w:color="000000" w:fill="FFFFFF"/>
            <w:vAlign w:val="center"/>
            <w:hideMark/>
          </w:tcPr>
          <w:p w14:paraId="766154B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w:t>
            </w:r>
          </w:p>
        </w:tc>
        <w:tc>
          <w:tcPr>
            <w:tcW w:w="3544" w:type="dxa"/>
            <w:shd w:val="clear" w:color="000000" w:fill="FFFFFF"/>
            <w:vAlign w:val="center"/>
          </w:tcPr>
          <w:p w14:paraId="0EFC842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ALGODÃO ORTOPÉDICO - ATADURA DE ALGODÃO ORTOPÉDICO, MEDINDO 20 CM DE LARGURA X 1,00 M DE COMPRIMENTO, CONFECCIONADA COM FIBRAS DE PURO ALGODÃO TRANSFORMADA EM ROLOS DE MANTAS UNIFORMES, COM GOMA APLICADA EM UMA DAS FACES, COR NATURAL, SERVINDO-SE DE ACOLCHOAMENTO NOS APARELHOS ORTOPÉDICOS, OFERECENDO CONFORTO AO PACIENTE DURANTE O TRATAMENTO, UTILIZADA COMO CAMADA PROTETORA DAS PARTES TRAUMATIZADAS E OUTROS INÚMEROS USOS NA ORTOPEDIA. CONSTANDO EXTERNAMENTE OS DADOS DE IDENTIFICAÇÃO, PROCEDÊNCIA, VALIDADE, DIMENSÕES, MARCA COMERCIAL E REGISTRO NO MINISTÉRIO DA SAÚDE. VALIDADE MÍNIMA DE 2 ANOS DA DATA DA ENTREGA.</w:t>
            </w:r>
          </w:p>
        </w:tc>
        <w:tc>
          <w:tcPr>
            <w:tcW w:w="1134" w:type="dxa"/>
            <w:shd w:val="clear" w:color="000000" w:fill="FFFFFF"/>
            <w:vAlign w:val="center"/>
          </w:tcPr>
          <w:p w14:paraId="08663CD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BR0448248</w:t>
            </w:r>
          </w:p>
        </w:tc>
        <w:tc>
          <w:tcPr>
            <w:tcW w:w="992" w:type="dxa"/>
            <w:shd w:val="clear" w:color="000000" w:fill="FFFFFF"/>
            <w:vAlign w:val="center"/>
          </w:tcPr>
          <w:p w14:paraId="5537A1F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24D9FF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06FE2CF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2,35</w:t>
            </w:r>
          </w:p>
        </w:tc>
        <w:tc>
          <w:tcPr>
            <w:tcW w:w="1127" w:type="dxa"/>
            <w:shd w:val="clear" w:color="000000" w:fill="FFFFFF"/>
            <w:vAlign w:val="center"/>
          </w:tcPr>
          <w:p w14:paraId="600F7A4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470,00</w:t>
            </w:r>
          </w:p>
        </w:tc>
      </w:tr>
      <w:tr w:rsidR="00B63942" w:rsidRPr="00B63942" w14:paraId="5BB0443E" w14:textId="77777777" w:rsidTr="00992EED">
        <w:trPr>
          <w:trHeight w:val="20"/>
        </w:trPr>
        <w:tc>
          <w:tcPr>
            <w:tcW w:w="637" w:type="dxa"/>
            <w:shd w:val="clear" w:color="000000" w:fill="FFFFFF"/>
            <w:vAlign w:val="center"/>
            <w:hideMark/>
          </w:tcPr>
          <w:p w14:paraId="35F7059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w:t>
            </w:r>
          </w:p>
        </w:tc>
        <w:tc>
          <w:tcPr>
            <w:tcW w:w="3544" w:type="dxa"/>
            <w:shd w:val="clear" w:color="000000" w:fill="FFFFFF"/>
            <w:vAlign w:val="center"/>
          </w:tcPr>
          <w:p w14:paraId="609E098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ALMOTOLIA PLÁSTICA BRANCA, BICO RETO, COM TAMPA PRESA AO BICO, CAPACIDADE DE 250 ML, GRADUADA NA LATERAL, AUTOCLAVÁVEL.</w:t>
            </w:r>
          </w:p>
        </w:tc>
        <w:tc>
          <w:tcPr>
            <w:tcW w:w="1134" w:type="dxa"/>
            <w:shd w:val="clear" w:color="000000" w:fill="FFFFFF"/>
            <w:vAlign w:val="center"/>
          </w:tcPr>
          <w:p w14:paraId="29E08F88"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26EF282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FE5230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47DDE3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4,22</w:t>
            </w:r>
          </w:p>
        </w:tc>
        <w:tc>
          <w:tcPr>
            <w:tcW w:w="1127" w:type="dxa"/>
            <w:shd w:val="clear" w:color="000000" w:fill="FFFFFF"/>
            <w:vAlign w:val="center"/>
          </w:tcPr>
          <w:p w14:paraId="7BC1FA6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422,00</w:t>
            </w:r>
          </w:p>
        </w:tc>
      </w:tr>
      <w:tr w:rsidR="00B63942" w:rsidRPr="00B63942" w14:paraId="4B5BF631" w14:textId="77777777" w:rsidTr="00992EED">
        <w:trPr>
          <w:trHeight w:val="20"/>
        </w:trPr>
        <w:tc>
          <w:tcPr>
            <w:tcW w:w="637" w:type="dxa"/>
            <w:shd w:val="clear" w:color="000000" w:fill="FFFFFF"/>
            <w:vAlign w:val="center"/>
            <w:hideMark/>
          </w:tcPr>
          <w:p w14:paraId="1436DE0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w:t>
            </w:r>
          </w:p>
        </w:tc>
        <w:tc>
          <w:tcPr>
            <w:tcW w:w="3544" w:type="dxa"/>
            <w:shd w:val="clear" w:color="000000" w:fill="FFFFFF"/>
            <w:vAlign w:val="center"/>
          </w:tcPr>
          <w:p w14:paraId="17F1AFA2"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ATADURA DE CREPE TAMANHO: 10CM X 1,8M. COMPOSIÇÃO: 13 FIOS/CM², 100% ALGODÃO, NÃO ESTÉRIL. PODE SER ESTERILIZADO EM AUTOCLAVE, </w:t>
            </w:r>
            <w:r w:rsidRPr="00B63942">
              <w:rPr>
                <w:rFonts w:ascii="Arial" w:eastAsia="Times New Roman" w:hAnsi="Arial" w:cs="Arial"/>
                <w:color w:val="000000" w:themeColor="text1"/>
                <w:sz w:val="20"/>
                <w:szCs w:val="20"/>
              </w:rPr>
              <w:lastRenderedPageBreak/>
              <w:t>ÓXIDO DE ETILENO OU IRRADIAÇÃO GAMA.</w:t>
            </w:r>
          </w:p>
        </w:tc>
        <w:tc>
          <w:tcPr>
            <w:tcW w:w="1134" w:type="dxa"/>
            <w:shd w:val="clear" w:color="000000" w:fill="FFFFFF"/>
            <w:vAlign w:val="center"/>
          </w:tcPr>
          <w:p w14:paraId="2DEB869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BR0321790</w:t>
            </w:r>
          </w:p>
        </w:tc>
        <w:tc>
          <w:tcPr>
            <w:tcW w:w="992" w:type="dxa"/>
            <w:shd w:val="clear" w:color="000000" w:fill="FFFFFF"/>
            <w:vAlign w:val="center"/>
          </w:tcPr>
          <w:p w14:paraId="3F96ECD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C084DA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05986BF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0,50</w:t>
            </w:r>
          </w:p>
        </w:tc>
        <w:tc>
          <w:tcPr>
            <w:tcW w:w="1127" w:type="dxa"/>
            <w:shd w:val="clear" w:color="000000" w:fill="FFFFFF"/>
            <w:vAlign w:val="center"/>
          </w:tcPr>
          <w:p w14:paraId="4373C51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1.000,00</w:t>
            </w:r>
          </w:p>
        </w:tc>
      </w:tr>
      <w:tr w:rsidR="00B63942" w:rsidRPr="00B63942" w14:paraId="3BB85DFB" w14:textId="77777777" w:rsidTr="00992EED">
        <w:trPr>
          <w:trHeight w:val="20"/>
        </w:trPr>
        <w:tc>
          <w:tcPr>
            <w:tcW w:w="637" w:type="dxa"/>
            <w:shd w:val="clear" w:color="000000" w:fill="FFFFFF"/>
            <w:vAlign w:val="center"/>
            <w:hideMark/>
          </w:tcPr>
          <w:p w14:paraId="2200878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w:t>
            </w:r>
          </w:p>
        </w:tc>
        <w:tc>
          <w:tcPr>
            <w:tcW w:w="3544" w:type="dxa"/>
            <w:shd w:val="clear" w:color="000000" w:fill="FFFFFF"/>
            <w:vAlign w:val="center"/>
          </w:tcPr>
          <w:p w14:paraId="095CE63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12CM X 1,8M. COMPOSIÇÃO: 13 FIOS/CM², 100% ALGODÃO, NÃO ESTÉRIL. PODE SER ESTERILIZADO EM AUTOCLAVE, ÓXIDO DE ETILENO OU IRRADIAÇÃO GAMA.</w:t>
            </w:r>
          </w:p>
        </w:tc>
        <w:tc>
          <w:tcPr>
            <w:tcW w:w="1134" w:type="dxa"/>
            <w:shd w:val="clear" w:color="000000" w:fill="FFFFFF"/>
            <w:vAlign w:val="center"/>
          </w:tcPr>
          <w:p w14:paraId="4BF8BC7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BR0444363</w:t>
            </w:r>
          </w:p>
        </w:tc>
        <w:tc>
          <w:tcPr>
            <w:tcW w:w="992" w:type="dxa"/>
            <w:shd w:val="clear" w:color="000000" w:fill="FFFFFF"/>
            <w:vAlign w:val="center"/>
          </w:tcPr>
          <w:p w14:paraId="206253E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739B3B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7BB125E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0,72</w:t>
            </w:r>
          </w:p>
        </w:tc>
        <w:tc>
          <w:tcPr>
            <w:tcW w:w="1127" w:type="dxa"/>
            <w:shd w:val="clear" w:color="000000" w:fill="FFFFFF"/>
            <w:vAlign w:val="center"/>
          </w:tcPr>
          <w:p w14:paraId="56093EB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1.440,00</w:t>
            </w:r>
          </w:p>
        </w:tc>
      </w:tr>
      <w:tr w:rsidR="00B63942" w:rsidRPr="00B63942" w14:paraId="08FA7AFA" w14:textId="77777777" w:rsidTr="00992EED">
        <w:trPr>
          <w:trHeight w:val="20"/>
        </w:trPr>
        <w:tc>
          <w:tcPr>
            <w:tcW w:w="637" w:type="dxa"/>
            <w:shd w:val="clear" w:color="000000" w:fill="FFFFFF"/>
            <w:vAlign w:val="center"/>
            <w:hideMark/>
          </w:tcPr>
          <w:p w14:paraId="2AFA3C0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w:t>
            </w:r>
          </w:p>
        </w:tc>
        <w:tc>
          <w:tcPr>
            <w:tcW w:w="3544" w:type="dxa"/>
            <w:shd w:val="clear" w:color="000000" w:fill="FFFFFF"/>
            <w:vAlign w:val="center"/>
          </w:tcPr>
          <w:p w14:paraId="5CDE9EB4"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15CM X 1,8M. COMPOSIÇÃO: 13 FIOS/CM², 100% ALGODÃO, NÃO ESTÉRIL. PODE SER ESTERILIZADO EM AUTOCLAVE, ÓXIDO DE ETILENO OU IRRADIAÇÃO GAMA.</w:t>
            </w:r>
          </w:p>
        </w:tc>
        <w:tc>
          <w:tcPr>
            <w:tcW w:w="1134" w:type="dxa"/>
            <w:shd w:val="clear" w:color="000000" w:fill="FFFFFF"/>
            <w:vAlign w:val="center"/>
          </w:tcPr>
          <w:p w14:paraId="637B536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BR0444365</w:t>
            </w:r>
          </w:p>
        </w:tc>
        <w:tc>
          <w:tcPr>
            <w:tcW w:w="992" w:type="dxa"/>
            <w:shd w:val="clear" w:color="000000" w:fill="FFFFFF"/>
            <w:vAlign w:val="center"/>
          </w:tcPr>
          <w:p w14:paraId="0D3A90F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AD8670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7AF5C88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0,73</w:t>
            </w:r>
          </w:p>
        </w:tc>
        <w:tc>
          <w:tcPr>
            <w:tcW w:w="1127" w:type="dxa"/>
            <w:shd w:val="clear" w:color="000000" w:fill="FFFFFF"/>
            <w:vAlign w:val="center"/>
          </w:tcPr>
          <w:p w14:paraId="421A60A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1.460,00</w:t>
            </w:r>
          </w:p>
        </w:tc>
      </w:tr>
      <w:tr w:rsidR="00B63942" w:rsidRPr="00B63942" w14:paraId="009C81CD" w14:textId="77777777" w:rsidTr="00992EED">
        <w:trPr>
          <w:trHeight w:val="20"/>
        </w:trPr>
        <w:tc>
          <w:tcPr>
            <w:tcW w:w="637" w:type="dxa"/>
            <w:shd w:val="clear" w:color="000000" w:fill="FFFFFF"/>
            <w:vAlign w:val="center"/>
            <w:hideMark/>
          </w:tcPr>
          <w:p w14:paraId="0C4C84E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19</w:t>
            </w:r>
          </w:p>
        </w:tc>
        <w:tc>
          <w:tcPr>
            <w:tcW w:w="3544" w:type="dxa"/>
            <w:shd w:val="clear" w:color="000000" w:fill="FFFFFF"/>
            <w:vAlign w:val="center"/>
          </w:tcPr>
          <w:p w14:paraId="6E93D26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20CM X 1,8M. COMPOSIÇÃO: 13 FIOS/CM², 100% ALGODÃO, NÃO ESTÉRIL. PODE SER ESTERILIZADO EM AUTOCLAVE, ÓXIDO DE ETILENO OU IRRADIAÇÃO GAMA.</w:t>
            </w:r>
          </w:p>
        </w:tc>
        <w:tc>
          <w:tcPr>
            <w:tcW w:w="1134" w:type="dxa"/>
            <w:shd w:val="clear" w:color="000000" w:fill="FFFFFF"/>
            <w:vAlign w:val="center"/>
          </w:tcPr>
          <w:p w14:paraId="37FBD1F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BR0444372</w:t>
            </w:r>
          </w:p>
        </w:tc>
        <w:tc>
          <w:tcPr>
            <w:tcW w:w="992" w:type="dxa"/>
            <w:shd w:val="clear" w:color="000000" w:fill="FFFFFF"/>
            <w:vAlign w:val="center"/>
          </w:tcPr>
          <w:p w14:paraId="52B3106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A891C2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390AE59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0,93</w:t>
            </w:r>
          </w:p>
        </w:tc>
        <w:tc>
          <w:tcPr>
            <w:tcW w:w="1127" w:type="dxa"/>
            <w:shd w:val="clear" w:color="000000" w:fill="FFFFFF"/>
            <w:vAlign w:val="center"/>
          </w:tcPr>
          <w:p w14:paraId="72173D6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1.860,00</w:t>
            </w:r>
          </w:p>
        </w:tc>
      </w:tr>
      <w:tr w:rsidR="00B63942" w:rsidRPr="00B63942" w14:paraId="469D2E5D" w14:textId="77777777" w:rsidTr="00992EED">
        <w:trPr>
          <w:trHeight w:val="20"/>
        </w:trPr>
        <w:tc>
          <w:tcPr>
            <w:tcW w:w="637" w:type="dxa"/>
            <w:shd w:val="clear" w:color="000000" w:fill="FFFFFF"/>
            <w:vAlign w:val="center"/>
            <w:hideMark/>
          </w:tcPr>
          <w:p w14:paraId="0F2C4B0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w:t>
            </w:r>
          </w:p>
        </w:tc>
        <w:tc>
          <w:tcPr>
            <w:tcW w:w="3544" w:type="dxa"/>
            <w:shd w:val="clear" w:color="000000" w:fill="FFFFFF"/>
            <w:vAlign w:val="center"/>
          </w:tcPr>
          <w:p w14:paraId="3147E05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:G, GRAMATURA:MÍNIMO DE 50 G/CM2, CARACTERÍSTICA ADICIONAL:MANGA LONGA ELASTICO NOS PUNHOS, SISTEMA DE AMARRAR NAS COSTAS.</w:t>
            </w:r>
          </w:p>
        </w:tc>
        <w:tc>
          <w:tcPr>
            <w:tcW w:w="1134" w:type="dxa"/>
            <w:shd w:val="clear" w:color="000000" w:fill="FFFFFF"/>
            <w:vAlign w:val="center"/>
          </w:tcPr>
          <w:p w14:paraId="2D75DB1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BR0434415</w:t>
            </w:r>
          </w:p>
        </w:tc>
        <w:tc>
          <w:tcPr>
            <w:tcW w:w="992" w:type="dxa"/>
            <w:shd w:val="clear" w:color="000000" w:fill="FFFFFF"/>
            <w:vAlign w:val="center"/>
          </w:tcPr>
          <w:p w14:paraId="1D63822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D85AEA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C895A7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6,96</w:t>
            </w:r>
          </w:p>
        </w:tc>
        <w:tc>
          <w:tcPr>
            <w:tcW w:w="1127" w:type="dxa"/>
            <w:shd w:val="clear" w:color="000000" w:fill="FFFFFF"/>
            <w:vAlign w:val="center"/>
          </w:tcPr>
          <w:p w14:paraId="1C60BF7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6.960,00</w:t>
            </w:r>
          </w:p>
        </w:tc>
      </w:tr>
      <w:tr w:rsidR="00B63942" w:rsidRPr="00B63942" w14:paraId="76295E24" w14:textId="77777777" w:rsidTr="00992EED">
        <w:trPr>
          <w:trHeight w:val="20"/>
        </w:trPr>
        <w:tc>
          <w:tcPr>
            <w:tcW w:w="637" w:type="dxa"/>
            <w:shd w:val="clear" w:color="000000" w:fill="FFFFFF"/>
            <w:vAlign w:val="center"/>
            <w:hideMark/>
          </w:tcPr>
          <w:p w14:paraId="1708773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21</w:t>
            </w:r>
          </w:p>
        </w:tc>
        <w:tc>
          <w:tcPr>
            <w:tcW w:w="3544" w:type="dxa"/>
            <w:shd w:val="clear" w:color="000000" w:fill="FFFFFF"/>
            <w:vAlign w:val="center"/>
          </w:tcPr>
          <w:p w14:paraId="3AD2FD4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:GG, GRAMATURA:MÍNIMO DE 50 G/CM2, CARACTERÍSTICA ADICIONAL:MANGA LONGA ELASTICO NOS PUNHOS, SISTEMA DE AMARRAR NAS COSTAS.</w:t>
            </w:r>
          </w:p>
        </w:tc>
        <w:tc>
          <w:tcPr>
            <w:tcW w:w="1134" w:type="dxa"/>
            <w:shd w:val="clear" w:color="000000" w:fill="FFFFFF"/>
            <w:vAlign w:val="center"/>
          </w:tcPr>
          <w:p w14:paraId="4B4B8DB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BR0434418</w:t>
            </w:r>
          </w:p>
        </w:tc>
        <w:tc>
          <w:tcPr>
            <w:tcW w:w="992" w:type="dxa"/>
            <w:shd w:val="clear" w:color="000000" w:fill="FFFFFF"/>
            <w:vAlign w:val="center"/>
          </w:tcPr>
          <w:p w14:paraId="2C89A30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73FA6F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1FF6569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7,62</w:t>
            </w:r>
          </w:p>
        </w:tc>
        <w:tc>
          <w:tcPr>
            <w:tcW w:w="1127" w:type="dxa"/>
            <w:shd w:val="clear" w:color="000000" w:fill="FFFFFF"/>
            <w:vAlign w:val="center"/>
          </w:tcPr>
          <w:p w14:paraId="48656D9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7.620,00</w:t>
            </w:r>
          </w:p>
        </w:tc>
      </w:tr>
      <w:tr w:rsidR="00B63942" w:rsidRPr="00B63942" w14:paraId="09D322E4" w14:textId="77777777" w:rsidTr="00992EED">
        <w:trPr>
          <w:trHeight w:val="20"/>
        </w:trPr>
        <w:tc>
          <w:tcPr>
            <w:tcW w:w="637" w:type="dxa"/>
            <w:shd w:val="clear" w:color="000000" w:fill="FFFFFF"/>
            <w:vAlign w:val="center"/>
            <w:hideMark/>
          </w:tcPr>
          <w:p w14:paraId="2C0D7EB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22</w:t>
            </w:r>
          </w:p>
        </w:tc>
        <w:tc>
          <w:tcPr>
            <w:tcW w:w="3544" w:type="dxa"/>
            <w:shd w:val="clear" w:color="000000" w:fill="FFFFFF"/>
            <w:vAlign w:val="center"/>
          </w:tcPr>
          <w:p w14:paraId="1CC230A2"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:M, GRAMATURA:MÍNIMO DE 50 G/CM2, CARACTERÍSTICA ADICIONAL:MANGA LONGA ELASTICO NOS PUNHOS, SISTEMA DE AMARRAR NAS COSTAS.</w:t>
            </w:r>
          </w:p>
        </w:tc>
        <w:tc>
          <w:tcPr>
            <w:tcW w:w="1134" w:type="dxa"/>
            <w:shd w:val="clear" w:color="000000" w:fill="FFFFFF"/>
            <w:vAlign w:val="center"/>
          </w:tcPr>
          <w:p w14:paraId="60D072A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BR0434416</w:t>
            </w:r>
          </w:p>
        </w:tc>
        <w:tc>
          <w:tcPr>
            <w:tcW w:w="992" w:type="dxa"/>
            <w:shd w:val="clear" w:color="000000" w:fill="FFFFFF"/>
            <w:vAlign w:val="center"/>
          </w:tcPr>
          <w:p w14:paraId="37CAFBD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12BF6B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EA3B5C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6,69</w:t>
            </w:r>
          </w:p>
        </w:tc>
        <w:tc>
          <w:tcPr>
            <w:tcW w:w="1127" w:type="dxa"/>
            <w:shd w:val="clear" w:color="000000" w:fill="FFFFFF"/>
            <w:vAlign w:val="center"/>
          </w:tcPr>
          <w:p w14:paraId="39804B3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6.690,00</w:t>
            </w:r>
          </w:p>
        </w:tc>
      </w:tr>
      <w:tr w:rsidR="00B63942" w:rsidRPr="00B63942" w14:paraId="476D2ED8" w14:textId="77777777" w:rsidTr="00992EED">
        <w:trPr>
          <w:trHeight w:val="20"/>
        </w:trPr>
        <w:tc>
          <w:tcPr>
            <w:tcW w:w="637" w:type="dxa"/>
            <w:shd w:val="clear" w:color="000000" w:fill="FFFFFF"/>
            <w:vAlign w:val="center"/>
            <w:hideMark/>
          </w:tcPr>
          <w:p w14:paraId="03EE37C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23</w:t>
            </w:r>
          </w:p>
        </w:tc>
        <w:tc>
          <w:tcPr>
            <w:tcW w:w="3544" w:type="dxa"/>
            <w:shd w:val="clear" w:color="000000" w:fill="FFFFFF"/>
            <w:vAlign w:val="center"/>
          </w:tcPr>
          <w:p w14:paraId="64DEBAE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:P, GRAMATURA:MÍNIMO DE 50 G/CM2, CARACTERÍSTICA ADICIONAL:MANGA LONGA ELASTICO NOS PUNHOS, SISTEMA DE AMARRAR NAS COSTAS.</w:t>
            </w:r>
          </w:p>
        </w:tc>
        <w:tc>
          <w:tcPr>
            <w:tcW w:w="1134" w:type="dxa"/>
            <w:shd w:val="clear" w:color="000000" w:fill="FFFFFF"/>
            <w:vAlign w:val="center"/>
          </w:tcPr>
          <w:p w14:paraId="4FB572E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BR0434417</w:t>
            </w:r>
          </w:p>
        </w:tc>
        <w:tc>
          <w:tcPr>
            <w:tcW w:w="992" w:type="dxa"/>
            <w:shd w:val="clear" w:color="000000" w:fill="FFFFFF"/>
            <w:vAlign w:val="center"/>
          </w:tcPr>
          <w:p w14:paraId="7F0513B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0D1C4C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A7788E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6,16</w:t>
            </w:r>
          </w:p>
        </w:tc>
        <w:tc>
          <w:tcPr>
            <w:tcW w:w="1127" w:type="dxa"/>
            <w:shd w:val="clear" w:color="000000" w:fill="FFFFFF"/>
            <w:vAlign w:val="center"/>
          </w:tcPr>
          <w:p w14:paraId="26CAA6C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6.160,00</w:t>
            </w:r>
          </w:p>
        </w:tc>
      </w:tr>
      <w:tr w:rsidR="00B63942" w:rsidRPr="00B63942" w14:paraId="1CCA82FC" w14:textId="77777777" w:rsidTr="00992EED">
        <w:trPr>
          <w:trHeight w:val="20"/>
        </w:trPr>
        <w:tc>
          <w:tcPr>
            <w:tcW w:w="637" w:type="dxa"/>
            <w:shd w:val="clear" w:color="000000" w:fill="FFFFFF"/>
            <w:vAlign w:val="center"/>
            <w:hideMark/>
          </w:tcPr>
          <w:p w14:paraId="42AAF10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24</w:t>
            </w:r>
          </w:p>
        </w:tc>
        <w:tc>
          <w:tcPr>
            <w:tcW w:w="3544" w:type="dxa"/>
            <w:shd w:val="clear" w:color="000000" w:fill="FFFFFF"/>
            <w:vAlign w:val="center"/>
          </w:tcPr>
          <w:p w14:paraId="32EE099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:XG, GRAMATURA:MÍNIMO DE 50 G/CM2, CARACTERÍSTICA ADICIONAL:MANGA LONGA ELASTICO NOS PUNHOS, SISTEMA DE AMARRAR NAS COSTAS.</w:t>
            </w:r>
          </w:p>
        </w:tc>
        <w:tc>
          <w:tcPr>
            <w:tcW w:w="1134" w:type="dxa"/>
            <w:shd w:val="clear" w:color="000000" w:fill="FFFFFF"/>
            <w:vAlign w:val="center"/>
          </w:tcPr>
          <w:p w14:paraId="70F3A4F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BR0434414</w:t>
            </w:r>
          </w:p>
        </w:tc>
        <w:tc>
          <w:tcPr>
            <w:tcW w:w="992" w:type="dxa"/>
            <w:shd w:val="clear" w:color="000000" w:fill="FFFFFF"/>
            <w:vAlign w:val="center"/>
          </w:tcPr>
          <w:p w14:paraId="4E0CD59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D6B333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7498764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5,82</w:t>
            </w:r>
          </w:p>
        </w:tc>
        <w:tc>
          <w:tcPr>
            <w:tcW w:w="1127" w:type="dxa"/>
            <w:shd w:val="clear" w:color="000000" w:fill="FFFFFF"/>
            <w:vAlign w:val="center"/>
          </w:tcPr>
          <w:p w14:paraId="17FE95E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5.820,00</w:t>
            </w:r>
          </w:p>
        </w:tc>
      </w:tr>
      <w:tr w:rsidR="00B63942" w:rsidRPr="00B63942" w14:paraId="39879272" w14:textId="77777777" w:rsidTr="00992EED">
        <w:trPr>
          <w:trHeight w:val="20"/>
        </w:trPr>
        <w:tc>
          <w:tcPr>
            <w:tcW w:w="637" w:type="dxa"/>
            <w:shd w:val="clear" w:color="000000" w:fill="FFFFFF"/>
            <w:vAlign w:val="center"/>
            <w:hideMark/>
          </w:tcPr>
          <w:p w14:paraId="200FC7E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25</w:t>
            </w:r>
          </w:p>
        </w:tc>
        <w:tc>
          <w:tcPr>
            <w:tcW w:w="3544" w:type="dxa"/>
            <w:shd w:val="clear" w:color="000000" w:fill="FFFFFF"/>
            <w:vAlign w:val="center"/>
          </w:tcPr>
          <w:p w14:paraId="1873BD6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:XXG, GRAMATURA:MÍNIMO DE 50 G/CM2, CARACTERÍSTICA ADICIONAL:MANGA LONGA ELASTICO NOS PUNHOS, SISTEMA DE AMARRAR NAS COSTAS.</w:t>
            </w:r>
          </w:p>
        </w:tc>
        <w:tc>
          <w:tcPr>
            <w:tcW w:w="1134" w:type="dxa"/>
            <w:shd w:val="clear" w:color="000000" w:fill="FFFFFF"/>
            <w:vAlign w:val="center"/>
          </w:tcPr>
          <w:p w14:paraId="2B36213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BR0434414</w:t>
            </w:r>
          </w:p>
        </w:tc>
        <w:tc>
          <w:tcPr>
            <w:tcW w:w="992" w:type="dxa"/>
            <w:shd w:val="clear" w:color="000000" w:fill="FFFFFF"/>
            <w:vAlign w:val="center"/>
          </w:tcPr>
          <w:p w14:paraId="56A5EE8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6BDD62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2BCCF60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6,58</w:t>
            </w:r>
          </w:p>
        </w:tc>
        <w:tc>
          <w:tcPr>
            <w:tcW w:w="1127" w:type="dxa"/>
            <w:shd w:val="clear" w:color="000000" w:fill="FFFFFF"/>
            <w:vAlign w:val="center"/>
          </w:tcPr>
          <w:p w14:paraId="710720F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6.580,00</w:t>
            </w:r>
          </w:p>
        </w:tc>
      </w:tr>
      <w:tr w:rsidR="00B63942" w:rsidRPr="00B63942" w14:paraId="39CCD2E1" w14:textId="77777777" w:rsidTr="00992EED">
        <w:trPr>
          <w:trHeight w:val="20"/>
        </w:trPr>
        <w:tc>
          <w:tcPr>
            <w:tcW w:w="637" w:type="dxa"/>
            <w:shd w:val="clear" w:color="000000" w:fill="FFFFFF"/>
            <w:vAlign w:val="center"/>
            <w:hideMark/>
          </w:tcPr>
          <w:p w14:paraId="2109F19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26</w:t>
            </w:r>
          </w:p>
        </w:tc>
        <w:tc>
          <w:tcPr>
            <w:tcW w:w="3544" w:type="dxa"/>
            <w:shd w:val="clear" w:color="000000" w:fill="FFFFFF"/>
            <w:vAlign w:val="center"/>
          </w:tcPr>
          <w:p w14:paraId="1586D17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BOLSA COLETORA DE URINA SISTEMA FECHADO DE PERNA 2000ML COM EXTENSÃO FABRICADO EM PVC ATÓXICO PNEUMÁTICO VÁLVULA ANTI-REFLUXO CONECTOR DE ENTRADA E SAÍDA DA </w:t>
            </w:r>
            <w:r w:rsidRPr="00B63942">
              <w:rPr>
                <w:rFonts w:ascii="Arial" w:eastAsia="Times New Roman" w:hAnsi="Arial" w:cs="Arial"/>
                <w:color w:val="000000" w:themeColor="text1"/>
                <w:sz w:val="20"/>
                <w:szCs w:val="20"/>
              </w:rPr>
              <w:lastRenderedPageBreak/>
              <w:t>DRENAGEM.TORNEIRA DE ESCOAMENTO DE FLUÍDOS NA PARTE INFERIORTELA PROTETORA DE PELE ANTI-ALERGÊNICA EMBALADO EM PAPEL GRAU CIRÚRGICO SUPORTE DE FIXAÇÃO COM HASTE RÍGIDA E COM ALÇA CORDÃO. ESTERILIZADO A GÁS ÓXIDO DE ETILENO</w:t>
            </w:r>
          </w:p>
        </w:tc>
        <w:tc>
          <w:tcPr>
            <w:tcW w:w="1134" w:type="dxa"/>
            <w:shd w:val="clear" w:color="000000" w:fill="FFFFFF"/>
            <w:vAlign w:val="center"/>
          </w:tcPr>
          <w:p w14:paraId="701F0D0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BR0382452</w:t>
            </w:r>
          </w:p>
        </w:tc>
        <w:tc>
          <w:tcPr>
            <w:tcW w:w="992" w:type="dxa"/>
            <w:shd w:val="clear" w:color="000000" w:fill="FFFFFF"/>
            <w:vAlign w:val="center"/>
          </w:tcPr>
          <w:p w14:paraId="7244ED2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4C244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918898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9,44</w:t>
            </w:r>
          </w:p>
        </w:tc>
        <w:tc>
          <w:tcPr>
            <w:tcW w:w="1127" w:type="dxa"/>
            <w:shd w:val="clear" w:color="000000" w:fill="FFFFFF"/>
            <w:vAlign w:val="center"/>
          </w:tcPr>
          <w:p w14:paraId="1D61537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9.440,00</w:t>
            </w:r>
          </w:p>
        </w:tc>
      </w:tr>
      <w:tr w:rsidR="00B63942" w:rsidRPr="00B63942" w14:paraId="695C85E6" w14:textId="77777777" w:rsidTr="00992EED">
        <w:trPr>
          <w:trHeight w:val="20"/>
        </w:trPr>
        <w:tc>
          <w:tcPr>
            <w:tcW w:w="637" w:type="dxa"/>
            <w:shd w:val="clear" w:color="000000" w:fill="FFFFFF"/>
            <w:vAlign w:val="center"/>
            <w:hideMark/>
          </w:tcPr>
          <w:p w14:paraId="01C2CDD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27</w:t>
            </w:r>
          </w:p>
        </w:tc>
        <w:tc>
          <w:tcPr>
            <w:tcW w:w="3544" w:type="dxa"/>
            <w:shd w:val="clear" w:color="000000" w:fill="FFFFFF"/>
            <w:vAlign w:val="center"/>
          </w:tcPr>
          <w:p w14:paraId="2960861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COLETORA DE URINA SISTEMA FECHADO DE PERNA 750 ML COM EXTENSÃO COM EXTENSÃO FABRICADO EM PVC ATÓXICO PNEUMÁTICO VÁLVULA ANTI-REFLUXO CONECTOR DE ENTRADA E SAÍDA DA DRENAGEM.TORNEIRA DE ESCOAMENTO DE FLUÍDOS NA PARTE INFERIORTELA PROTETORA DE PELE ANTI-ALERGÊNICA EMBALADO EM PAPEL GRAU CIRÚRGICO SUPORTE DE FIXAÇÃO COM HASTE RÍGIDA E COM ALÇA CORDÃO. ESTERILIZADO A GÁS ÓXIDO DE ETILENO</w:t>
            </w:r>
          </w:p>
        </w:tc>
        <w:tc>
          <w:tcPr>
            <w:tcW w:w="1134" w:type="dxa"/>
            <w:shd w:val="clear" w:color="000000" w:fill="FFFFFF"/>
            <w:vAlign w:val="center"/>
          </w:tcPr>
          <w:p w14:paraId="7705861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BR0382452</w:t>
            </w:r>
          </w:p>
        </w:tc>
        <w:tc>
          <w:tcPr>
            <w:tcW w:w="992" w:type="dxa"/>
            <w:shd w:val="clear" w:color="000000" w:fill="FFFFFF"/>
            <w:vAlign w:val="center"/>
          </w:tcPr>
          <w:p w14:paraId="29F5E76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BAA24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67F1159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7,43</w:t>
            </w:r>
          </w:p>
        </w:tc>
        <w:tc>
          <w:tcPr>
            <w:tcW w:w="1127" w:type="dxa"/>
            <w:shd w:val="clear" w:color="000000" w:fill="FFFFFF"/>
            <w:vAlign w:val="center"/>
          </w:tcPr>
          <w:p w14:paraId="26D58BA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3.715,00</w:t>
            </w:r>
          </w:p>
        </w:tc>
      </w:tr>
      <w:tr w:rsidR="00B63942" w:rsidRPr="00B63942" w14:paraId="287ED926" w14:textId="77777777" w:rsidTr="00992EED">
        <w:trPr>
          <w:trHeight w:val="20"/>
        </w:trPr>
        <w:tc>
          <w:tcPr>
            <w:tcW w:w="637" w:type="dxa"/>
            <w:shd w:val="clear" w:color="000000" w:fill="FFFFFF"/>
            <w:vAlign w:val="center"/>
            <w:hideMark/>
          </w:tcPr>
          <w:p w14:paraId="1D89B3C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28</w:t>
            </w:r>
          </w:p>
        </w:tc>
        <w:tc>
          <w:tcPr>
            <w:tcW w:w="3544" w:type="dxa"/>
            <w:shd w:val="clear" w:color="000000" w:fill="FFFFFF"/>
            <w:vAlign w:val="center"/>
          </w:tcPr>
          <w:p w14:paraId="46C2B05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BOLSA DE COLOSTOMIA 45MM OPACA COM 10 UNIDADES + 1 CLIP, OPACA É UMA BOLSA PARA OSTOMIA, QUE É PARTE INTEGRANTE DO SISTEMA DE DUAS PEÇAS, COMPOSTA DE ACETATO DE VINILETILENO (EVA), CLORETO DE POLIVINILIDENO (PVDC), POLIETILENO, ACETATO DE VINILA E ACRILATO DE METIL ETILENO. CAIXA COM 10 UNIDADES - PARA ESTOMAS DE </w:t>
            </w:r>
            <w:r w:rsidRPr="00B63942">
              <w:rPr>
                <w:rFonts w:ascii="Arial" w:eastAsia="Times New Roman" w:hAnsi="Arial" w:cs="Arial"/>
                <w:color w:val="000000" w:themeColor="text1"/>
                <w:sz w:val="20"/>
                <w:szCs w:val="20"/>
              </w:rPr>
              <w:lastRenderedPageBreak/>
              <w:t>45MM - USO ÚNICO - PRODUTO COM VALIDADE.</w:t>
            </w:r>
          </w:p>
        </w:tc>
        <w:tc>
          <w:tcPr>
            <w:tcW w:w="1134" w:type="dxa"/>
            <w:shd w:val="clear" w:color="000000" w:fill="FFFFFF"/>
            <w:vAlign w:val="center"/>
          </w:tcPr>
          <w:p w14:paraId="35F495C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BR0475713</w:t>
            </w:r>
          </w:p>
        </w:tc>
        <w:tc>
          <w:tcPr>
            <w:tcW w:w="992" w:type="dxa"/>
            <w:shd w:val="clear" w:color="000000" w:fill="FFFFFF"/>
            <w:vAlign w:val="center"/>
          </w:tcPr>
          <w:p w14:paraId="0323FE9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6EBB3C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6B5C1AC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37,14</w:t>
            </w:r>
          </w:p>
        </w:tc>
        <w:tc>
          <w:tcPr>
            <w:tcW w:w="1127" w:type="dxa"/>
            <w:shd w:val="clear" w:color="000000" w:fill="FFFFFF"/>
            <w:vAlign w:val="center"/>
          </w:tcPr>
          <w:p w14:paraId="477D2EF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7.428,00</w:t>
            </w:r>
          </w:p>
        </w:tc>
      </w:tr>
      <w:tr w:rsidR="00B63942" w:rsidRPr="00B63942" w14:paraId="3FB26A3F" w14:textId="77777777" w:rsidTr="00992EED">
        <w:trPr>
          <w:trHeight w:val="20"/>
        </w:trPr>
        <w:tc>
          <w:tcPr>
            <w:tcW w:w="637" w:type="dxa"/>
            <w:shd w:val="clear" w:color="000000" w:fill="FFFFFF"/>
            <w:vAlign w:val="center"/>
            <w:hideMark/>
          </w:tcPr>
          <w:p w14:paraId="255D5B7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29</w:t>
            </w:r>
          </w:p>
        </w:tc>
        <w:tc>
          <w:tcPr>
            <w:tcW w:w="3544" w:type="dxa"/>
            <w:shd w:val="clear" w:color="000000" w:fill="FFFFFF"/>
            <w:vAlign w:val="center"/>
          </w:tcPr>
          <w:p w14:paraId="098B148A"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DE COLOSTOMIA PEDIÁTRICA. OPACA + 1 CLIP COMPOSTA DE ACETATO DE VINILETILENO (EVA), CLORETO DE POLIVINILIDENO (PVDC), POLIETILENO, ACETATO DE VINILA E ACRILATO DE METIL ETILENO. CX C/ 10 UNIDADES. USO ÚNICO - PRODUTO COM VALIDADE</w:t>
            </w:r>
          </w:p>
        </w:tc>
        <w:tc>
          <w:tcPr>
            <w:tcW w:w="1134" w:type="dxa"/>
            <w:shd w:val="clear" w:color="000000" w:fill="FFFFFF"/>
            <w:vAlign w:val="center"/>
          </w:tcPr>
          <w:p w14:paraId="379FB4F8"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BR0430733</w:t>
            </w:r>
          </w:p>
        </w:tc>
        <w:tc>
          <w:tcPr>
            <w:tcW w:w="992" w:type="dxa"/>
            <w:shd w:val="clear" w:color="000000" w:fill="FFFFFF"/>
            <w:vAlign w:val="center"/>
          </w:tcPr>
          <w:p w14:paraId="04EE68D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49388BF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95D913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57,66</w:t>
            </w:r>
          </w:p>
        </w:tc>
        <w:tc>
          <w:tcPr>
            <w:tcW w:w="1127" w:type="dxa"/>
            <w:shd w:val="clear" w:color="000000" w:fill="FFFFFF"/>
            <w:vAlign w:val="center"/>
          </w:tcPr>
          <w:p w14:paraId="3598BDB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5.766,00</w:t>
            </w:r>
          </w:p>
        </w:tc>
      </w:tr>
      <w:tr w:rsidR="00B63942" w:rsidRPr="00B63942" w14:paraId="148B1DED" w14:textId="77777777" w:rsidTr="00992EED">
        <w:trPr>
          <w:trHeight w:val="20"/>
        </w:trPr>
        <w:tc>
          <w:tcPr>
            <w:tcW w:w="637" w:type="dxa"/>
            <w:shd w:val="clear" w:color="000000" w:fill="FFFFFF"/>
            <w:vAlign w:val="center"/>
            <w:hideMark/>
          </w:tcPr>
          <w:p w14:paraId="3AA2D42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w:t>
            </w:r>
          </w:p>
        </w:tc>
        <w:tc>
          <w:tcPr>
            <w:tcW w:w="3544" w:type="dxa"/>
            <w:shd w:val="clear" w:color="000000" w:fill="FFFFFF"/>
            <w:vAlign w:val="center"/>
          </w:tcPr>
          <w:p w14:paraId="13B16071"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BOTA DE UNNA / ATADURA ELÁSTICA MATERIAL:MALHA DE TECIDO SINTÉTICO E ALGODÃO, COMPOSIÇÃO ADICIONAL:IMPREGNADA C/ PASTA ÓXIDO DE ZINCO E ASSOCIAÇÕES, DIMENSÕES:CERCA DE 10 CM X 7 M, EMBALAGEM:EM ROLO, EMBALAGEM INDIVIDUAL, TIPO USO:USO ÚNICO.</w:t>
            </w:r>
          </w:p>
        </w:tc>
        <w:tc>
          <w:tcPr>
            <w:tcW w:w="1134" w:type="dxa"/>
            <w:shd w:val="clear" w:color="000000" w:fill="FFFFFF"/>
            <w:vAlign w:val="center"/>
          </w:tcPr>
          <w:p w14:paraId="16CD9017"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BR0477872</w:t>
            </w:r>
          </w:p>
        </w:tc>
        <w:tc>
          <w:tcPr>
            <w:tcW w:w="992" w:type="dxa"/>
            <w:shd w:val="clear" w:color="000000" w:fill="FFFFFF"/>
            <w:vAlign w:val="center"/>
          </w:tcPr>
          <w:p w14:paraId="671D8F4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40F921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1463F4F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31,80</w:t>
            </w:r>
          </w:p>
        </w:tc>
        <w:tc>
          <w:tcPr>
            <w:tcW w:w="1127" w:type="dxa"/>
            <w:shd w:val="clear" w:color="000000" w:fill="FFFFFF"/>
            <w:vAlign w:val="center"/>
          </w:tcPr>
          <w:p w14:paraId="59B875C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636,00</w:t>
            </w:r>
          </w:p>
        </w:tc>
      </w:tr>
      <w:tr w:rsidR="00B63942" w:rsidRPr="00B63942" w14:paraId="44D45D97" w14:textId="77777777" w:rsidTr="00992EED">
        <w:trPr>
          <w:trHeight w:val="20"/>
        </w:trPr>
        <w:tc>
          <w:tcPr>
            <w:tcW w:w="637" w:type="dxa"/>
            <w:shd w:val="clear" w:color="000000" w:fill="FFFFFF"/>
            <w:vAlign w:val="center"/>
            <w:hideMark/>
          </w:tcPr>
          <w:p w14:paraId="3807BD4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31</w:t>
            </w:r>
          </w:p>
        </w:tc>
        <w:tc>
          <w:tcPr>
            <w:tcW w:w="3544" w:type="dxa"/>
            <w:shd w:val="clear" w:color="000000" w:fill="FFFFFF"/>
            <w:vAlign w:val="center"/>
          </w:tcPr>
          <w:p w14:paraId="1BF51EC4"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Nº14 -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25AA141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BR0437181</w:t>
            </w:r>
          </w:p>
        </w:tc>
        <w:tc>
          <w:tcPr>
            <w:tcW w:w="992" w:type="dxa"/>
            <w:shd w:val="clear" w:color="000000" w:fill="FFFFFF"/>
            <w:vAlign w:val="center"/>
          </w:tcPr>
          <w:p w14:paraId="08D20D8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7D5EA77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334BB13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92,86</w:t>
            </w:r>
          </w:p>
        </w:tc>
        <w:tc>
          <w:tcPr>
            <w:tcW w:w="1127" w:type="dxa"/>
            <w:shd w:val="clear" w:color="000000" w:fill="FFFFFF"/>
            <w:vAlign w:val="center"/>
          </w:tcPr>
          <w:p w14:paraId="79DA3FF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4.643,00</w:t>
            </w:r>
          </w:p>
        </w:tc>
      </w:tr>
      <w:tr w:rsidR="00B63942" w:rsidRPr="00B63942" w14:paraId="40777687" w14:textId="77777777" w:rsidTr="00992EED">
        <w:trPr>
          <w:trHeight w:val="20"/>
        </w:trPr>
        <w:tc>
          <w:tcPr>
            <w:tcW w:w="637" w:type="dxa"/>
            <w:shd w:val="clear" w:color="000000" w:fill="FFFFFF"/>
            <w:vAlign w:val="center"/>
            <w:hideMark/>
          </w:tcPr>
          <w:p w14:paraId="22173DB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32</w:t>
            </w:r>
          </w:p>
        </w:tc>
        <w:tc>
          <w:tcPr>
            <w:tcW w:w="3544" w:type="dxa"/>
            <w:shd w:val="clear" w:color="000000" w:fill="FFFFFF"/>
            <w:vAlign w:val="center"/>
          </w:tcPr>
          <w:p w14:paraId="70A6DFA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xml:space="preserve">) TAMANHO Nº16 - COMPOSTO POR UMA AGULHA EM AÇO INOXIDÁVEL COM BISEL TRIFACETADO E REVESTIMENTO </w:t>
            </w:r>
            <w:r w:rsidRPr="00B63942">
              <w:rPr>
                <w:rFonts w:ascii="Arial" w:eastAsia="Times New Roman" w:hAnsi="Arial" w:cs="Arial"/>
                <w:color w:val="000000" w:themeColor="text1"/>
                <w:sz w:val="20"/>
                <w:szCs w:val="20"/>
              </w:rPr>
              <w:lastRenderedPageBreak/>
              <w:t>DE UM CATETER DE POLÍMERO FLEXÍVEL - LOTE E VALIDADE EXPRESSOS NA EMBALAGEM - CAIXA COM 100 UNIDADES - ESTÉRIL: ÓXIDO DE ETILENO.</w:t>
            </w:r>
          </w:p>
        </w:tc>
        <w:tc>
          <w:tcPr>
            <w:tcW w:w="1134" w:type="dxa"/>
            <w:shd w:val="clear" w:color="000000" w:fill="FFFFFF"/>
            <w:vAlign w:val="center"/>
          </w:tcPr>
          <w:p w14:paraId="4CE0066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BR0437176</w:t>
            </w:r>
          </w:p>
        </w:tc>
        <w:tc>
          <w:tcPr>
            <w:tcW w:w="992" w:type="dxa"/>
            <w:shd w:val="clear" w:color="000000" w:fill="FFFFFF"/>
            <w:vAlign w:val="center"/>
          </w:tcPr>
          <w:p w14:paraId="49618DE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3E8EC35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5E9DA2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95,81</w:t>
            </w:r>
          </w:p>
        </w:tc>
        <w:tc>
          <w:tcPr>
            <w:tcW w:w="1127" w:type="dxa"/>
            <w:shd w:val="clear" w:color="000000" w:fill="FFFFFF"/>
            <w:vAlign w:val="center"/>
          </w:tcPr>
          <w:p w14:paraId="7763887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4.790,50</w:t>
            </w:r>
          </w:p>
        </w:tc>
      </w:tr>
      <w:tr w:rsidR="00B63942" w:rsidRPr="00B63942" w14:paraId="3108BE1A" w14:textId="77777777" w:rsidTr="00992EED">
        <w:trPr>
          <w:trHeight w:val="20"/>
        </w:trPr>
        <w:tc>
          <w:tcPr>
            <w:tcW w:w="637" w:type="dxa"/>
            <w:shd w:val="clear" w:color="000000" w:fill="FFFFFF"/>
            <w:vAlign w:val="center"/>
            <w:hideMark/>
          </w:tcPr>
          <w:p w14:paraId="420AFA8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33</w:t>
            </w:r>
          </w:p>
        </w:tc>
        <w:tc>
          <w:tcPr>
            <w:tcW w:w="3544" w:type="dxa"/>
            <w:shd w:val="clear" w:color="000000" w:fill="FFFFFF"/>
            <w:vAlign w:val="center"/>
          </w:tcPr>
          <w:p w14:paraId="3A39CC9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Nº18 -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566A4B2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BR0437183</w:t>
            </w:r>
          </w:p>
        </w:tc>
        <w:tc>
          <w:tcPr>
            <w:tcW w:w="992" w:type="dxa"/>
            <w:shd w:val="clear" w:color="000000" w:fill="FFFFFF"/>
            <w:vAlign w:val="center"/>
          </w:tcPr>
          <w:p w14:paraId="46D27EB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45356D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5C3770B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88,14</w:t>
            </w:r>
          </w:p>
        </w:tc>
        <w:tc>
          <w:tcPr>
            <w:tcW w:w="1127" w:type="dxa"/>
            <w:shd w:val="clear" w:color="000000" w:fill="FFFFFF"/>
            <w:vAlign w:val="center"/>
          </w:tcPr>
          <w:p w14:paraId="55EAF01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4.407,00</w:t>
            </w:r>
          </w:p>
        </w:tc>
      </w:tr>
      <w:tr w:rsidR="00B63942" w:rsidRPr="00B63942" w14:paraId="108CBAC8" w14:textId="77777777" w:rsidTr="00992EED">
        <w:trPr>
          <w:trHeight w:val="20"/>
        </w:trPr>
        <w:tc>
          <w:tcPr>
            <w:tcW w:w="637" w:type="dxa"/>
            <w:shd w:val="clear" w:color="000000" w:fill="FFFFFF"/>
            <w:vAlign w:val="center"/>
            <w:hideMark/>
          </w:tcPr>
          <w:p w14:paraId="3771C3F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34</w:t>
            </w:r>
          </w:p>
        </w:tc>
        <w:tc>
          <w:tcPr>
            <w:tcW w:w="3544" w:type="dxa"/>
            <w:shd w:val="clear" w:color="000000" w:fill="FFFFFF"/>
            <w:vAlign w:val="center"/>
          </w:tcPr>
          <w:p w14:paraId="2276958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Nº20 -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3A52E62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BR0437178</w:t>
            </w:r>
          </w:p>
        </w:tc>
        <w:tc>
          <w:tcPr>
            <w:tcW w:w="992" w:type="dxa"/>
            <w:shd w:val="clear" w:color="000000" w:fill="FFFFFF"/>
            <w:vAlign w:val="center"/>
          </w:tcPr>
          <w:p w14:paraId="19547A6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58E799A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47FE814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88,86</w:t>
            </w:r>
          </w:p>
        </w:tc>
        <w:tc>
          <w:tcPr>
            <w:tcW w:w="1127" w:type="dxa"/>
            <w:shd w:val="clear" w:color="000000" w:fill="FFFFFF"/>
            <w:vAlign w:val="center"/>
          </w:tcPr>
          <w:p w14:paraId="09B2199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4.443,00</w:t>
            </w:r>
          </w:p>
        </w:tc>
      </w:tr>
      <w:tr w:rsidR="00B63942" w:rsidRPr="00B63942" w14:paraId="1E1BBF68" w14:textId="77777777" w:rsidTr="00992EED">
        <w:trPr>
          <w:trHeight w:val="20"/>
        </w:trPr>
        <w:tc>
          <w:tcPr>
            <w:tcW w:w="637" w:type="dxa"/>
            <w:shd w:val="clear" w:color="000000" w:fill="FFFFFF"/>
            <w:vAlign w:val="center"/>
            <w:hideMark/>
          </w:tcPr>
          <w:p w14:paraId="01E646F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35</w:t>
            </w:r>
          </w:p>
        </w:tc>
        <w:tc>
          <w:tcPr>
            <w:tcW w:w="3544" w:type="dxa"/>
            <w:shd w:val="clear" w:color="000000" w:fill="FFFFFF"/>
            <w:vAlign w:val="center"/>
          </w:tcPr>
          <w:p w14:paraId="7A3DA0C2"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Nº22 -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294D3EA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BR0437179</w:t>
            </w:r>
          </w:p>
        </w:tc>
        <w:tc>
          <w:tcPr>
            <w:tcW w:w="992" w:type="dxa"/>
            <w:shd w:val="clear" w:color="000000" w:fill="FFFFFF"/>
            <w:vAlign w:val="center"/>
          </w:tcPr>
          <w:p w14:paraId="136A113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6722744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FD445E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79,66</w:t>
            </w:r>
          </w:p>
        </w:tc>
        <w:tc>
          <w:tcPr>
            <w:tcW w:w="1127" w:type="dxa"/>
            <w:shd w:val="clear" w:color="000000" w:fill="FFFFFF"/>
            <w:vAlign w:val="center"/>
          </w:tcPr>
          <w:p w14:paraId="7D897A0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3.983,00</w:t>
            </w:r>
          </w:p>
        </w:tc>
      </w:tr>
      <w:tr w:rsidR="00B63942" w:rsidRPr="00B63942" w14:paraId="15C726AC" w14:textId="77777777" w:rsidTr="00992EED">
        <w:trPr>
          <w:trHeight w:val="20"/>
        </w:trPr>
        <w:tc>
          <w:tcPr>
            <w:tcW w:w="637" w:type="dxa"/>
            <w:shd w:val="clear" w:color="000000" w:fill="FFFFFF"/>
            <w:vAlign w:val="center"/>
            <w:hideMark/>
          </w:tcPr>
          <w:p w14:paraId="298AB04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36</w:t>
            </w:r>
          </w:p>
        </w:tc>
        <w:tc>
          <w:tcPr>
            <w:tcW w:w="3544" w:type="dxa"/>
            <w:shd w:val="clear" w:color="000000" w:fill="FFFFFF"/>
            <w:vAlign w:val="center"/>
          </w:tcPr>
          <w:p w14:paraId="489A6AAA"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CATETER INTRAVASCULAR </w:t>
            </w:r>
            <w:r w:rsidRPr="00B63942">
              <w:rPr>
                <w:rFonts w:ascii="Arial" w:eastAsia="Times New Roman" w:hAnsi="Arial" w:cs="Arial"/>
                <w:color w:val="000000" w:themeColor="text1"/>
                <w:sz w:val="20"/>
                <w:szCs w:val="20"/>
              </w:rPr>
              <w:lastRenderedPageBreak/>
              <w:t>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Nº24 - COMPOSTO POR UMA AGULHA EM AÇO INOXIDÁVEL COM BISEL TRIFACETADO E REVESTIMENTO DE UM CATETER DE POLÍMERO FLEXÍVEL - LOTE E VALIDADE EXPRESSOS NA EMBALAGEM - CAIXA COM 100 UNIDADES - ESTÉRIL: ÓXIDO DE ETILENO.</w:t>
            </w:r>
          </w:p>
        </w:tc>
        <w:tc>
          <w:tcPr>
            <w:tcW w:w="1134" w:type="dxa"/>
            <w:shd w:val="clear" w:color="000000" w:fill="FFFFFF"/>
            <w:vAlign w:val="center"/>
          </w:tcPr>
          <w:p w14:paraId="66FADCC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BR0437180</w:t>
            </w:r>
          </w:p>
        </w:tc>
        <w:tc>
          <w:tcPr>
            <w:tcW w:w="992" w:type="dxa"/>
            <w:shd w:val="clear" w:color="000000" w:fill="FFFFFF"/>
            <w:vAlign w:val="center"/>
          </w:tcPr>
          <w:p w14:paraId="40F513D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506EC8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45AC030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85,99</w:t>
            </w:r>
          </w:p>
        </w:tc>
        <w:tc>
          <w:tcPr>
            <w:tcW w:w="1127" w:type="dxa"/>
            <w:shd w:val="clear" w:color="000000" w:fill="FFFFFF"/>
            <w:vAlign w:val="center"/>
          </w:tcPr>
          <w:p w14:paraId="72FE030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4.299,50</w:t>
            </w:r>
          </w:p>
        </w:tc>
      </w:tr>
      <w:tr w:rsidR="00B63942" w:rsidRPr="00B63942" w14:paraId="011EC383" w14:textId="77777777" w:rsidTr="00992EED">
        <w:trPr>
          <w:trHeight w:val="20"/>
        </w:trPr>
        <w:tc>
          <w:tcPr>
            <w:tcW w:w="637" w:type="dxa"/>
            <w:shd w:val="clear" w:color="000000" w:fill="FFFFFF"/>
            <w:vAlign w:val="center"/>
            <w:hideMark/>
          </w:tcPr>
          <w:p w14:paraId="1423432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37</w:t>
            </w:r>
          </w:p>
        </w:tc>
        <w:tc>
          <w:tcPr>
            <w:tcW w:w="3544" w:type="dxa"/>
            <w:shd w:val="clear" w:color="000000" w:fill="FFFFFF"/>
            <w:vAlign w:val="center"/>
          </w:tcPr>
          <w:p w14:paraId="27D48251"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NASAL OXIGENIOTERAPIA, TAMANHO ADULTO, TIPO OCULOS, COM PROLONGAMENTO EM SILICONE, EMBALADO INDIVIDUALMENTE, EMBALAGEM PLASTICA, ESTERIL, COMPOSIÇÃO: PVC, ATOXICO, ASPIROGENICO, USO ÚNICO, REGISTRO NA ANVISA. USO DESCARTÁVEL.</w:t>
            </w:r>
          </w:p>
        </w:tc>
        <w:tc>
          <w:tcPr>
            <w:tcW w:w="1134" w:type="dxa"/>
            <w:shd w:val="clear" w:color="000000" w:fill="FFFFFF"/>
            <w:vAlign w:val="center"/>
          </w:tcPr>
          <w:p w14:paraId="1E98320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BR0395230</w:t>
            </w:r>
          </w:p>
        </w:tc>
        <w:tc>
          <w:tcPr>
            <w:tcW w:w="992" w:type="dxa"/>
            <w:shd w:val="clear" w:color="000000" w:fill="FFFFFF"/>
            <w:vAlign w:val="center"/>
          </w:tcPr>
          <w:p w14:paraId="4FC3C66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4A030E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203" w:type="dxa"/>
            <w:shd w:val="clear" w:color="000000" w:fill="FFFFFF"/>
            <w:vAlign w:val="center"/>
          </w:tcPr>
          <w:p w14:paraId="308181B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1,48</w:t>
            </w:r>
          </w:p>
        </w:tc>
        <w:tc>
          <w:tcPr>
            <w:tcW w:w="1127" w:type="dxa"/>
            <w:shd w:val="clear" w:color="000000" w:fill="FFFFFF"/>
            <w:vAlign w:val="center"/>
          </w:tcPr>
          <w:p w14:paraId="735AE56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444,00</w:t>
            </w:r>
          </w:p>
        </w:tc>
      </w:tr>
      <w:tr w:rsidR="00B63942" w:rsidRPr="00B63942" w14:paraId="008084DB" w14:textId="77777777" w:rsidTr="00992EED">
        <w:trPr>
          <w:trHeight w:val="20"/>
        </w:trPr>
        <w:tc>
          <w:tcPr>
            <w:tcW w:w="637" w:type="dxa"/>
            <w:shd w:val="clear" w:color="000000" w:fill="FFFFFF"/>
            <w:vAlign w:val="center"/>
            <w:hideMark/>
          </w:tcPr>
          <w:p w14:paraId="143F231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38</w:t>
            </w:r>
          </w:p>
        </w:tc>
        <w:tc>
          <w:tcPr>
            <w:tcW w:w="3544" w:type="dxa"/>
            <w:shd w:val="clear" w:color="000000" w:fill="FFFFFF"/>
            <w:vAlign w:val="center"/>
          </w:tcPr>
          <w:p w14:paraId="5531695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NASAL OXIGENIOTERAPIA, TAMANHO INFANTIL, TIPO OCULOS, COM PROLONGAMENTO EM SILICONE, EMBALADO INDIVIDUALMENTE, EMBALAGEM PLASTICA, ESTERIL, COMPOSIÇÃO: PVC, ATOXICO, ASPIROGENICO, USO ÚNICO, REGISTRO NA ANVISA. USO DESCARTÁVEL.</w:t>
            </w:r>
          </w:p>
        </w:tc>
        <w:tc>
          <w:tcPr>
            <w:tcW w:w="1134" w:type="dxa"/>
            <w:shd w:val="clear" w:color="000000" w:fill="FFFFFF"/>
            <w:vAlign w:val="center"/>
          </w:tcPr>
          <w:p w14:paraId="63A41BD7"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BR0282205</w:t>
            </w:r>
          </w:p>
        </w:tc>
        <w:tc>
          <w:tcPr>
            <w:tcW w:w="992" w:type="dxa"/>
            <w:shd w:val="clear" w:color="000000" w:fill="FFFFFF"/>
            <w:vAlign w:val="center"/>
          </w:tcPr>
          <w:p w14:paraId="29CD03C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917197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46382C0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124,45</w:t>
            </w:r>
          </w:p>
        </w:tc>
        <w:tc>
          <w:tcPr>
            <w:tcW w:w="1127" w:type="dxa"/>
            <w:shd w:val="clear" w:color="000000" w:fill="FFFFFF"/>
            <w:vAlign w:val="center"/>
          </w:tcPr>
          <w:p w14:paraId="73FE5E9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6.222,50</w:t>
            </w:r>
          </w:p>
        </w:tc>
      </w:tr>
      <w:tr w:rsidR="00B63942" w:rsidRPr="00B63942" w14:paraId="7520062E" w14:textId="77777777" w:rsidTr="00992EED">
        <w:trPr>
          <w:trHeight w:val="20"/>
        </w:trPr>
        <w:tc>
          <w:tcPr>
            <w:tcW w:w="637" w:type="dxa"/>
            <w:shd w:val="clear" w:color="000000" w:fill="FFFFFF"/>
            <w:vAlign w:val="center"/>
            <w:hideMark/>
          </w:tcPr>
          <w:p w14:paraId="5D75748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39</w:t>
            </w:r>
          </w:p>
        </w:tc>
        <w:tc>
          <w:tcPr>
            <w:tcW w:w="3544" w:type="dxa"/>
            <w:shd w:val="clear" w:color="000000" w:fill="FFFFFF"/>
            <w:vAlign w:val="center"/>
          </w:tcPr>
          <w:p w14:paraId="7E04A7B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CLOREXIDINA ALCOÓLICA 0,5% - 1000 ML – EM PACIENTES SENSÍVEIS A COMPOSTOS IODADOS. CAPACIDADE: 1000 ML - FRASCO ALMOTOLIA DESCARTÁVEL COM REGISTRO NO MINISTÉRIO DA SAÚDE. VALIDADE MÍNIMA DE 2 ANOS DA DATA DA ENTREGA.</w:t>
            </w:r>
          </w:p>
        </w:tc>
        <w:tc>
          <w:tcPr>
            <w:tcW w:w="1134" w:type="dxa"/>
            <w:shd w:val="clear" w:color="000000" w:fill="FFFFFF"/>
            <w:vAlign w:val="center"/>
          </w:tcPr>
          <w:p w14:paraId="13A273F8"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5A47A0F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8F74CE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24EB2C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20,86</w:t>
            </w:r>
          </w:p>
        </w:tc>
        <w:tc>
          <w:tcPr>
            <w:tcW w:w="1127" w:type="dxa"/>
            <w:shd w:val="clear" w:color="000000" w:fill="FFFFFF"/>
            <w:vAlign w:val="center"/>
          </w:tcPr>
          <w:p w14:paraId="702C78B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2.086,00</w:t>
            </w:r>
          </w:p>
        </w:tc>
      </w:tr>
      <w:tr w:rsidR="00B63942" w:rsidRPr="00B63942" w14:paraId="042D420A" w14:textId="77777777" w:rsidTr="00992EED">
        <w:trPr>
          <w:trHeight w:val="20"/>
        </w:trPr>
        <w:tc>
          <w:tcPr>
            <w:tcW w:w="637" w:type="dxa"/>
            <w:shd w:val="clear" w:color="000000" w:fill="FFFFFF"/>
            <w:vAlign w:val="center"/>
            <w:hideMark/>
          </w:tcPr>
          <w:p w14:paraId="6899FCB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40</w:t>
            </w:r>
          </w:p>
        </w:tc>
        <w:tc>
          <w:tcPr>
            <w:tcW w:w="3544" w:type="dxa"/>
            <w:shd w:val="clear" w:color="000000" w:fill="FFFFFF"/>
            <w:vAlign w:val="center"/>
          </w:tcPr>
          <w:p w14:paraId="7681930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CLOREXIDINA DEGERMANTE 2% - 1000 ML – INDICADA PARA A DEGERMAÇÃO NAS MÃOS DE PROFISSIONAIS QUE TRABALHAM EM ÁREAS CRÍTICAS. NA DEGERMAÇÃO DO CAMPO OPERATÓRIO. EM BANHOS PRÉ-CIRÚRGICOS DE PACIENTES E RECÉM- NASCIDOS. EM PACIENTES SENSÍVEIS A COMPOSTOS IODADOS. CAPACIDADE: 1000 ML - FRASCO ALMOTOLIA DESCARTÁVEL COM REGISTRO NO MINISTÉRIO DA SAÚDE. VALIDADE MÍNIMA DE 2 ANOS DA DATA DA ENTREGA</w:t>
            </w:r>
          </w:p>
        </w:tc>
        <w:tc>
          <w:tcPr>
            <w:tcW w:w="1134" w:type="dxa"/>
            <w:shd w:val="clear" w:color="000000" w:fill="FFFFFF"/>
            <w:vAlign w:val="center"/>
          </w:tcPr>
          <w:p w14:paraId="63F298D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CDE183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52F07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4BDF9EA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28,57</w:t>
            </w:r>
          </w:p>
        </w:tc>
        <w:tc>
          <w:tcPr>
            <w:tcW w:w="1127" w:type="dxa"/>
            <w:shd w:val="clear" w:color="000000" w:fill="FFFFFF"/>
            <w:vAlign w:val="center"/>
          </w:tcPr>
          <w:p w14:paraId="5CD5766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5.714,00</w:t>
            </w:r>
          </w:p>
        </w:tc>
      </w:tr>
      <w:tr w:rsidR="00B63942" w:rsidRPr="00B63942" w14:paraId="2CF89C9F" w14:textId="77777777" w:rsidTr="00992EED">
        <w:trPr>
          <w:trHeight w:val="20"/>
        </w:trPr>
        <w:tc>
          <w:tcPr>
            <w:tcW w:w="637" w:type="dxa"/>
            <w:shd w:val="clear" w:color="000000" w:fill="FFFFFF"/>
            <w:vAlign w:val="center"/>
            <w:hideMark/>
          </w:tcPr>
          <w:p w14:paraId="574B389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41</w:t>
            </w:r>
          </w:p>
        </w:tc>
        <w:tc>
          <w:tcPr>
            <w:tcW w:w="3544" w:type="dxa"/>
            <w:shd w:val="clear" w:color="000000" w:fill="FFFFFF"/>
            <w:vAlign w:val="center"/>
          </w:tcPr>
          <w:p w14:paraId="7BC6290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COLCHÃO ANTI ESCARA; EM ESPUMA ONDULADA, DE 1ª QUALIDADE, TIPO CAIXA DE OVO, ACOMPANHA CAPA IMPERMEÁVEL; COM DENSIDADE 33, SEM DEFEITOS, ORIFÍCIOS, QUE NÃO RASGUE A PRESSÃO DE CONTATO; MEDINDO 1,85M X 0,90M X 0,07 M, CAPA RESISTENTE, COM ZÍPER EM UMA DAS LATERAIS, COM RESPIRO ANTIFERRUGEM; USO REUTILIZÁVEL; EMBALADO EM MATERIAL QUE GARANTA A INTEGRIDADE DO PRODUTO.</w:t>
            </w:r>
          </w:p>
        </w:tc>
        <w:tc>
          <w:tcPr>
            <w:tcW w:w="1134" w:type="dxa"/>
            <w:shd w:val="clear" w:color="000000" w:fill="FFFFFF"/>
            <w:vAlign w:val="center"/>
          </w:tcPr>
          <w:p w14:paraId="7C21ED2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3C92EC5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B80DDD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w:t>
            </w:r>
          </w:p>
        </w:tc>
        <w:tc>
          <w:tcPr>
            <w:tcW w:w="1203" w:type="dxa"/>
            <w:shd w:val="clear" w:color="000000" w:fill="FFFFFF"/>
            <w:vAlign w:val="center"/>
          </w:tcPr>
          <w:p w14:paraId="49CAF84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458,30</w:t>
            </w:r>
          </w:p>
        </w:tc>
        <w:tc>
          <w:tcPr>
            <w:tcW w:w="1127" w:type="dxa"/>
            <w:shd w:val="clear" w:color="000000" w:fill="FFFFFF"/>
            <w:vAlign w:val="center"/>
          </w:tcPr>
          <w:p w14:paraId="0AA3121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1.374,90</w:t>
            </w:r>
          </w:p>
        </w:tc>
      </w:tr>
      <w:tr w:rsidR="00B63942" w:rsidRPr="00B63942" w14:paraId="429E01F5" w14:textId="77777777" w:rsidTr="00992EED">
        <w:trPr>
          <w:trHeight w:val="20"/>
        </w:trPr>
        <w:tc>
          <w:tcPr>
            <w:tcW w:w="637" w:type="dxa"/>
            <w:shd w:val="clear" w:color="000000" w:fill="FFFFFF"/>
            <w:vAlign w:val="center"/>
            <w:hideMark/>
          </w:tcPr>
          <w:p w14:paraId="589D4B1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42</w:t>
            </w:r>
          </w:p>
        </w:tc>
        <w:tc>
          <w:tcPr>
            <w:tcW w:w="3544" w:type="dxa"/>
            <w:shd w:val="clear" w:color="000000" w:fill="FFFFFF"/>
            <w:vAlign w:val="center"/>
          </w:tcPr>
          <w:p w14:paraId="255593B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COLCHÃO HOSPITALAR - CONFECCIONADO EM ESPUMA DE POLIURETANO, DENSIDADE 28, INDICADO PARA PESSOA DE ATÉ 80KG, REVESTIDO COM CAPA EM CORVIN IMPERMEÁVEL COM RESPIROS E ZÍPER NAS LATERAIS, QUE FACILITA A </w:t>
            </w:r>
            <w:r w:rsidRPr="00B63942">
              <w:rPr>
                <w:rFonts w:ascii="Arial" w:eastAsia="Times New Roman" w:hAnsi="Arial" w:cs="Arial"/>
                <w:color w:val="000000" w:themeColor="text1"/>
                <w:sz w:val="20"/>
                <w:szCs w:val="20"/>
              </w:rPr>
              <w:lastRenderedPageBreak/>
              <w:t xml:space="preserve">REMOÇÃO E LIMPEZA COM DIMENSÕES: 088X188X10, NA COR AZUL, A APRESENTAÇÃO DO PRODUTO DEVERA </w:t>
            </w:r>
            <w:proofErr w:type="gramStart"/>
            <w:r w:rsidRPr="00B63942">
              <w:rPr>
                <w:rFonts w:ascii="Arial" w:eastAsia="Times New Roman" w:hAnsi="Arial" w:cs="Arial"/>
                <w:color w:val="000000" w:themeColor="text1"/>
                <w:sz w:val="20"/>
                <w:szCs w:val="20"/>
              </w:rPr>
              <w:t>OBEDECER A</w:t>
            </w:r>
            <w:proofErr w:type="gramEnd"/>
            <w:r w:rsidRPr="00B63942">
              <w:rPr>
                <w:rFonts w:ascii="Arial" w:eastAsia="Times New Roman" w:hAnsi="Arial" w:cs="Arial"/>
                <w:color w:val="000000" w:themeColor="text1"/>
                <w:sz w:val="20"/>
                <w:szCs w:val="20"/>
              </w:rPr>
              <w:t xml:space="preserve"> LEGISLAÇÃO ATUAL VIGENTE</w:t>
            </w:r>
          </w:p>
        </w:tc>
        <w:tc>
          <w:tcPr>
            <w:tcW w:w="1134" w:type="dxa"/>
            <w:shd w:val="clear" w:color="000000" w:fill="FFFFFF"/>
            <w:vAlign w:val="center"/>
          </w:tcPr>
          <w:p w14:paraId="5F1059F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1159844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23435D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w:t>
            </w:r>
          </w:p>
        </w:tc>
        <w:tc>
          <w:tcPr>
            <w:tcW w:w="1203" w:type="dxa"/>
            <w:shd w:val="clear" w:color="000000" w:fill="FFFFFF"/>
            <w:vAlign w:val="center"/>
          </w:tcPr>
          <w:p w14:paraId="18024CB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591,09</w:t>
            </w:r>
          </w:p>
        </w:tc>
        <w:tc>
          <w:tcPr>
            <w:tcW w:w="1127" w:type="dxa"/>
            <w:shd w:val="clear" w:color="000000" w:fill="FFFFFF"/>
            <w:vAlign w:val="center"/>
          </w:tcPr>
          <w:p w14:paraId="2B464A5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1.773,27</w:t>
            </w:r>
          </w:p>
        </w:tc>
      </w:tr>
      <w:tr w:rsidR="00B63942" w:rsidRPr="00B63942" w14:paraId="60A67458" w14:textId="77777777" w:rsidTr="00992EED">
        <w:trPr>
          <w:trHeight w:val="20"/>
        </w:trPr>
        <w:tc>
          <w:tcPr>
            <w:tcW w:w="637" w:type="dxa"/>
            <w:shd w:val="clear" w:color="000000" w:fill="FFFFFF"/>
            <w:vAlign w:val="center"/>
            <w:hideMark/>
          </w:tcPr>
          <w:p w14:paraId="42BDE97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43</w:t>
            </w:r>
          </w:p>
        </w:tc>
        <w:tc>
          <w:tcPr>
            <w:tcW w:w="3544" w:type="dxa"/>
            <w:shd w:val="clear" w:color="000000" w:fill="FFFFFF"/>
            <w:vAlign w:val="center"/>
          </w:tcPr>
          <w:p w14:paraId="0AB390A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13 LITROS, ALÇA DUPLA PARA COLETOR DE MATERIAL PERFUROCORTANTE, 13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134" w:type="dxa"/>
            <w:shd w:val="clear" w:color="000000" w:fill="FFFFFF"/>
            <w:vAlign w:val="center"/>
          </w:tcPr>
          <w:p w14:paraId="25C0C5D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BR0363482</w:t>
            </w:r>
          </w:p>
        </w:tc>
        <w:tc>
          <w:tcPr>
            <w:tcW w:w="992" w:type="dxa"/>
            <w:shd w:val="clear" w:color="000000" w:fill="FFFFFF"/>
            <w:vAlign w:val="center"/>
          </w:tcPr>
          <w:p w14:paraId="6F71750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EA498A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3B809D7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7,22</w:t>
            </w:r>
          </w:p>
        </w:tc>
        <w:tc>
          <w:tcPr>
            <w:tcW w:w="1127" w:type="dxa"/>
            <w:shd w:val="clear" w:color="000000" w:fill="FFFFFF"/>
            <w:vAlign w:val="center"/>
          </w:tcPr>
          <w:p w14:paraId="5026195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7.220,00</w:t>
            </w:r>
          </w:p>
        </w:tc>
      </w:tr>
      <w:tr w:rsidR="00B63942" w:rsidRPr="00B63942" w14:paraId="0F592C5D" w14:textId="77777777" w:rsidTr="00992EED">
        <w:trPr>
          <w:trHeight w:val="20"/>
        </w:trPr>
        <w:tc>
          <w:tcPr>
            <w:tcW w:w="637" w:type="dxa"/>
            <w:shd w:val="clear" w:color="000000" w:fill="FFFFFF"/>
            <w:vAlign w:val="center"/>
            <w:hideMark/>
          </w:tcPr>
          <w:p w14:paraId="6CCA431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44</w:t>
            </w:r>
          </w:p>
        </w:tc>
        <w:tc>
          <w:tcPr>
            <w:tcW w:w="3544" w:type="dxa"/>
            <w:shd w:val="clear" w:color="000000" w:fill="FFFFFF"/>
            <w:vAlign w:val="center"/>
          </w:tcPr>
          <w:p w14:paraId="267C8B2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20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134" w:type="dxa"/>
            <w:shd w:val="clear" w:color="000000" w:fill="FFFFFF"/>
            <w:vAlign w:val="center"/>
          </w:tcPr>
          <w:p w14:paraId="12F2D08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BR0363485</w:t>
            </w:r>
          </w:p>
        </w:tc>
        <w:tc>
          <w:tcPr>
            <w:tcW w:w="992" w:type="dxa"/>
            <w:shd w:val="clear" w:color="000000" w:fill="FFFFFF"/>
            <w:vAlign w:val="center"/>
          </w:tcPr>
          <w:p w14:paraId="083591F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A2DBE4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17E93B7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11,50</w:t>
            </w:r>
          </w:p>
        </w:tc>
        <w:tc>
          <w:tcPr>
            <w:tcW w:w="1127" w:type="dxa"/>
            <w:shd w:val="clear" w:color="000000" w:fill="FFFFFF"/>
            <w:vAlign w:val="center"/>
          </w:tcPr>
          <w:p w14:paraId="699B8C1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11.500,00</w:t>
            </w:r>
          </w:p>
        </w:tc>
      </w:tr>
      <w:tr w:rsidR="00B63942" w:rsidRPr="00B63942" w14:paraId="53653D5E" w14:textId="77777777" w:rsidTr="00992EED">
        <w:trPr>
          <w:trHeight w:val="20"/>
        </w:trPr>
        <w:tc>
          <w:tcPr>
            <w:tcW w:w="637" w:type="dxa"/>
            <w:shd w:val="clear" w:color="000000" w:fill="FFFFFF"/>
            <w:vAlign w:val="center"/>
            <w:hideMark/>
          </w:tcPr>
          <w:p w14:paraId="6B07AA7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45</w:t>
            </w:r>
          </w:p>
        </w:tc>
        <w:tc>
          <w:tcPr>
            <w:tcW w:w="3544" w:type="dxa"/>
            <w:shd w:val="clear" w:color="000000" w:fill="FFFFFF"/>
            <w:vAlign w:val="center"/>
          </w:tcPr>
          <w:p w14:paraId="2024CB9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COLETOR DE MATERIAL PERFUROCORTANTE, 3 LITROS, ALÇA DUPLA PARA TRANSPORTE, CONTRA-TRAVA DE SEGURANÇA CONFECCIONADO A PARTIR DE: PAPELÃO ONDULADO (CAIXA EXTERNA E BANDEJA), PAPEL RÍGIDO (CINTA INTERNA E FUNDO </w:t>
            </w:r>
            <w:r w:rsidRPr="00B63942">
              <w:rPr>
                <w:rFonts w:ascii="Arial" w:eastAsia="Times New Roman" w:hAnsi="Arial" w:cs="Arial"/>
                <w:color w:val="000000" w:themeColor="text1"/>
                <w:sz w:val="20"/>
                <w:szCs w:val="20"/>
              </w:rPr>
              <w:lastRenderedPageBreak/>
              <w:t>RÍGIDO) E SACO PLÁSTICO IMPERMEÁVEL. TOTAL PROTEÇÃO CONTRA PERFURAÇÃO E VAZAMENTO DE FLUIDOS</w:t>
            </w:r>
          </w:p>
        </w:tc>
        <w:tc>
          <w:tcPr>
            <w:tcW w:w="1134" w:type="dxa"/>
            <w:shd w:val="clear" w:color="000000" w:fill="FFFFFF"/>
            <w:vAlign w:val="center"/>
          </w:tcPr>
          <w:p w14:paraId="3EA41B1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BR0363483</w:t>
            </w:r>
          </w:p>
        </w:tc>
        <w:tc>
          <w:tcPr>
            <w:tcW w:w="992" w:type="dxa"/>
            <w:shd w:val="clear" w:color="000000" w:fill="FFFFFF"/>
            <w:vAlign w:val="center"/>
          </w:tcPr>
          <w:p w14:paraId="38AFAE5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6BF7AB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3AD4CE0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4,24</w:t>
            </w:r>
          </w:p>
        </w:tc>
        <w:tc>
          <w:tcPr>
            <w:tcW w:w="1127" w:type="dxa"/>
            <w:shd w:val="clear" w:color="000000" w:fill="FFFFFF"/>
            <w:vAlign w:val="center"/>
          </w:tcPr>
          <w:p w14:paraId="10EF9CF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2.120,00</w:t>
            </w:r>
          </w:p>
        </w:tc>
      </w:tr>
      <w:tr w:rsidR="00B63942" w:rsidRPr="00B63942" w14:paraId="4C473142" w14:textId="77777777" w:rsidTr="00992EED">
        <w:trPr>
          <w:trHeight w:val="20"/>
        </w:trPr>
        <w:tc>
          <w:tcPr>
            <w:tcW w:w="637" w:type="dxa"/>
            <w:shd w:val="clear" w:color="000000" w:fill="FFFFFF"/>
            <w:vAlign w:val="center"/>
            <w:hideMark/>
          </w:tcPr>
          <w:p w14:paraId="6DF01B3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46</w:t>
            </w:r>
          </w:p>
        </w:tc>
        <w:tc>
          <w:tcPr>
            <w:tcW w:w="3544" w:type="dxa"/>
            <w:shd w:val="clear" w:color="000000" w:fill="FFFFFF"/>
            <w:vAlign w:val="center"/>
          </w:tcPr>
          <w:p w14:paraId="2F51AFB4"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7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1134" w:type="dxa"/>
            <w:shd w:val="clear" w:color="000000" w:fill="FFFFFF"/>
            <w:vAlign w:val="center"/>
          </w:tcPr>
          <w:p w14:paraId="6BCE5D3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BR0363484</w:t>
            </w:r>
          </w:p>
        </w:tc>
        <w:tc>
          <w:tcPr>
            <w:tcW w:w="992" w:type="dxa"/>
            <w:shd w:val="clear" w:color="000000" w:fill="FFFFFF"/>
            <w:vAlign w:val="center"/>
          </w:tcPr>
          <w:p w14:paraId="66DBC69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85FBD7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2BF47A2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5,07</w:t>
            </w:r>
          </w:p>
        </w:tc>
        <w:tc>
          <w:tcPr>
            <w:tcW w:w="1127" w:type="dxa"/>
            <w:shd w:val="clear" w:color="000000" w:fill="FFFFFF"/>
            <w:vAlign w:val="center"/>
          </w:tcPr>
          <w:p w14:paraId="5CFF615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5.070,00</w:t>
            </w:r>
          </w:p>
        </w:tc>
      </w:tr>
      <w:tr w:rsidR="00B63942" w:rsidRPr="00B63942" w14:paraId="2867B204" w14:textId="77777777" w:rsidTr="00992EED">
        <w:trPr>
          <w:trHeight w:val="20"/>
        </w:trPr>
        <w:tc>
          <w:tcPr>
            <w:tcW w:w="637" w:type="dxa"/>
            <w:shd w:val="clear" w:color="000000" w:fill="FFFFFF"/>
            <w:vAlign w:val="center"/>
            <w:hideMark/>
          </w:tcPr>
          <w:p w14:paraId="6239903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47</w:t>
            </w:r>
          </w:p>
        </w:tc>
        <w:tc>
          <w:tcPr>
            <w:tcW w:w="3544" w:type="dxa"/>
            <w:shd w:val="clear" w:color="000000" w:fill="FFFFFF"/>
            <w:vAlign w:val="center"/>
          </w:tcPr>
          <w:p w14:paraId="555E3C4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COMPRESSA DE GAZE HIDRÓFILA NÃO ESTÉRIL, TECIDO 100% ALGODÃO TAMANHO: 7,5CM X 7,5CM (FECHADA) E 15CM X 30CM (ABERTA). COM 13 FIOS P/CM2, 8 CAMADAS E 5 DOBRAS, DOBRAS PARA DENTRO EM TODA A SUA EXTENSÃO PARA EVITAR O DESPRENDIMENTO DE FIOS. TEXTURA UNIFORME, ALVEJADA E HIDROFILIZADA, ISENTA DE RESÍDUOS E ADA, IMPUREZAS, MANCHAS, FALHAS, SEM FILAMENTO RADIOPACO, DEVEM SER BRANQUEADAS, PURIFICADAS, ISENTA DE ALVEJANTE ÓPTICO E AMIDO, DEVE APRESENTAR PH COM INTERVALO ENTRE 5,0 E 8,0 HIDROFILIDADE MENOR OU IGUAL A 15 SEGUNDOS. CONFORME ESPECIFICAÇÕES DAS NORMAS ABNT NBR 13.843, </w:t>
            </w:r>
            <w:r w:rsidRPr="00B63942">
              <w:rPr>
                <w:rFonts w:ascii="Arial" w:eastAsia="Times New Roman" w:hAnsi="Arial" w:cs="Arial"/>
                <w:color w:val="000000" w:themeColor="text1"/>
                <w:sz w:val="20"/>
                <w:szCs w:val="20"/>
              </w:rPr>
              <w:lastRenderedPageBreak/>
              <w:t>ACONDICIONADA EM EMBALAGEM PLÁSTICA COM 500 UNIDADES, GARANTINDO A INTEGRIDADE DO PRODUTO. PROCEDÊNCIA NACIONAL. CERTIFICADO DE BOAS PRÁTICAS DE FABRICAÇÃO CONFORME RDC 59/00 E RDC 95/00 EMITIDO PELA ANVISA DENTRO DO PRAZO DE VALIDADE E REGISTRO DO PRODUTO CONFORME RDC 185/01 EMITIDO PELA ANVISA. O PRODUTO DEVERÁ SER APROVADO PREVIAMENTE EM AVALIAÇÃO TÉCNICA PELO SERVIÇO DE CONTROLE DE INFECÇÃO EM ESTABELECIMENTOS DE SAÚDE (SCIES) DO MUNICÍPIO. APRESENTAÇÃO: PACOTE COM 500 UNIDADES.</w:t>
            </w:r>
          </w:p>
        </w:tc>
        <w:tc>
          <w:tcPr>
            <w:tcW w:w="1134" w:type="dxa"/>
            <w:shd w:val="clear" w:color="000000" w:fill="FFFFFF"/>
            <w:vAlign w:val="center"/>
          </w:tcPr>
          <w:p w14:paraId="1B3BA01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BR0269971</w:t>
            </w:r>
          </w:p>
        </w:tc>
        <w:tc>
          <w:tcPr>
            <w:tcW w:w="992" w:type="dxa"/>
            <w:shd w:val="clear" w:color="000000" w:fill="FFFFFF"/>
            <w:vAlign w:val="center"/>
          </w:tcPr>
          <w:p w14:paraId="5979C84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PCT</w:t>
            </w:r>
          </w:p>
        </w:tc>
        <w:tc>
          <w:tcPr>
            <w:tcW w:w="993" w:type="dxa"/>
            <w:shd w:val="clear" w:color="000000" w:fill="FFFFFF"/>
            <w:vAlign w:val="center"/>
          </w:tcPr>
          <w:p w14:paraId="30054CE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5663C5C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20,76</w:t>
            </w:r>
          </w:p>
        </w:tc>
        <w:tc>
          <w:tcPr>
            <w:tcW w:w="1127" w:type="dxa"/>
            <w:shd w:val="clear" w:color="000000" w:fill="FFFFFF"/>
            <w:vAlign w:val="center"/>
          </w:tcPr>
          <w:p w14:paraId="4CA671C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41.520,00</w:t>
            </w:r>
          </w:p>
        </w:tc>
      </w:tr>
      <w:tr w:rsidR="00B63942" w:rsidRPr="00B63942" w14:paraId="3D38E816" w14:textId="77777777" w:rsidTr="00992EED">
        <w:trPr>
          <w:trHeight w:val="20"/>
        </w:trPr>
        <w:tc>
          <w:tcPr>
            <w:tcW w:w="637" w:type="dxa"/>
            <w:shd w:val="clear" w:color="000000" w:fill="FFFFFF"/>
            <w:vAlign w:val="center"/>
            <w:hideMark/>
          </w:tcPr>
          <w:p w14:paraId="2D250B5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48</w:t>
            </w:r>
          </w:p>
        </w:tc>
        <w:tc>
          <w:tcPr>
            <w:tcW w:w="3544" w:type="dxa"/>
            <w:shd w:val="clear" w:color="000000" w:fill="FFFFFF"/>
            <w:vAlign w:val="center"/>
          </w:tcPr>
          <w:p w14:paraId="012FB6F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CURATIVO DE CARVÃO ATIVADO DE PRATA (SACHE) - CURATIVO NÃO ADESIVO; COMPOSTA DE CARVÃO ATIVADO IMPREGNADO COM 25 ΜG/CM2 DE PRATA ENVOLTO POR UMA CAMADA DE NÃO TECIDO, BASE DE NYLON; 10 X 20CM, SELADO EM TODA EXTENSÃO, BAIXA ADERÊNCIA ESTÉRIL, EMBALAGEM INDIVIDUAL; EMBALADO EM MATERIAL QUE GARANTA A INTEGRIDADE DO PRODUTO; CAIXA CONTENDO 10 UNIDADES A APRESENTAÇÃO DO PRODUTO DEVERA </w:t>
            </w:r>
            <w:proofErr w:type="gramStart"/>
            <w:r w:rsidRPr="00B63942">
              <w:rPr>
                <w:rFonts w:ascii="Arial" w:eastAsia="Times New Roman" w:hAnsi="Arial" w:cs="Arial"/>
                <w:color w:val="000000" w:themeColor="text1"/>
                <w:sz w:val="20"/>
                <w:szCs w:val="20"/>
              </w:rPr>
              <w:t>OBEDECER A</w:t>
            </w:r>
            <w:proofErr w:type="gramEnd"/>
            <w:r w:rsidRPr="00B63942">
              <w:rPr>
                <w:rFonts w:ascii="Arial" w:eastAsia="Times New Roman" w:hAnsi="Arial" w:cs="Arial"/>
                <w:color w:val="000000" w:themeColor="text1"/>
                <w:sz w:val="20"/>
                <w:szCs w:val="20"/>
              </w:rPr>
              <w:t xml:space="preserve"> LEGISLAÇÃO ATUAL VIGENTE. VALIDADE MÍNIMA DE 2 ANOS DA DATA DA ENTREGA.</w:t>
            </w:r>
          </w:p>
        </w:tc>
        <w:tc>
          <w:tcPr>
            <w:tcW w:w="1134" w:type="dxa"/>
            <w:shd w:val="clear" w:color="000000" w:fill="FFFFFF"/>
            <w:vAlign w:val="center"/>
          </w:tcPr>
          <w:p w14:paraId="1E8AA60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480F356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A8088E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00FAA1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118,00</w:t>
            </w:r>
          </w:p>
        </w:tc>
        <w:tc>
          <w:tcPr>
            <w:tcW w:w="1127" w:type="dxa"/>
            <w:shd w:val="clear" w:color="000000" w:fill="FFFFFF"/>
            <w:vAlign w:val="center"/>
          </w:tcPr>
          <w:p w14:paraId="73FC9DA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5.900,00</w:t>
            </w:r>
          </w:p>
        </w:tc>
      </w:tr>
      <w:tr w:rsidR="00B63942" w:rsidRPr="00B63942" w14:paraId="3EB011EF" w14:textId="77777777" w:rsidTr="00992EED">
        <w:trPr>
          <w:trHeight w:val="20"/>
        </w:trPr>
        <w:tc>
          <w:tcPr>
            <w:tcW w:w="637" w:type="dxa"/>
            <w:shd w:val="clear" w:color="000000" w:fill="FFFFFF"/>
            <w:vAlign w:val="center"/>
            <w:hideMark/>
          </w:tcPr>
          <w:p w14:paraId="4B2C622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49</w:t>
            </w:r>
          </w:p>
        </w:tc>
        <w:tc>
          <w:tcPr>
            <w:tcW w:w="3544" w:type="dxa"/>
            <w:shd w:val="clear" w:color="000000" w:fill="FFFFFF"/>
            <w:vAlign w:val="center"/>
          </w:tcPr>
          <w:p w14:paraId="00BDEA3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DE HIDROGEL: CURATIVO À BASE DE GEL TRANSPARENTE, AMORFO, DE CONSISTÊNCIA COESA, COMPOSTO DE CARBOXIMETILCELULOSE SÓDICA E ALGINATO DE CÁLCIO 10% E ÁGUA PURIFICADA 90%. SEM ADITIVOS, ACONDICIONADO EM EMBALAGEM ESTÉRIL, TUBO COM APLICADOR BICO LONGO CONTENDO 15 GRAMAS.</w:t>
            </w:r>
          </w:p>
        </w:tc>
        <w:tc>
          <w:tcPr>
            <w:tcW w:w="1134" w:type="dxa"/>
            <w:shd w:val="clear" w:color="000000" w:fill="FFFFFF"/>
            <w:vAlign w:val="center"/>
          </w:tcPr>
          <w:p w14:paraId="10CF832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3E7E92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2E77A8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355485F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80,80</w:t>
            </w:r>
          </w:p>
        </w:tc>
        <w:tc>
          <w:tcPr>
            <w:tcW w:w="1127" w:type="dxa"/>
            <w:shd w:val="clear" w:color="000000" w:fill="FFFFFF"/>
            <w:vAlign w:val="center"/>
          </w:tcPr>
          <w:p w14:paraId="06A3383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4.040,00</w:t>
            </w:r>
          </w:p>
        </w:tc>
      </w:tr>
      <w:tr w:rsidR="00B63942" w:rsidRPr="00B63942" w14:paraId="36F4D094" w14:textId="77777777" w:rsidTr="00992EED">
        <w:trPr>
          <w:trHeight w:val="20"/>
        </w:trPr>
        <w:tc>
          <w:tcPr>
            <w:tcW w:w="637" w:type="dxa"/>
            <w:shd w:val="clear" w:color="000000" w:fill="FFFFFF"/>
            <w:vAlign w:val="center"/>
            <w:hideMark/>
          </w:tcPr>
          <w:p w14:paraId="03ACDF0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w:t>
            </w:r>
          </w:p>
        </w:tc>
        <w:tc>
          <w:tcPr>
            <w:tcW w:w="3544" w:type="dxa"/>
            <w:shd w:val="clear" w:color="000000" w:fill="FFFFFF"/>
            <w:vAlign w:val="center"/>
          </w:tcPr>
          <w:p w14:paraId="19F419C2"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HIDROCOLÓIDE: TAM 10X10CM. COM ESPUMA DE POLIURETANO, ESTÉRIL, COM BORDAS BISELADAS COMPOSTO POR GELATINA, PECTINA E CARBOXIMETILCELULOSE SÓDICA E ALGINATO DE CÁLCIO. COM UMA CAMADA EXTERNA DE POLIURETANO QUE OFERECE BARREIRA BACTERIANA/ VIRAL. VALIDADE MÍNIMA DE 1 ANOS DA DATA DE ENTREGA</w:t>
            </w:r>
          </w:p>
        </w:tc>
        <w:tc>
          <w:tcPr>
            <w:tcW w:w="1134" w:type="dxa"/>
            <w:shd w:val="clear" w:color="000000" w:fill="FFFFFF"/>
            <w:vAlign w:val="center"/>
          </w:tcPr>
          <w:p w14:paraId="448CECA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D5EF5C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F0838A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972124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105,45</w:t>
            </w:r>
          </w:p>
        </w:tc>
        <w:tc>
          <w:tcPr>
            <w:tcW w:w="1127" w:type="dxa"/>
            <w:shd w:val="clear" w:color="000000" w:fill="FFFFFF"/>
            <w:vAlign w:val="center"/>
          </w:tcPr>
          <w:p w14:paraId="1834A6E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5.272,50</w:t>
            </w:r>
          </w:p>
        </w:tc>
      </w:tr>
      <w:tr w:rsidR="00B63942" w:rsidRPr="00B63942" w14:paraId="4EE05980" w14:textId="77777777" w:rsidTr="00992EED">
        <w:trPr>
          <w:trHeight w:val="20"/>
        </w:trPr>
        <w:tc>
          <w:tcPr>
            <w:tcW w:w="637" w:type="dxa"/>
            <w:shd w:val="clear" w:color="000000" w:fill="FFFFFF"/>
            <w:vAlign w:val="center"/>
            <w:hideMark/>
          </w:tcPr>
          <w:p w14:paraId="68F2889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51</w:t>
            </w:r>
          </w:p>
        </w:tc>
        <w:tc>
          <w:tcPr>
            <w:tcW w:w="3544" w:type="dxa"/>
            <w:shd w:val="clear" w:color="000000" w:fill="FFFFFF"/>
            <w:vAlign w:val="center"/>
          </w:tcPr>
          <w:p w14:paraId="3B7000D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PRIMÁRIO DE SILICONE SUAVE COM UMA FACE ADESIVA, TAMANHO 10CM X 18CM. CURATIVO QUE ADERE À PELE PERI-LESIONAL, PORÉM NÃO ADERE AO LEITO DA FERIDA, REDUZINDO A DOR E TRAUMA DURANTE AS TROCAS. COM ESTRUTURA DE MALHA POROSA QUE PERMITE A PASSAGEM DO EXSUDATO AO CURATIVO SECUNDÁRIO.</w:t>
            </w:r>
          </w:p>
        </w:tc>
        <w:tc>
          <w:tcPr>
            <w:tcW w:w="1134" w:type="dxa"/>
            <w:shd w:val="clear" w:color="000000" w:fill="FFFFFF"/>
            <w:vAlign w:val="center"/>
          </w:tcPr>
          <w:p w14:paraId="52DD4A7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E7DA11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4992F7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3BDDE3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136,70</w:t>
            </w:r>
          </w:p>
        </w:tc>
        <w:tc>
          <w:tcPr>
            <w:tcW w:w="1127" w:type="dxa"/>
            <w:shd w:val="clear" w:color="000000" w:fill="FFFFFF"/>
            <w:vAlign w:val="center"/>
          </w:tcPr>
          <w:p w14:paraId="2602A77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6.835,00</w:t>
            </w:r>
          </w:p>
        </w:tc>
      </w:tr>
      <w:tr w:rsidR="00B63942" w:rsidRPr="00B63942" w14:paraId="67D3AE9E" w14:textId="77777777" w:rsidTr="00992EED">
        <w:trPr>
          <w:trHeight w:val="20"/>
        </w:trPr>
        <w:tc>
          <w:tcPr>
            <w:tcW w:w="637" w:type="dxa"/>
            <w:shd w:val="clear" w:color="000000" w:fill="FFFFFF"/>
            <w:vAlign w:val="center"/>
            <w:hideMark/>
          </w:tcPr>
          <w:p w14:paraId="0FD65D5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52</w:t>
            </w:r>
          </w:p>
        </w:tc>
        <w:tc>
          <w:tcPr>
            <w:tcW w:w="3544" w:type="dxa"/>
            <w:shd w:val="clear" w:color="000000" w:fill="FFFFFF"/>
            <w:vAlign w:val="center"/>
          </w:tcPr>
          <w:p w14:paraId="2DC7A44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DETERGENTE PROFISSIONAL, A BASE DE SOLUÇÃO DE ÁCIDO FOSFÓRICO E IODOFÓRMIO, </w:t>
            </w:r>
            <w:r w:rsidRPr="00B63942">
              <w:rPr>
                <w:rFonts w:ascii="Arial" w:eastAsia="Times New Roman" w:hAnsi="Arial" w:cs="Arial"/>
                <w:color w:val="000000" w:themeColor="text1"/>
                <w:sz w:val="20"/>
                <w:szCs w:val="20"/>
              </w:rPr>
              <w:lastRenderedPageBreak/>
              <w:t>PREVENTIVO E CONSERVADOR NA MANUTENÇÃO DE INSTRUMENTAIS, DESTINADO A REMOÇÃO DE MANCHAS E OXIDAÇÕES DE INSTRUMENTAL CIRÚRGICO INOXIDÁVEL, COM REMOÇÃO POR MEIO DE ENXÁGÜE SIMPLES. VOLUME: 1.000 ML (MIL). ACONDICIONADO EM FRASCO PLÁSTICO OPACO.</w:t>
            </w:r>
          </w:p>
        </w:tc>
        <w:tc>
          <w:tcPr>
            <w:tcW w:w="1134" w:type="dxa"/>
            <w:shd w:val="clear" w:color="000000" w:fill="FFFFFF"/>
            <w:vAlign w:val="center"/>
          </w:tcPr>
          <w:p w14:paraId="5EF6112E"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BR0427377</w:t>
            </w:r>
          </w:p>
        </w:tc>
        <w:tc>
          <w:tcPr>
            <w:tcW w:w="992" w:type="dxa"/>
            <w:shd w:val="clear" w:color="000000" w:fill="FFFFFF"/>
            <w:vAlign w:val="center"/>
          </w:tcPr>
          <w:p w14:paraId="20FE064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C4483B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7B7E428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57,21</w:t>
            </w:r>
          </w:p>
        </w:tc>
        <w:tc>
          <w:tcPr>
            <w:tcW w:w="1127" w:type="dxa"/>
            <w:shd w:val="clear" w:color="000000" w:fill="FFFFFF"/>
            <w:vAlign w:val="center"/>
          </w:tcPr>
          <w:p w14:paraId="35CBD5B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572,10</w:t>
            </w:r>
          </w:p>
        </w:tc>
      </w:tr>
      <w:tr w:rsidR="00B63942" w:rsidRPr="00B63942" w14:paraId="6FE3B2D0" w14:textId="77777777" w:rsidTr="00992EED">
        <w:trPr>
          <w:trHeight w:val="20"/>
        </w:trPr>
        <w:tc>
          <w:tcPr>
            <w:tcW w:w="637" w:type="dxa"/>
            <w:shd w:val="clear" w:color="000000" w:fill="FFFFFF"/>
            <w:vAlign w:val="center"/>
            <w:hideMark/>
          </w:tcPr>
          <w:p w14:paraId="3EDEC00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53</w:t>
            </w:r>
          </w:p>
        </w:tc>
        <w:tc>
          <w:tcPr>
            <w:tcW w:w="3544" w:type="dxa"/>
            <w:shd w:val="clear" w:color="000000" w:fill="FFFFFF"/>
            <w:vAlign w:val="center"/>
          </w:tcPr>
          <w:p w14:paraId="0278FA0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 DESCARTÁVEL</w:t>
            </w:r>
          </w:p>
        </w:tc>
        <w:tc>
          <w:tcPr>
            <w:tcW w:w="1134" w:type="dxa"/>
            <w:shd w:val="clear" w:color="000000" w:fill="FFFFFF"/>
            <w:vAlign w:val="center"/>
          </w:tcPr>
          <w:p w14:paraId="761D78B8"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BR0461243</w:t>
            </w:r>
          </w:p>
        </w:tc>
        <w:tc>
          <w:tcPr>
            <w:tcW w:w="992" w:type="dxa"/>
            <w:shd w:val="clear" w:color="000000" w:fill="FFFFFF"/>
            <w:vAlign w:val="center"/>
          </w:tcPr>
          <w:p w14:paraId="63AD2D4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5AF902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3B3A165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0,40</w:t>
            </w:r>
          </w:p>
        </w:tc>
        <w:tc>
          <w:tcPr>
            <w:tcW w:w="1127" w:type="dxa"/>
            <w:shd w:val="clear" w:color="000000" w:fill="FFFFFF"/>
            <w:vAlign w:val="center"/>
          </w:tcPr>
          <w:p w14:paraId="3E76D55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200,00</w:t>
            </w:r>
          </w:p>
        </w:tc>
      </w:tr>
      <w:tr w:rsidR="00B63942" w:rsidRPr="00B63942" w14:paraId="50F5FC7A" w14:textId="77777777" w:rsidTr="00992EED">
        <w:trPr>
          <w:trHeight w:val="20"/>
        </w:trPr>
        <w:tc>
          <w:tcPr>
            <w:tcW w:w="637" w:type="dxa"/>
            <w:shd w:val="clear" w:color="000000" w:fill="FFFFFF"/>
            <w:vAlign w:val="center"/>
            <w:hideMark/>
          </w:tcPr>
          <w:p w14:paraId="0D4FBC9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54</w:t>
            </w:r>
          </w:p>
        </w:tc>
        <w:tc>
          <w:tcPr>
            <w:tcW w:w="3544" w:type="dxa"/>
            <w:shd w:val="clear" w:color="000000" w:fill="FFFFFF"/>
            <w:vAlign w:val="center"/>
          </w:tcPr>
          <w:p w14:paraId="4702BD6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EQUIPO MACRO PARA SORO PROTETOR DE LANCETA; COM GOTEJADOR 20 GOTAS/ML, VISOR FLEXÍVEL; EM MATERIAL ATÓXICO GRAU MÉDICO COM DIMENSIONAMENTO ADEQUADO, REGULADOR DE FLUXO; FORMADO POR PINÇA E ROLETE, TUBO DE PVC CRISTAL; COMPRIMENTO=120CM, LÁTEX; CONECTOR LUER MACHA PARA LÁTEX; PERMITE UMA CONEXÃO SUAVE NOS DISPOSITIVOS DE INFUSÃO. CONFORME NORMA NBR ISO 594 - PARTE I E II, PROTETOR CONECTOR LUER MACHO; CONFECCIONADO EM PLÁSTICO APROPRIADO, A FIM DE </w:t>
            </w:r>
            <w:r w:rsidRPr="00B63942">
              <w:rPr>
                <w:rFonts w:ascii="Arial" w:eastAsia="Times New Roman" w:hAnsi="Arial" w:cs="Arial"/>
                <w:color w:val="000000" w:themeColor="text1"/>
                <w:sz w:val="20"/>
                <w:szCs w:val="20"/>
              </w:rPr>
              <w:lastRenderedPageBreak/>
              <w:t>PERMITIR ACOPLAMENTO COM O CONECTOR. DEVE SER EMBALADO EM PAPEL GRAU CIRÚRGICO E FILME PP/PE EMBALADOS UNITARIAMENTE POR TERMOS SELAGEM. VALIDADE MÍNIMA DE 1 ANOS.</w:t>
            </w:r>
          </w:p>
        </w:tc>
        <w:tc>
          <w:tcPr>
            <w:tcW w:w="1134" w:type="dxa"/>
            <w:shd w:val="clear" w:color="000000" w:fill="FFFFFF"/>
            <w:vAlign w:val="center"/>
          </w:tcPr>
          <w:p w14:paraId="4F28FC5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BR0386123</w:t>
            </w:r>
          </w:p>
        </w:tc>
        <w:tc>
          <w:tcPr>
            <w:tcW w:w="992" w:type="dxa"/>
            <w:shd w:val="clear" w:color="000000" w:fill="FFFFFF"/>
            <w:vAlign w:val="center"/>
          </w:tcPr>
          <w:p w14:paraId="7266AE3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83553E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60E1D24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1,02</w:t>
            </w:r>
          </w:p>
        </w:tc>
        <w:tc>
          <w:tcPr>
            <w:tcW w:w="1127" w:type="dxa"/>
            <w:shd w:val="clear" w:color="000000" w:fill="FFFFFF"/>
            <w:vAlign w:val="center"/>
          </w:tcPr>
          <w:p w14:paraId="524C376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1.020,00</w:t>
            </w:r>
          </w:p>
        </w:tc>
      </w:tr>
      <w:tr w:rsidR="00B63942" w:rsidRPr="00B63942" w14:paraId="2FD16F9D" w14:textId="77777777" w:rsidTr="00992EED">
        <w:trPr>
          <w:trHeight w:val="20"/>
        </w:trPr>
        <w:tc>
          <w:tcPr>
            <w:tcW w:w="637" w:type="dxa"/>
            <w:shd w:val="clear" w:color="000000" w:fill="FFFFFF"/>
            <w:vAlign w:val="center"/>
            <w:hideMark/>
          </w:tcPr>
          <w:p w14:paraId="07E3A58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55</w:t>
            </w:r>
          </w:p>
        </w:tc>
        <w:tc>
          <w:tcPr>
            <w:tcW w:w="3544" w:type="dxa"/>
            <w:shd w:val="clear" w:color="000000" w:fill="FFFFFF"/>
            <w:vAlign w:val="center"/>
          </w:tcPr>
          <w:p w14:paraId="43529B7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EQUIPO PARA NUTRIÇÃO ENTERAL. CONTENDO: LANCETA PERFURANTE PARA CONEXÃO AO RECIPIENTE DE SOLUÇÃO CÂMARA FLEXÍVEL PARA VISUALIZAÇÃO GOTEJAMENTO EXTENSÃO EM PVC AZUL (EVITA CONEXÃO ACIDENTAL COM ACESSO VENOSO) CONTROLADOR DE FLUXO (GOTEJAMENTO) TIPO PINÇA ROLETE CONEXÃO LUER PARA DISPOSITIVO DE ACESSO VENOSO.COM REG. ANVISA Nº 10252420048, REG. MS Nº 10252420048</w:t>
            </w:r>
          </w:p>
        </w:tc>
        <w:tc>
          <w:tcPr>
            <w:tcW w:w="1134" w:type="dxa"/>
            <w:shd w:val="clear" w:color="000000" w:fill="FFFFFF"/>
            <w:vAlign w:val="center"/>
          </w:tcPr>
          <w:p w14:paraId="5321FEA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BR0386130</w:t>
            </w:r>
          </w:p>
        </w:tc>
        <w:tc>
          <w:tcPr>
            <w:tcW w:w="992" w:type="dxa"/>
            <w:shd w:val="clear" w:color="000000" w:fill="FFFFFF"/>
            <w:vAlign w:val="center"/>
          </w:tcPr>
          <w:p w14:paraId="5A32A31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3A73DB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21F83EB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1,46</w:t>
            </w:r>
          </w:p>
        </w:tc>
        <w:tc>
          <w:tcPr>
            <w:tcW w:w="1127" w:type="dxa"/>
            <w:shd w:val="clear" w:color="000000" w:fill="FFFFFF"/>
            <w:vAlign w:val="center"/>
          </w:tcPr>
          <w:p w14:paraId="4B8B087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730,00</w:t>
            </w:r>
          </w:p>
        </w:tc>
      </w:tr>
      <w:tr w:rsidR="00B63942" w:rsidRPr="00B63942" w14:paraId="3BAD2A78" w14:textId="77777777" w:rsidTr="00992EED">
        <w:trPr>
          <w:trHeight w:val="20"/>
        </w:trPr>
        <w:tc>
          <w:tcPr>
            <w:tcW w:w="637" w:type="dxa"/>
            <w:shd w:val="clear" w:color="000000" w:fill="FFFFFF"/>
            <w:vAlign w:val="center"/>
            <w:hideMark/>
          </w:tcPr>
          <w:p w14:paraId="10B3A97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56</w:t>
            </w:r>
          </w:p>
        </w:tc>
        <w:tc>
          <w:tcPr>
            <w:tcW w:w="3544" w:type="dxa"/>
            <w:shd w:val="clear" w:color="000000" w:fill="FFFFFF"/>
            <w:vAlign w:val="center"/>
          </w:tcPr>
          <w:p w14:paraId="5778DC0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19G. AGULHA SILICONIZADA COM BISEL BI-ANGULADO E TRIFACETADO</w:t>
            </w:r>
          </w:p>
        </w:tc>
        <w:tc>
          <w:tcPr>
            <w:tcW w:w="1134" w:type="dxa"/>
            <w:shd w:val="clear" w:color="000000" w:fill="FFFFFF"/>
            <w:vAlign w:val="center"/>
          </w:tcPr>
          <w:p w14:paraId="529DA8F2"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BR0437164</w:t>
            </w:r>
          </w:p>
        </w:tc>
        <w:tc>
          <w:tcPr>
            <w:tcW w:w="992" w:type="dxa"/>
            <w:shd w:val="clear" w:color="000000" w:fill="FFFFFF"/>
            <w:vAlign w:val="center"/>
          </w:tcPr>
          <w:p w14:paraId="056732C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314584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1E8BA76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0,28</w:t>
            </w:r>
          </w:p>
        </w:tc>
        <w:tc>
          <w:tcPr>
            <w:tcW w:w="1127" w:type="dxa"/>
            <w:shd w:val="clear" w:color="000000" w:fill="FFFFFF"/>
            <w:vAlign w:val="center"/>
          </w:tcPr>
          <w:p w14:paraId="6EA143A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280,00</w:t>
            </w:r>
          </w:p>
        </w:tc>
      </w:tr>
      <w:tr w:rsidR="00B63942" w:rsidRPr="00B63942" w14:paraId="5134432C" w14:textId="77777777" w:rsidTr="00992EED">
        <w:trPr>
          <w:trHeight w:val="20"/>
        </w:trPr>
        <w:tc>
          <w:tcPr>
            <w:tcW w:w="637" w:type="dxa"/>
            <w:shd w:val="clear" w:color="000000" w:fill="FFFFFF"/>
            <w:vAlign w:val="center"/>
            <w:hideMark/>
          </w:tcPr>
          <w:p w14:paraId="7D431E7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57</w:t>
            </w:r>
          </w:p>
        </w:tc>
        <w:tc>
          <w:tcPr>
            <w:tcW w:w="3544" w:type="dxa"/>
            <w:shd w:val="clear" w:color="000000" w:fill="FFFFFF"/>
            <w:vAlign w:val="center"/>
          </w:tcPr>
          <w:p w14:paraId="12F502D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21G. AGULHA SILICONIZADA COM BISEL BI-ANGULADO E TRIFACETADO.</w:t>
            </w:r>
          </w:p>
        </w:tc>
        <w:tc>
          <w:tcPr>
            <w:tcW w:w="1134" w:type="dxa"/>
            <w:shd w:val="clear" w:color="000000" w:fill="FFFFFF"/>
            <w:vAlign w:val="center"/>
          </w:tcPr>
          <w:p w14:paraId="5C7AC7B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BR0437173</w:t>
            </w:r>
          </w:p>
        </w:tc>
        <w:tc>
          <w:tcPr>
            <w:tcW w:w="992" w:type="dxa"/>
            <w:shd w:val="clear" w:color="000000" w:fill="FFFFFF"/>
            <w:vAlign w:val="center"/>
          </w:tcPr>
          <w:p w14:paraId="6D4DDBD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EF72E0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4BACBC0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0,39</w:t>
            </w:r>
          </w:p>
        </w:tc>
        <w:tc>
          <w:tcPr>
            <w:tcW w:w="1127" w:type="dxa"/>
            <w:shd w:val="clear" w:color="000000" w:fill="FFFFFF"/>
            <w:vAlign w:val="center"/>
          </w:tcPr>
          <w:p w14:paraId="3CB6F07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390,00</w:t>
            </w:r>
          </w:p>
        </w:tc>
      </w:tr>
      <w:tr w:rsidR="00B63942" w:rsidRPr="00B63942" w14:paraId="007F546E" w14:textId="77777777" w:rsidTr="00992EED">
        <w:trPr>
          <w:trHeight w:val="20"/>
        </w:trPr>
        <w:tc>
          <w:tcPr>
            <w:tcW w:w="637" w:type="dxa"/>
            <w:shd w:val="clear" w:color="000000" w:fill="FFFFFF"/>
            <w:vAlign w:val="center"/>
            <w:hideMark/>
          </w:tcPr>
          <w:p w14:paraId="5D01DA6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58</w:t>
            </w:r>
          </w:p>
        </w:tc>
        <w:tc>
          <w:tcPr>
            <w:tcW w:w="3544" w:type="dxa"/>
            <w:shd w:val="clear" w:color="000000" w:fill="FFFFFF"/>
            <w:vAlign w:val="center"/>
          </w:tcPr>
          <w:p w14:paraId="2B2599E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ESCALPE PARA INFUSÃO INTRAVENOSA, COM ASAS, CONSTITUÍDO CALIBRE 23G. AGULHA SILICONIZADA COM </w:t>
            </w:r>
            <w:r w:rsidRPr="00B63942">
              <w:rPr>
                <w:rFonts w:ascii="Arial" w:eastAsia="Times New Roman" w:hAnsi="Arial" w:cs="Arial"/>
                <w:color w:val="000000" w:themeColor="text1"/>
                <w:sz w:val="20"/>
                <w:szCs w:val="20"/>
              </w:rPr>
              <w:lastRenderedPageBreak/>
              <w:t>BISEL BI-ANGULADO E TRIFACETADO</w:t>
            </w:r>
          </w:p>
        </w:tc>
        <w:tc>
          <w:tcPr>
            <w:tcW w:w="1134" w:type="dxa"/>
            <w:shd w:val="clear" w:color="000000" w:fill="FFFFFF"/>
            <w:vAlign w:val="center"/>
          </w:tcPr>
          <w:p w14:paraId="5C8F35D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BR0437171</w:t>
            </w:r>
          </w:p>
        </w:tc>
        <w:tc>
          <w:tcPr>
            <w:tcW w:w="992" w:type="dxa"/>
            <w:shd w:val="clear" w:color="000000" w:fill="FFFFFF"/>
            <w:vAlign w:val="center"/>
          </w:tcPr>
          <w:p w14:paraId="7D119F5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81BDBA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4FC73F8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0,28</w:t>
            </w:r>
          </w:p>
        </w:tc>
        <w:tc>
          <w:tcPr>
            <w:tcW w:w="1127" w:type="dxa"/>
            <w:shd w:val="clear" w:color="000000" w:fill="FFFFFF"/>
            <w:vAlign w:val="center"/>
          </w:tcPr>
          <w:p w14:paraId="29DC38E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280,00</w:t>
            </w:r>
          </w:p>
        </w:tc>
      </w:tr>
      <w:tr w:rsidR="00B63942" w:rsidRPr="00B63942" w14:paraId="0EDD48AA" w14:textId="77777777" w:rsidTr="00992EED">
        <w:trPr>
          <w:trHeight w:val="20"/>
        </w:trPr>
        <w:tc>
          <w:tcPr>
            <w:tcW w:w="637" w:type="dxa"/>
            <w:shd w:val="clear" w:color="000000" w:fill="FFFFFF"/>
            <w:vAlign w:val="center"/>
            <w:hideMark/>
          </w:tcPr>
          <w:p w14:paraId="2FD6AC0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59</w:t>
            </w:r>
          </w:p>
        </w:tc>
        <w:tc>
          <w:tcPr>
            <w:tcW w:w="3544" w:type="dxa"/>
            <w:shd w:val="clear" w:color="000000" w:fill="FFFFFF"/>
            <w:vAlign w:val="center"/>
          </w:tcPr>
          <w:p w14:paraId="59920E2A"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25G AGULHA SILICONIZADA COM BISEL BI-ANGULADO E TRIFACETADO</w:t>
            </w:r>
          </w:p>
        </w:tc>
        <w:tc>
          <w:tcPr>
            <w:tcW w:w="1134" w:type="dxa"/>
            <w:shd w:val="clear" w:color="000000" w:fill="FFFFFF"/>
            <w:vAlign w:val="center"/>
          </w:tcPr>
          <w:p w14:paraId="5336382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BR0437172</w:t>
            </w:r>
          </w:p>
        </w:tc>
        <w:tc>
          <w:tcPr>
            <w:tcW w:w="992" w:type="dxa"/>
            <w:shd w:val="clear" w:color="000000" w:fill="FFFFFF"/>
            <w:vAlign w:val="center"/>
          </w:tcPr>
          <w:p w14:paraId="621474D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5D2A1E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3C99562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0,31</w:t>
            </w:r>
          </w:p>
        </w:tc>
        <w:tc>
          <w:tcPr>
            <w:tcW w:w="1127" w:type="dxa"/>
            <w:shd w:val="clear" w:color="000000" w:fill="FFFFFF"/>
            <w:vAlign w:val="center"/>
          </w:tcPr>
          <w:p w14:paraId="618A39E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310,00</w:t>
            </w:r>
          </w:p>
        </w:tc>
      </w:tr>
      <w:tr w:rsidR="00B63942" w:rsidRPr="00B63942" w14:paraId="30ADCA68" w14:textId="77777777" w:rsidTr="00992EED">
        <w:trPr>
          <w:trHeight w:val="20"/>
        </w:trPr>
        <w:tc>
          <w:tcPr>
            <w:tcW w:w="637" w:type="dxa"/>
            <w:shd w:val="clear" w:color="000000" w:fill="FFFFFF"/>
            <w:vAlign w:val="center"/>
            <w:hideMark/>
          </w:tcPr>
          <w:p w14:paraId="5A39562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60</w:t>
            </w:r>
          </w:p>
        </w:tc>
        <w:tc>
          <w:tcPr>
            <w:tcW w:w="3544" w:type="dxa"/>
            <w:shd w:val="clear" w:color="000000" w:fill="FFFFFF"/>
            <w:vAlign w:val="center"/>
          </w:tcPr>
          <w:p w14:paraId="64AA2EEA"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27G AGULHA SILICONIZADA COM BISEL BI-ANGULADO E TRIFACETADO</w:t>
            </w:r>
          </w:p>
        </w:tc>
        <w:tc>
          <w:tcPr>
            <w:tcW w:w="1134" w:type="dxa"/>
            <w:shd w:val="clear" w:color="000000" w:fill="FFFFFF"/>
            <w:vAlign w:val="center"/>
          </w:tcPr>
          <w:p w14:paraId="6FD6BBA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BR0437187</w:t>
            </w:r>
          </w:p>
        </w:tc>
        <w:tc>
          <w:tcPr>
            <w:tcW w:w="992" w:type="dxa"/>
            <w:shd w:val="clear" w:color="000000" w:fill="FFFFFF"/>
            <w:vAlign w:val="center"/>
          </w:tcPr>
          <w:p w14:paraId="1BEA883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F78211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E9B106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0,29</w:t>
            </w:r>
          </w:p>
        </w:tc>
        <w:tc>
          <w:tcPr>
            <w:tcW w:w="1127" w:type="dxa"/>
            <w:shd w:val="clear" w:color="000000" w:fill="FFFFFF"/>
            <w:vAlign w:val="center"/>
          </w:tcPr>
          <w:p w14:paraId="6DD21CF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290,00</w:t>
            </w:r>
          </w:p>
        </w:tc>
      </w:tr>
      <w:tr w:rsidR="00B63942" w:rsidRPr="00B63942" w14:paraId="2B6B41AD" w14:textId="77777777" w:rsidTr="00992EED">
        <w:trPr>
          <w:trHeight w:val="20"/>
        </w:trPr>
        <w:tc>
          <w:tcPr>
            <w:tcW w:w="637" w:type="dxa"/>
            <w:shd w:val="clear" w:color="000000" w:fill="FFFFFF"/>
            <w:vAlign w:val="center"/>
            <w:hideMark/>
          </w:tcPr>
          <w:p w14:paraId="163AC4B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61</w:t>
            </w:r>
          </w:p>
        </w:tc>
        <w:tc>
          <w:tcPr>
            <w:tcW w:w="3544" w:type="dxa"/>
            <w:shd w:val="clear" w:color="000000" w:fill="FFFFFF"/>
            <w:vAlign w:val="center"/>
          </w:tcPr>
          <w:p w14:paraId="679A28A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ESCOVA DEGERMAÇÃO, COM CLOREXIDINA À 2%, ESTÉRIL, EMBALADA INDIVIDUALMENTE.</w:t>
            </w:r>
          </w:p>
        </w:tc>
        <w:tc>
          <w:tcPr>
            <w:tcW w:w="1134" w:type="dxa"/>
            <w:shd w:val="clear" w:color="000000" w:fill="FFFFFF"/>
            <w:vAlign w:val="center"/>
          </w:tcPr>
          <w:p w14:paraId="2017608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3BDEA8D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7FFB70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581DD54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3,67</w:t>
            </w:r>
          </w:p>
        </w:tc>
        <w:tc>
          <w:tcPr>
            <w:tcW w:w="1127" w:type="dxa"/>
            <w:shd w:val="clear" w:color="000000" w:fill="FFFFFF"/>
            <w:vAlign w:val="center"/>
          </w:tcPr>
          <w:p w14:paraId="0B8C963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18,35</w:t>
            </w:r>
          </w:p>
        </w:tc>
      </w:tr>
      <w:tr w:rsidR="00B63942" w:rsidRPr="00B63942" w14:paraId="2E3BF5E7" w14:textId="77777777" w:rsidTr="00992EED">
        <w:trPr>
          <w:trHeight w:val="20"/>
        </w:trPr>
        <w:tc>
          <w:tcPr>
            <w:tcW w:w="637" w:type="dxa"/>
            <w:shd w:val="clear" w:color="000000" w:fill="FFFFFF"/>
            <w:vAlign w:val="center"/>
            <w:hideMark/>
          </w:tcPr>
          <w:p w14:paraId="4CC35C3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62</w:t>
            </w:r>
          </w:p>
        </w:tc>
        <w:tc>
          <w:tcPr>
            <w:tcW w:w="3544" w:type="dxa"/>
            <w:shd w:val="clear" w:color="000000" w:fill="FFFFFF"/>
            <w:vAlign w:val="center"/>
          </w:tcPr>
          <w:p w14:paraId="7DB4B58A"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ESPARADRAPO CIRÚRGICO IMPERMEÁVEL COM CAPA 10 CM X 4.5 M - COMPOSTO DE TECIDO 100% ALGODÃO COM RESINA ACRÍLICA IMPERMEABILIZANTE; MASSA ADESIVA À BASE DE BORRACHA NATURAL, ÓXIDO DE ZINCO E RESINA.</w:t>
            </w:r>
          </w:p>
        </w:tc>
        <w:tc>
          <w:tcPr>
            <w:tcW w:w="1134" w:type="dxa"/>
            <w:shd w:val="clear" w:color="000000" w:fill="FFFFFF"/>
            <w:vAlign w:val="center"/>
          </w:tcPr>
          <w:p w14:paraId="18A564F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BR0439001</w:t>
            </w:r>
          </w:p>
        </w:tc>
        <w:tc>
          <w:tcPr>
            <w:tcW w:w="992" w:type="dxa"/>
            <w:shd w:val="clear" w:color="000000" w:fill="FFFFFF"/>
            <w:vAlign w:val="center"/>
          </w:tcPr>
          <w:p w14:paraId="1C2059D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023405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0368C63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10,36</w:t>
            </w:r>
          </w:p>
        </w:tc>
        <w:tc>
          <w:tcPr>
            <w:tcW w:w="1127" w:type="dxa"/>
            <w:shd w:val="clear" w:color="000000" w:fill="FFFFFF"/>
            <w:vAlign w:val="center"/>
          </w:tcPr>
          <w:p w14:paraId="6588053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5.180,00</w:t>
            </w:r>
          </w:p>
        </w:tc>
      </w:tr>
      <w:tr w:rsidR="00B63942" w:rsidRPr="00B63942" w14:paraId="3D5633EF" w14:textId="77777777" w:rsidTr="00992EED">
        <w:trPr>
          <w:trHeight w:val="20"/>
        </w:trPr>
        <w:tc>
          <w:tcPr>
            <w:tcW w:w="637" w:type="dxa"/>
            <w:shd w:val="clear" w:color="000000" w:fill="FFFFFF"/>
            <w:vAlign w:val="center"/>
            <w:hideMark/>
          </w:tcPr>
          <w:p w14:paraId="4D55753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63</w:t>
            </w:r>
          </w:p>
        </w:tc>
        <w:tc>
          <w:tcPr>
            <w:tcW w:w="3544" w:type="dxa"/>
            <w:shd w:val="clear" w:color="000000" w:fill="FFFFFF"/>
            <w:vAlign w:val="center"/>
          </w:tcPr>
          <w:p w14:paraId="627F623A"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ESPARADRAPO CIRÚRGICO IMPERMEÁVEL COM CAPA 5 CM X 4.5 M - COMPOSTO DE TECIDO 100% ALGODÃO COM RESINA ACRÍLICA IMPERMEABILIZANTE; MASSA ADESIVA À BASE DE BORRACHA NATURAL, ÓXIDO DE ZINCO E RESINA.</w:t>
            </w:r>
          </w:p>
        </w:tc>
        <w:tc>
          <w:tcPr>
            <w:tcW w:w="1134" w:type="dxa"/>
            <w:shd w:val="clear" w:color="000000" w:fill="FFFFFF"/>
            <w:vAlign w:val="center"/>
          </w:tcPr>
          <w:p w14:paraId="4BE8265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BR0439004</w:t>
            </w:r>
          </w:p>
        </w:tc>
        <w:tc>
          <w:tcPr>
            <w:tcW w:w="992" w:type="dxa"/>
            <w:shd w:val="clear" w:color="000000" w:fill="FFFFFF"/>
            <w:vAlign w:val="center"/>
          </w:tcPr>
          <w:p w14:paraId="24136DD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86A68B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4540F00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9,17</w:t>
            </w:r>
          </w:p>
        </w:tc>
        <w:tc>
          <w:tcPr>
            <w:tcW w:w="1127" w:type="dxa"/>
            <w:shd w:val="clear" w:color="000000" w:fill="FFFFFF"/>
            <w:vAlign w:val="center"/>
          </w:tcPr>
          <w:p w14:paraId="67442BE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4.585,00</w:t>
            </w:r>
          </w:p>
        </w:tc>
      </w:tr>
      <w:tr w:rsidR="00B63942" w:rsidRPr="00B63942" w14:paraId="685436F7" w14:textId="77777777" w:rsidTr="00992EED">
        <w:trPr>
          <w:trHeight w:val="20"/>
        </w:trPr>
        <w:tc>
          <w:tcPr>
            <w:tcW w:w="637" w:type="dxa"/>
            <w:shd w:val="clear" w:color="000000" w:fill="FFFFFF"/>
            <w:vAlign w:val="center"/>
            <w:hideMark/>
          </w:tcPr>
          <w:p w14:paraId="2F1335E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64</w:t>
            </w:r>
          </w:p>
        </w:tc>
        <w:tc>
          <w:tcPr>
            <w:tcW w:w="3544" w:type="dxa"/>
            <w:shd w:val="clear" w:color="000000" w:fill="FFFFFF"/>
            <w:vAlign w:val="center"/>
          </w:tcPr>
          <w:p w14:paraId="0F08F11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ESPECULO VAGINAL DESCARTÁVEL GRAU CIRÚRGICO TAMANHO GRANDE PARA EXECUÇÃO DE EXAME GINECOLÓGICO. EMBALADO EM PAPEL GRAU CIRÚRGICO E FILME </w:t>
            </w:r>
            <w:r w:rsidRPr="00B63942">
              <w:rPr>
                <w:rFonts w:ascii="Arial" w:eastAsia="Times New Roman" w:hAnsi="Arial" w:cs="Arial"/>
                <w:color w:val="000000" w:themeColor="text1"/>
                <w:sz w:val="20"/>
                <w:szCs w:val="20"/>
              </w:rPr>
              <w:lastRenderedPageBreak/>
              <w:t>POLIÉSTER / POLIETILENO. VALIDADE MÍNIMA DE 2 ANOS DA DATA DA ENTREGA.</w:t>
            </w:r>
          </w:p>
        </w:tc>
        <w:tc>
          <w:tcPr>
            <w:tcW w:w="1134" w:type="dxa"/>
            <w:shd w:val="clear" w:color="000000" w:fill="FFFFFF"/>
            <w:vAlign w:val="center"/>
          </w:tcPr>
          <w:p w14:paraId="6514A11E"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375DF7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C0B348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14EAAD0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2,64</w:t>
            </w:r>
          </w:p>
        </w:tc>
        <w:tc>
          <w:tcPr>
            <w:tcW w:w="1127" w:type="dxa"/>
            <w:shd w:val="clear" w:color="000000" w:fill="FFFFFF"/>
            <w:vAlign w:val="center"/>
          </w:tcPr>
          <w:p w14:paraId="09FDCAA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528,00</w:t>
            </w:r>
          </w:p>
        </w:tc>
      </w:tr>
      <w:tr w:rsidR="00B63942" w:rsidRPr="00B63942" w14:paraId="399EC6FE" w14:textId="77777777" w:rsidTr="00992EED">
        <w:trPr>
          <w:trHeight w:val="20"/>
        </w:trPr>
        <w:tc>
          <w:tcPr>
            <w:tcW w:w="637" w:type="dxa"/>
            <w:shd w:val="clear" w:color="000000" w:fill="FFFFFF"/>
            <w:vAlign w:val="center"/>
            <w:hideMark/>
          </w:tcPr>
          <w:p w14:paraId="01CD9AD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65</w:t>
            </w:r>
          </w:p>
        </w:tc>
        <w:tc>
          <w:tcPr>
            <w:tcW w:w="3544" w:type="dxa"/>
            <w:shd w:val="clear" w:color="000000" w:fill="FFFFFF"/>
            <w:vAlign w:val="center"/>
          </w:tcPr>
          <w:p w14:paraId="47B90BC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ESPECULO VAGINAL DESCARTÁVEL GRAU CIRÚRGICO TAMANHO MÉDIO PARA EXECUÇÃO DE EXAME GINECOLÓGICO. EMBALADO EM PAPEL GRAU CIRÚRGICO E FILME POLIÉSTER / POLIETILENO. VALIDADE MÍNIMA DE 2 ANOS DA DATA DA ENTREGA.</w:t>
            </w:r>
          </w:p>
        </w:tc>
        <w:tc>
          <w:tcPr>
            <w:tcW w:w="1134" w:type="dxa"/>
            <w:shd w:val="clear" w:color="000000" w:fill="FFFFFF"/>
            <w:vAlign w:val="center"/>
          </w:tcPr>
          <w:p w14:paraId="2105D8E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785F710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07F381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2B968BA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2,07</w:t>
            </w:r>
          </w:p>
        </w:tc>
        <w:tc>
          <w:tcPr>
            <w:tcW w:w="1127" w:type="dxa"/>
            <w:shd w:val="clear" w:color="000000" w:fill="FFFFFF"/>
            <w:vAlign w:val="center"/>
          </w:tcPr>
          <w:p w14:paraId="4978C80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1.035,00</w:t>
            </w:r>
          </w:p>
        </w:tc>
      </w:tr>
      <w:tr w:rsidR="00B63942" w:rsidRPr="00B63942" w14:paraId="0E3C9CBF" w14:textId="77777777" w:rsidTr="00992EED">
        <w:trPr>
          <w:trHeight w:val="20"/>
        </w:trPr>
        <w:tc>
          <w:tcPr>
            <w:tcW w:w="637" w:type="dxa"/>
            <w:shd w:val="clear" w:color="000000" w:fill="FFFFFF"/>
            <w:vAlign w:val="center"/>
            <w:hideMark/>
          </w:tcPr>
          <w:p w14:paraId="1B44C59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66</w:t>
            </w:r>
          </w:p>
        </w:tc>
        <w:tc>
          <w:tcPr>
            <w:tcW w:w="3544" w:type="dxa"/>
            <w:shd w:val="clear" w:color="000000" w:fill="FFFFFF"/>
            <w:vAlign w:val="center"/>
          </w:tcPr>
          <w:p w14:paraId="385DA22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ESPECULO VAGINAL DESCARTÁVEL GRAU CIRÚRGICO TAMANHO PEQUENO PARA EXECUÇÃO DE EXAME GINECOLÓGICO. EMBALADO EM PAPEL GRAU CIRÚRGICO E FILME POLIÉSTER / POLIETILENO. VALIDADE MÍNIMA DE 2 ANOS DA DATA DA ENTREGA.</w:t>
            </w:r>
          </w:p>
        </w:tc>
        <w:tc>
          <w:tcPr>
            <w:tcW w:w="1134" w:type="dxa"/>
            <w:shd w:val="clear" w:color="000000" w:fill="FFFFFF"/>
            <w:vAlign w:val="center"/>
          </w:tcPr>
          <w:p w14:paraId="7B2279A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74A1BA1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B6C9D4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10DBA5E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1,94</w:t>
            </w:r>
          </w:p>
        </w:tc>
        <w:tc>
          <w:tcPr>
            <w:tcW w:w="1127" w:type="dxa"/>
            <w:shd w:val="clear" w:color="000000" w:fill="FFFFFF"/>
            <w:vAlign w:val="center"/>
          </w:tcPr>
          <w:p w14:paraId="557896C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388,00</w:t>
            </w:r>
          </w:p>
        </w:tc>
      </w:tr>
      <w:tr w:rsidR="00B63942" w:rsidRPr="00B63942" w14:paraId="33BFEED3" w14:textId="77777777" w:rsidTr="00992EED">
        <w:trPr>
          <w:trHeight w:val="20"/>
        </w:trPr>
        <w:tc>
          <w:tcPr>
            <w:tcW w:w="637" w:type="dxa"/>
            <w:shd w:val="clear" w:color="000000" w:fill="FFFFFF"/>
            <w:vAlign w:val="center"/>
            <w:hideMark/>
          </w:tcPr>
          <w:p w14:paraId="4656001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67</w:t>
            </w:r>
          </w:p>
        </w:tc>
        <w:tc>
          <w:tcPr>
            <w:tcW w:w="3544" w:type="dxa"/>
            <w:shd w:val="clear" w:color="000000" w:fill="FFFFFF"/>
            <w:vAlign w:val="center"/>
          </w:tcPr>
          <w:p w14:paraId="6C4D33E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ESPÉCULO VAGINAL DESCARTÁVEL TAMANHO EXTRA PEQUENO PARA VIRGEM PARA EXECUÇÃO DE EXAME GINECOLÓGICO. EMBALADO EM PAPEL GRAÚ CIRÚRGICO E FILME POLIÉSTER / POLIETILENO. VALIDADE MÍNIMA DE 2 ANOS DA DATA DA ENTREGA.</w:t>
            </w:r>
          </w:p>
        </w:tc>
        <w:tc>
          <w:tcPr>
            <w:tcW w:w="1134" w:type="dxa"/>
            <w:shd w:val="clear" w:color="000000" w:fill="FFFFFF"/>
            <w:vAlign w:val="center"/>
          </w:tcPr>
          <w:p w14:paraId="68CC6FA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5E3E13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244A1E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6E03CBF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1,72</w:t>
            </w:r>
          </w:p>
        </w:tc>
        <w:tc>
          <w:tcPr>
            <w:tcW w:w="1127" w:type="dxa"/>
            <w:shd w:val="clear" w:color="000000" w:fill="FFFFFF"/>
            <w:vAlign w:val="center"/>
          </w:tcPr>
          <w:p w14:paraId="22B5CE8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344,00</w:t>
            </w:r>
          </w:p>
        </w:tc>
      </w:tr>
      <w:tr w:rsidR="00B63942" w:rsidRPr="00B63942" w14:paraId="22637CAA" w14:textId="77777777" w:rsidTr="00992EED">
        <w:trPr>
          <w:trHeight w:val="20"/>
        </w:trPr>
        <w:tc>
          <w:tcPr>
            <w:tcW w:w="637" w:type="dxa"/>
            <w:shd w:val="clear" w:color="000000" w:fill="FFFFFF"/>
            <w:vAlign w:val="center"/>
            <w:hideMark/>
          </w:tcPr>
          <w:p w14:paraId="6539E4D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68</w:t>
            </w:r>
          </w:p>
        </w:tc>
        <w:tc>
          <w:tcPr>
            <w:tcW w:w="3544" w:type="dxa"/>
            <w:shd w:val="clear" w:color="000000" w:fill="FFFFFF"/>
            <w:vAlign w:val="center"/>
          </w:tcPr>
          <w:p w14:paraId="790C5A2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2-0, C/ AGULHA - CX. C/24 UNIDADES</w:t>
            </w:r>
          </w:p>
        </w:tc>
        <w:tc>
          <w:tcPr>
            <w:tcW w:w="1134" w:type="dxa"/>
            <w:shd w:val="clear" w:color="000000" w:fill="FFFFFF"/>
            <w:vAlign w:val="center"/>
          </w:tcPr>
          <w:p w14:paraId="69EA77E8"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BR0281043</w:t>
            </w:r>
          </w:p>
        </w:tc>
        <w:tc>
          <w:tcPr>
            <w:tcW w:w="992" w:type="dxa"/>
            <w:shd w:val="clear" w:color="000000" w:fill="FFFFFF"/>
            <w:vAlign w:val="center"/>
          </w:tcPr>
          <w:p w14:paraId="6306E9E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B482EF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3B3E90B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127,85</w:t>
            </w:r>
          </w:p>
        </w:tc>
        <w:tc>
          <w:tcPr>
            <w:tcW w:w="1127" w:type="dxa"/>
            <w:shd w:val="clear" w:color="000000" w:fill="FFFFFF"/>
            <w:vAlign w:val="center"/>
          </w:tcPr>
          <w:p w14:paraId="6A42DE9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12.785,00</w:t>
            </w:r>
          </w:p>
        </w:tc>
      </w:tr>
      <w:tr w:rsidR="00B63942" w:rsidRPr="00B63942" w14:paraId="3A72317D" w14:textId="77777777" w:rsidTr="00992EED">
        <w:trPr>
          <w:trHeight w:val="20"/>
        </w:trPr>
        <w:tc>
          <w:tcPr>
            <w:tcW w:w="637" w:type="dxa"/>
            <w:shd w:val="clear" w:color="000000" w:fill="FFFFFF"/>
            <w:vAlign w:val="center"/>
            <w:hideMark/>
          </w:tcPr>
          <w:p w14:paraId="5DB245B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69</w:t>
            </w:r>
          </w:p>
        </w:tc>
        <w:tc>
          <w:tcPr>
            <w:tcW w:w="3544" w:type="dxa"/>
            <w:shd w:val="clear" w:color="000000" w:fill="FFFFFF"/>
            <w:vAlign w:val="center"/>
          </w:tcPr>
          <w:p w14:paraId="1B2A8EE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3-0 C/ AGULHA - CX. C/24 UNIDADES</w:t>
            </w:r>
          </w:p>
        </w:tc>
        <w:tc>
          <w:tcPr>
            <w:tcW w:w="1134" w:type="dxa"/>
            <w:shd w:val="clear" w:color="000000" w:fill="FFFFFF"/>
            <w:vAlign w:val="center"/>
          </w:tcPr>
          <w:p w14:paraId="4AB7DCB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BR0285125</w:t>
            </w:r>
          </w:p>
        </w:tc>
        <w:tc>
          <w:tcPr>
            <w:tcW w:w="992" w:type="dxa"/>
            <w:shd w:val="clear" w:color="000000" w:fill="FFFFFF"/>
            <w:vAlign w:val="center"/>
          </w:tcPr>
          <w:p w14:paraId="0A9B8BA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0C48AB4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AE0A6E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131,05</w:t>
            </w:r>
          </w:p>
        </w:tc>
        <w:tc>
          <w:tcPr>
            <w:tcW w:w="1127" w:type="dxa"/>
            <w:shd w:val="clear" w:color="000000" w:fill="FFFFFF"/>
            <w:vAlign w:val="center"/>
          </w:tcPr>
          <w:p w14:paraId="7770B8E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13.105,00</w:t>
            </w:r>
          </w:p>
        </w:tc>
      </w:tr>
      <w:tr w:rsidR="00B63942" w:rsidRPr="00B63942" w14:paraId="22680DED" w14:textId="77777777" w:rsidTr="00992EED">
        <w:trPr>
          <w:trHeight w:val="20"/>
        </w:trPr>
        <w:tc>
          <w:tcPr>
            <w:tcW w:w="637" w:type="dxa"/>
            <w:shd w:val="clear" w:color="000000" w:fill="FFFFFF"/>
            <w:vAlign w:val="center"/>
            <w:hideMark/>
          </w:tcPr>
          <w:p w14:paraId="49E14B7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70</w:t>
            </w:r>
          </w:p>
        </w:tc>
        <w:tc>
          <w:tcPr>
            <w:tcW w:w="3544" w:type="dxa"/>
            <w:shd w:val="clear" w:color="000000" w:fill="FFFFFF"/>
            <w:vAlign w:val="center"/>
          </w:tcPr>
          <w:p w14:paraId="63192A3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4-0 C/ AGULHA - CX. C/24 UNIDADES</w:t>
            </w:r>
          </w:p>
        </w:tc>
        <w:tc>
          <w:tcPr>
            <w:tcW w:w="1134" w:type="dxa"/>
            <w:shd w:val="clear" w:color="000000" w:fill="FFFFFF"/>
            <w:vAlign w:val="center"/>
          </w:tcPr>
          <w:p w14:paraId="5776325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BR0350986</w:t>
            </w:r>
          </w:p>
        </w:tc>
        <w:tc>
          <w:tcPr>
            <w:tcW w:w="992" w:type="dxa"/>
            <w:shd w:val="clear" w:color="000000" w:fill="FFFFFF"/>
            <w:vAlign w:val="center"/>
          </w:tcPr>
          <w:p w14:paraId="6C76E93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28DD84C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53B76C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102,14</w:t>
            </w:r>
          </w:p>
        </w:tc>
        <w:tc>
          <w:tcPr>
            <w:tcW w:w="1127" w:type="dxa"/>
            <w:shd w:val="clear" w:color="000000" w:fill="FFFFFF"/>
            <w:vAlign w:val="center"/>
          </w:tcPr>
          <w:p w14:paraId="6548516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10.214,00</w:t>
            </w:r>
          </w:p>
        </w:tc>
      </w:tr>
      <w:tr w:rsidR="00B63942" w:rsidRPr="00B63942" w14:paraId="49DCA398" w14:textId="77777777" w:rsidTr="00992EED">
        <w:trPr>
          <w:trHeight w:val="20"/>
        </w:trPr>
        <w:tc>
          <w:tcPr>
            <w:tcW w:w="637" w:type="dxa"/>
            <w:shd w:val="clear" w:color="000000" w:fill="FFFFFF"/>
            <w:vAlign w:val="center"/>
            <w:hideMark/>
          </w:tcPr>
          <w:p w14:paraId="0CEAFC5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71</w:t>
            </w:r>
          </w:p>
        </w:tc>
        <w:tc>
          <w:tcPr>
            <w:tcW w:w="3544" w:type="dxa"/>
            <w:shd w:val="clear" w:color="000000" w:fill="FFFFFF"/>
            <w:vAlign w:val="center"/>
          </w:tcPr>
          <w:p w14:paraId="2DDF54C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2-0, Tamanho: 45 cm, NYLON PRETO, MONOFILAMENTO NÃO ABSORVÍVEL. COM AGULHA CT 1/2 - 1,7CM. ESTÉRIL E DE ENCAPSULAMENTO GRADUAL POR TECIDO CONECTIVO FIBROSO – CX COM 24 UNIDADES</w:t>
            </w:r>
          </w:p>
        </w:tc>
        <w:tc>
          <w:tcPr>
            <w:tcW w:w="1134" w:type="dxa"/>
            <w:shd w:val="clear" w:color="000000" w:fill="FFFFFF"/>
            <w:vAlign w:val="center"/>
          </w:tcPr>
          <w:p w14:paraId="6BC3E82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BR0351240</w:t>
            </w:r>
          </w:p>
        </w:tc>
        <w:tc>
          <w:tcPr>
            <w:tcW w:w="992" w:type="dxa"/>
            <w:shd w:val="clear" w:color="000000" w:fill="FFFFFF"/>
            <w:vAlign w:val="center"/>
          </w:tcPr>
          <w:p w14:paraId="55ACF64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6771F0B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92C894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33,58</w:t>
            </w:r>
          </w:p>
        </w:tc>
        <w:tc>
          <w:tcPr>
            <w:tcW w:w="1127" w:type="dxa"/>
            <w:shd w:val="clear" w:color="000000" w:fill="FFFFFF"/>
            <w:vAlign w:val="center"/>
          </w:tcPr>
          <w:p w14:paraId="5C9B38B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3.358,00</w:t>
            </w:r>
          </w:p>
        </w:tc>
      </w:tr>
      <w:tr w:rsidR="00B63942" w:rsidRPr="00B63942" w14:paraId="009E9F1A" w14:textId="77777777" w:rsidTr="00992EED">
        <w:trPr>
          <w:trHeight w:val="20"/>
        </w:trPr>
        <w:tc>
          <w:tcPr>
            <w:tcW w:w="637" w:type="dxa"/>
            <w:shd w:val="clear" w:color="000000" w:fill="FFFFFF"/>
            <w:vAlign w:val="center"/>
            <w:hideMark/>
          </w:tcPr>
          <w:p w14:paraId="307CDE8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72</w:t>
            </w:r>
          </w:p>
        </w:tc>
        <w:tc>
          <w:tcPr>
            <w:tcW w:w="3544" w:type="dxa"/>
            <w:shd w:val="clear" w:color="000000" w:fill="FFFFFF"/>
            <w:vAlign w:val="center"/>
          </w:tcPr>
          <w:p w14:paraId="4170BE0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3-0, Tamanho: 45 cm, NYLON PRETO, MONOFILAMENTO NÃO ABSORVÍVEL. COM AGULHA CT 1/2 - 1,7CM. ESTÉRIL E DE ENCAPSULAMENTO GRADUAL POR TECIDO CONECTIVO FIBROSO – CX COM 24 UNIDADES</w:t>
            </w:r>
          </w:p>
        </w:tc>
        <w:tc>
          <w:tcPr>
            <w:tcW w:w="1134" w:type="dxa"/>
            <w:shd w:val="clear" w:color="000000" w:fill="FFFFFF"/>
            <w:vAlign w:val="center"/>
          </w:tcPr>
          <w:p w14:paraId="1D35D64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BR0339927</w:t>
            </w:r>
          </w:p>
        </w:tc>
        <w:tc>
          <w:tcPr>
            <w:tcW w:w="992" w:type="dxa"/>
            <w:shd w:val="clear" w:color="000000" w:fill="FFFFFF"/>
            <w:vAlign w:val="center"/>
          </w:tcPr>
          <w:p w14:paraId="35691D5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1C9715A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6B2778D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30,90</w:t>
            </w:r>
          </w:p>
        </w:tc>
        <w:tc>
          <w:tcPr>
            <w:tcW w:w="1127" w:type="dxa"/>
            <w:shd w:val="clear" w:color="000000" w:fill="FFFFFF"/>
            <w:vAlign w:val="center"/>
          </w:tcPr>
          <w:p w14:paraId="6453DEF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3.090,00</w:t>
            </w:r>
          </w:p>
        </w:tc>
      </w:tr>
      <w:tr w:rsidR="00B63942" w:rsidRPr="00B63942" w14:paraId="062262EB" w14:textId="77777777" w:rsidTr="00992EED">
        <w:trPr>
          <w:trHeight w:val="20"/>
        </w:trPr>
        <w:tc>
          <w:tcPr>
            <w:tcW w:w="637" w:type="dxa"/>
            <w:shd w:val="clear" w:color="000000" w:fill="FFFFFF"/>
            <w:vAlign w:val="center"/>
            <w:hideMark/>
          </w:tcPr>
          <w:p w14:paraId="604A605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73</w:t>
            </w:r>
          </w:p>
        </w:tc>
        <w:tc>
          <w:tcPr>
            <w:tcW w:w="3544" w:type="dxa"/>
            <w:shd w:val="clear" w:color="000000" w:fill="FFFFFF"/>
            <w:vAlign w:val="center"/>
          </w:tcPr>
          <w:p w14:paraId="205ED6C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4-0, Tamanho: 45 cm, NYLON PRETO, MONOFILAMENTO NÃO ABSORVÍVEL. COM AGULHA CT 1/2 - 1,7CM. ESTÉRIL E DE ENCAPSULAMENTO GRADUAL POR TECIDO CONECTIVO FIBROSO – CX COM 24 UNIDADES</w:t>
            </w:r>
          </w:p>
        </w:tc>
        <w:tc>
          <w:tcPr>
            <w:tcW w:w="1134" w:type="dxa"/>
            <w:shd w:val="clear" w:color="000000" w:fill="FFFFFF"/>
            <w:vAlign w:val="center"/>
          </w:tcPr>
          <w:p w14:paraId="7162682E"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BR0281325</w:t>
            </w:r>
          </w:p>
        </w:tc>
        <w:tc>
          <w:tcPr>
            <w:tcW w:w="992" w:type="dxa"/>
            <w:shd w:val="clear" w:color="000000" w:fill="FFFFFF"/>
            <w:vAlign w:val="center"/>
          </w:tcPr>
          <w:p w14:paraId="6743AF6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2AAC3A6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C49B8F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34,66</w:t>
            </w:r>
          </w:p>
        </w:tc>
        <w:tc>
          <w:tcPr>
            <w:tcW w:w="1127" w:type="dxa"/>
            <w:shd w:val="clear" w:color="000000" w:fill="FFFFFF"/>
            <w:vAlign w:val="center"/>
          </w:tcPr>
          <w:p w14:paraId="234AC2D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3.466,00</w:t>
            </w:r>
          </w:p>
        </w:tc>
      </w:tr>
      <w:tr w:rsidR="00B63942" w:rsidRPr="00B63942" w14:paraId="2641D77B" w14:textId="77777777" w:rsidTr="00992EED">
        <w:trPr>
          <w:trHeight w:val="20"/>
        </w:trPr>
        <w:tc>
          <w:tcPr>
            <w:tcW w:w="637" w:type="dxa"/>
            <w:shd w:val="clear" w:color="000000" w:fill="FFFFFF"/>
            <w:vAlign w:val="center"/>
            <w:hideMark/>
          </w:tcPr>
          <w:p w14:paraId="7039818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74</w:t>
            </w:r>
          </w:p>
        </w:tc>
        <w:tc>
          <w:tcPr>
            <w:tcW w:w="3544" w:type="dxa"/>
            <w:shd w:val="clear" w:color="000000" w:fill="FFFFFF"/>
            <w:vAlign w:val="center"/>
          </w:tcPr>
          <w:p w14:paraId="692BD031"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5-0 Tamanho: 45 cm, NYLON PRETO, MONOFILAMENTO NÃO ABSORVÍVEL. COM AGULHA CT 1/2 - 1,7CM. ESTÉRIL E DE ENCAPSULAMENTO GRADUAL POR TECIDO CONECTIVO FIBROSO – CX COM 24 UNIDADES</w:t>
            </w:r>
          </w:p>
        </w:tc>
        <w:tc>
          <w:tcPr>
            <w:tcW w:w="1134" w:type="dxa"/>
            <w:shd w:val="clear" w:color="000000" w:fill="FFFFFF"/>
            <w:vAlign w:val="center"/>
          </w:tcPr>
          <w:p w14:paraId="50DEDD3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BR0281884</w:t>
            </w:r>
          </w:p>
        </w:tc>
        <w:tc>
          <w:tcPr>
            <w:tcW w:w="992" w:type="dxa"/>
            <w:shd w:val="clear" w:color="000000" w:fill="FFFFFF"/>
            <w:vAlign w:val="center"/>
          </w:tcPr>
          <w:p w14:paraId="10D952A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7C44E26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9AE6E6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37,16</w:t>
            </w:r>
          </w:p>
        </w:tc>
        <w:tc>
          <w:tcPr>
            <w:tcW w:w="1127" w:type="dxa"/>
            <w:shd w:val="clear" w:color="000000" w:fill="FFFFFF"/>
            <w:vAlign w:val="center"/>
          </w:tcPr>
          <w:p w14:paraId="33CEF96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3.716,00</w:t>
            </w:r>
          </w:p>
        </w:tc>
      </w:tr>
      <w:tr w:rsidR="00B63942" w:rsidRPr="00B63942" w14:paraId="571DAAD2" w14:textId="77777777" w:rsidTr="00992EED">
        <w:trPr>
          <w:trHeight w:val="20"/>
        </w:trPr>
        <w:tc>
          <w:tcPr>
            <w:tcW w:w="637" w:type="dxa"/>
            <w:shd w:val="clear" w:color="000000" w:fill="FFFFFF"/>
            <w:vAlign w:val="center"/>
            <w:hideMark/>
          </w:tcPr>
          <w:p w14:paraId="46F449F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75</w:t>
            </w:r>
          </w:p>
        </w:tc>
        <w:tc>
          <w:tcPr>
            <w:tcW w:w="3544" w:type="dxa"/>
            <w:shd w:val="clear" w:color="000000" w:fill="FFFFFF"/>
            <w:vAlign w:val="center"/>
          </w:tcPr>
          <w:p w14:paraId="24C6A974"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FIO DE SUTURA MONONYLON MODELO: 6-0 Tamanho: 45 cm, NYLON PRETO, MONOFILAMENTO NÃO ABSORVÍVEL. COM AGULHA CT 1/2 - 1,7CM. ESTÉRIL E DE ENCAPSULAMENTO GRADUAL POR TECIDO CONECTIVO </w:t>
            </w:r>
            <w:r w:rsidRPr="00B63942">
              <w:rPr>
                <w:rFonts w:ascii="Arial" w:eastAsia="Times New Roman" w:hAnsi="Arial" w:cs="Arial"/>
                <w:color w:val="000000" w:themeColor="text1"/>
                <w:sz w:val="20"/>
                <w:szCs w:val="20"/>
              </w:rPr>
              <w:lastRenderedPageBreak/>
              <w:t>FIBROSO – CX COM 24 UNIDADES</w:t>
            </w:r>
          </w:p>
        </w:tc>
        <w:tc>
          <w:tcPr>
            <w:tcW w:w="1134" w:type="dxa"/>
            <w:shd w:val="clear" w:color="000000" w:fill="FFFFFF"/>
            <w:vAlign w:val="center"/>
          </w:tcPr>
          <w:p w14:paraId="745F925E"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BR0281324</w:t>
            </w:r>
          </w:p>
        </w:tc>
        <w:tc>
          <w:tcPr>
            <w:tcW w:w="992" w:type="dxa"/>
            <w:shd w:val="clear" w:color="000000" w:fill="FFFFFF"/>
            <w:vAlign w:val="center"/>
          </w:tcPr>
          <w:p w14:paraId="117F081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993" w:type="dxa"/>
            <w:shd w:val="clear" w:color="000000" w:fill="FFFFFF"/>
            <w:vAlign w:val="center"/>
          </w:tcPr>
          <w:p w14:paraId="5165985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19240D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35,13</w:t>
            </w:r>
          </w:p>
        </w:tc>
        <w:tc>
          <w:tcPr>
            <w:tcW w:w="1127" w:type="dxa"/>
            <w:shd w:val="clear" w:color="000000" w:fill="FFFFFF"/>
            <w:vAlign w:val="center"/>
          </w:tcPr>
          <w:p w14:paraId="22CE158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3.513,00</w:t>
            </w:r>
          </w:p>
        </w:tc>
      </w:tr>
      <w:tr w:rsidR="00B63942" w:rsidRPr="00B63942" w14:paraId="246440A9" w14:textId="77777777" w:rsidTr="00992EED">
        <w:trPr>
          <w:trHeight w:val="20"/>
        </w:trPr>
        <w:tc>
          <w:tcPr>
            <w:tcW w:w="637" w:type="dxa"/>
            <w:shd w:val="clear" w:color="000000" w:fill="FFFFFF"/>
            <w:vAlign w:val="center"/>
            <w:hideMark/>
          </w:tcPr>
          <w:p w14:paraId="282F2A0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76</w:t>
            </w:r>
          </w:p>
        </w:tc>
        <w:tc>
          <w:tcPr>
            <w:tcW w:w="3544" w:type="dxa"/>
            <w:shd w:val="clear" w:color="000000" w:fill="FFFFFF"/>
            <w:vAlign w:val="center"/>
          </w:tcPr>
          <w:p w14:paraId="346B61E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AUTO-CLAVE 19 MM X 30 M - FITA INDICADORA DE ESTERILIZAÇÃO À VAPOR. INDICADA PARA ADERIR A UMA VARIEDADE DE PACOTES, INCLUINDO TECIDOS DE ALGODÃO E PAPEL. A VIRAGEM OCORRE EM LISTRAS NEGRAS BEM IDENTIFICÁVEIS. ANTES DA UTILIZAÇÃO A FITA POSSUI COLORAÇÃO BEGE SEM LISTRAS E APÓS A AUTOCLAVAGEM A FITA APRESENTA COLORAÇÃO BEGE COM LISTRAS NEGRAS E BEM IDENTIFICÁVEIS. MEDIDA: 19MM X 30 METROS E ESPESSURA DE 0,18MM. COM REGISTRO NO MINISTÉRIO DA SAÚDE. VALIDADE MÍNIMA DE 2 ANOS DA DATA DA ENTREGA.</w:t>
            </w:r>
          </w:p>
        </w:tc>
        <w:tc>
          <w:tcPr>
            <w:tcW w:w="1134" w:type="dxa"/>
            <w:shd w:val="clear" w:color="000000" w:fill="FFFFFF"/>
            <w:vAlign w:val="center"/>
          </w:tcPr>
          <w:p w14:paraId="16977FD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4D10E37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BF2AC6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w:t>
            </w:r>
          </w:p>
        </w:tc>
        <w:tc>
          <w:tcPr>
            <w:tcW w:w="1203" w:type="dxa"/>
            <w:shd w:val="clear" w:color="000000" w:fill="FFFFFF"/>
            <w:vAlign w:val="center"/>
          </w:tcPr>
          <w:p w14:paraId="47CC243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6,10</w:t>
            </w:r>
          </w:p>
        </w:tc>
        <w:tc>
          <w:tcPr>
            <w:tcW w:w="1127" w:type="dxa"/>
            <w:shd w:val="clear" w:color="000000" w:fill="FFFFFF"/>
            <w:vAlign w:val="center"/>
          </w:tcPr>
          <w:p w14:paraId="7D96FC9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183,00</w:t>
            </w:r>
          </w:p>
        </w:tc>
      </w:tr>
      <w:tr w:rsidR="00B63942" w:rsidRPr="00B63942" w14:paraId="70A48613" w14:textId="77777777" w:rsidTr="00992EED">
        <w:trPr>
          <w:trHeight w:val="20"/>
        </w:trPr>
        <w:tc>
          <w:tcPr>
            <w:tcW w:w="637" w:type="dxa"/>
            <w:shd w:val="clear" w:color="000000" w:fill="FFFFFF"/>
            <w:vAlign w:val="center"/>
            <w:hideMark/>
          </w:tcPr>
          <w:p w14:paraId="3511622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77</w:t>
            </w:r>
          </w:p>
        </w:tc>
        <w:tc>
          <w:tcPr>
            <w:tcW w:w="3544" w:type="dxa"/>
            <w:shd w:val="clear" w:color="000000" w:fill="FFFFFF"/>
            <w:vAlign w:val="center"/>
          </w:tcPr>
          <w:p w14:paraId="76EEFB9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FITA CREPE HOSPITALAR BRANCA - FITA ADESIVA, EM PAPEL CREPADO, MEDINDO 19 MM DE LARGURA X 50 METROS DE COMPRIMENTO, DEVENDO A SUPERFÍCIE SER IMPREGNADA DE SUBSTÂNCIA ADESIVA UNIFORMEMENTE ENROLADA EM DORSO DE PAPELÃO, APROPRIADA PARA USO HOSPITALAR, INDICADA PARA O FECHAMENTO DE PACOTES, VEDAÇÃO DE PORTAS, JANELAS E FRASCOS, ALÉM DE APLICAÇÕES EM GERAL EM SUPERFÍCIES LISAS DE PAPEL, BORRACHA, VIDRO, METAL, TECIDOS, PAREDES, ETC., ACEITA ESCRITA A TINTA OU À </w:t>
            </w:r>
            <w:r w:rsidRPr="00B63942">
              <w:rPr>
                <w:rFonts w:ascii="Arial" w:eastAsia="Times New Roman" w:hAnsi="Arial" w:cs="Arial"/>
                <w:color w:val="000000" w:themeColor="text1"/>
                <w:sz w:val="20"/>
                <w:szCs w:val="20"/>
              </w:rPr>
              <w:lastRenderedPageBreak/>
              <w:t>LÁPIS, DE FÁCIL REMOÇÃO, EMBALADAS INDIVIDUALMENTE EM SACO PLÁSTICO CONTENDO OS DADOS DE IDENTIFICAÇÃO. VALIDADE MÍNIMA DE 2 ANOS DA DATA DA ENTREGA.</w:t>
            </w:r>
          </w:p>
        </w:tc>
        <w:tc>
          <w:tcPr>
            <w:tcW w:w="1134" w:type="dxa"/>
            <w:shd w:val="clear" w:color="000000" w:fill="FFFFFF"/>
            <w:vAlign w:val="center"/>
          </w:tcPr>
          <w:p w14:paraId="4937652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BR0350646</w:t>
            </w:r>
          </w:p>
        </w:tc>
        <w:tc>
          <w:tcPr>
            <w:tcW w:w="992" w:type="dxa"/>
            <w:shd w:val="clear" w:color="000000" w:fill="FFFFFF"/>
            <w:vAlign w:val="center"/>
          </w:tcPr>
          <w:p w14:paraId="6D30DFD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707FDF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8A5E14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4,72</w:t>
            </w:r>
          </w:p>
        </w:tc>
        <w:tc>
          <w:tcPr>
            <w:tcW w:w="1127" w:type="dxa"/>
            <w:shd w:val="clear" w:color="000000" w:fill="FFFFFF"/>
            <w:vAlign w:val="center"/>
          </w:tcPr>
          <w:p w14:paraId="6EC0AC7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4.720,00</w:t>
            </w:r>
          </w:p>
        </w:tc>
      </w:tr>
      <w:tr w:rsidR="00B63942" w:rsidRPr="00B63942" w14:paraId="48FE32EA" w14:textId="77777777" w:rsidTr="00992EED">
        <w:trPr>
          <w:trHeight w:val="20"/>
        </w:trPr>
        <w:tc>
          <w:tcPr>
            <w:tcW w:w="637" w:type="dxa"/>
            <w:shd w:val="clear" w:color="000000" w:fill="FFFFFF"/>
            <w:vAlign w:val="center"/>
            <w:hideMark/>
          </w:tcPr>
          <w:p w14:paraId="72B8800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78</w:t>
            </w:r>
          </w:p>
        </w:tc>
        <w:tc>
          <w:tcPr>
            <w:tcW w:w="3544" w:type="dxa"/>
            <w:shd w:val="clear" w:color="000000" w:fill="FFFFFF"/>
            <w:vAlign w:val="center"/>
          </w:tcPr>
          <w:p w14:paraId="2B15B4B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MÉTRICA, POLIÉSTER E FIBRA DE VIDRO, ESCALA EM MM E POLEGADAS, AMBOS OS LADOS, 2M.</w:t>
            </w:r>
          </w:p>
        </w:tc>
        <w:tc>
          <w:tcPr>
            <w:tcW w:w="1134" w:type="dxa"/>
            <w:shd w:val="clear" w:color="000000" w:fill="FFFFFF"/>
            <w:vAlign w:val="center"/>
          </w:tcPr>
          <w:p w14:paraId="7AC28E4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14D9CDD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2BA1E2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3923735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13,19</w:t>
            </w:r>
          </w:p>
        </w:tc>
        <w:tc>
          <w:tcPr>
            <w:tcW w:w="1127" w:type="dxa"/>
            <w:shd w:val="clear" w:color="000000" w:fill="FFFFFF"/>
            <w:vAlign w:val="center"/>
          </w:tcPr>
          <w:p w14:paraId="200DB5A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263,80</w:t>
            </w:r>
          </w:p>
        </w:tc>
      </w:tr>
      <w:tr w:rsidR="00B63942" w:rsidRPr="00B63942" w14:paraId="1B091997" w14:textId="77777777" w:rsidTr="00992EED">
        <w:trPr>
          <w:trHeight w:val="20"/>
        </w:trPr>
        <w:tc>
          <w:tcPr>
            <w:tcW w:w="637" w:type="dxa"/>
            <w:shd w:val="clear" w:color="000000" w:fill="FFFFFF"/>
            <w:vAlign w:val="center"/>
            <w:hideMark/>
          </w:tcPr>
          <w:p w14:paraId="5AF408C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79</w:t>
            </w:r>
          </w:p>
        </w:tc>
        <w:tc>
          <w:tcPr>
            <w:tcW w:w="3544" w:type="dxa"/>
            <w:shd w:val="clear" w:color="000000" w:fill="FFFFFF"/>
            <w:vAlign w:val="center"/>
          </w:tcPr>
          <w:p w14:paraId="5F01CF5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10CMX10M, COR BRANCA 1530, POROSA COM DORSO DE NÃO TECIDO DE RAYONE VISCOSE.COR BEGE.LIVRE DE LÁTEX</w:t>
            </w:r>
          </w:p>
        </w:tc>
        <w:tc>
          <w:tcPr>
            <w:tcW w:w="1134" w:type="dxa"/>
            <w:shd w:val="clear" w:color="000000" w:fill="FFFFFF"/>
            <w:vAlign w:val="center"/>
          </w:tcPr>
          <w:p w14:paraId="637B87D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BR0437884</w:t>
            </w:r>
          </w:p>
        </w:tc>
        <w:tc>
          <w:tcPr>
            <w:tcW w:w="992" w:type="dxa"/>
            <w:shd w:val="clear" w:color="000000" w:fill="FFFFFF"/>
            <w:vAlign w:val="center"/>
          </w:tcPr>
          <w:p w14:paraId="1517BB3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A75307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CD089F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12,04</w:t>
            </w:r>
          </w:p>
        </w:tc>
        <w:tc>
          <w:tcPr>
            <w:tcW w:w="1127" w:type="dxa"/>
            <w:shd w:val="clear" w:color="000000" w:fill="FFFFFF"/>
            <w:vAlign w:val="center"/>
          </w:tcPr>
          <w:p w14:paraId="3749889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12.040,00</w:t>
            </w:r>
          </w:p>
        </w:tc>
      </w:tr>
      <w:tr w:rsidR="00B63942" w:rsidRPr="00B63942" w14:paraId="36713D00" w14:textId="77777777" w:rsidTr="00992EED">
        <w:trPr>
          <w:trHeight w:val="20"/>
        </w:trPr>
        <w:tc>
          <w:tcPr>
            <w:tcW w:w="637" w:type="dxa"/>
            <w:shd w:val="clear" w:color="000000" w:fill="FFFFFF"/>
            <w:vAlign w:val="center"/>
            <w:hideMark/>
          </w:tcPr>
          <w:p w14:paraId="4727737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80</w:t>
            </w:r>
          </w:p>
        </w:tc>
        <w:tc>
          <w:tcPr>
            <w:tcW w:w="3544" w:type="dxa"/>
            <w:shd w:val="clear" w:color="000000" w:fill="FFFFFF"/>
            <w:vAlign w:val="center"/>
          </w:tcPr>
          <w:p w14:paraId="4F84C21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2,5CMX10M, COR BRANCA 1530, POROSA COM DORSO DE NÃO TECIDO DE RAYONE VISCOSE.COR BEGE.LIVRE DE LÁTEX</w:t>
            </w:r>
          </w:p>
        </w:tc>
        <w:tc>
          <w:tcPr>
            <w:tcW w:w="1134" w:type="dxa"/>
            <w:shd w:val="clear" w:color="000000" w:fill="FFFFFF"/>
            <w:vAlign w:val="center"/>
          </w:tcPr>
          <w:p w14:paraId="3316D8D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BR0437883</w:t>
            </w:r>
          </w:p>
        </w:tc>
        <w:tc>
          <w:tcPr>
            <w:tcW w:w="992" w:type="dxa"/>
            <w:shd w:val="clear" w:color="000000" w:fill="FFFFFF"/>
            <w:vAlign w:val="center"/>
          </w:tcPr>
          <w:p w14:paraId="0E89FDA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ED412E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8E62D1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4,15</w:t>
            </w:r>
          </w:p>
        </w:tc>
        <w:tc>
          <w:tcPr>
            <w:tcW w:w="1127" w:type="dxa"/>
            <w:shd w:val="clear" w:color="000000" w:fill="FFFFFF"/>
            <w:vAlign w:val="center"/>
          </w:tcPr>
          <w:p w14:paraId="015BB66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4.150,00</w:t>
            </w:r>
          </w:p>
        </w:tc>
      </w:tr>
      <w:tr w:rsidR="00B63942" w:rsidRPr="00B63942" w14:paraId="2130B655" w14:textId="77777777" w:rsidTr="00992EED">
        <w:trPr>
          <w:trHeight w:val="20"/>
        </w:trPr>
        <w:tc>
          <w:tcPr>
            <w:tcW w:w="637" w:type="dxa"/>
            <w:shd w:val="clear" w:color="000000" w:fill="FFFFFF"/>
            <w:vAlign w:val="center"/>
            <w:hideMark/>
          </w:tcPr>
          <w:p w14:paraId="313DE99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81</w:t>
            </w:r>
          </w:p>
        </w:tc>
        <w:tc>
          <w:tcPr>
            <w:tcW w:w="3544" w:type="dxa"/>
            <w:shd w:val="clear" w:color="000000" w:fill="FFFFFF"/>
            <w:vAlign w:val="center"/>
          </w:tcPr>
          <w:p w14:paraId="2F371AD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5CMX10M, COR BRANCA 1530, POROSA COM DORSO DE NÃO TECIDO DE RAYONE VISCOSE.COR BEGE.LIVRE DE LÁTEX</w:t>
            </w:r>
          </w:p>
        </w:tc>
        <w:tc>
          <w:tcPr>
            <w:tcW w:w="1134" w:type="dxa"/>
            <w:shd w:val="clear" w:color="000000" w:fill="FFFFFF"/>
            <w:vAlign w:val="center"/>
          </w:tcPr>
          <w:p w14:paraId="700CE9B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BR0437882</w:t>
            </w:r>
          </w:p>
        </w:tc>
        <w:tc>
          <w:tcPr>
            <w:tcW w:w="992" w:type="dxa"/>
            <w:shd w:val="clear" w:color="000000" w:fill="FFFFFF"/>
            <w:vAlign w:val="center"/>
          </w:tcPr>
          <w:p w14:paraId="3A6FF6B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4598CE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2A7F1E0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5,24</w:t>
            </w:r>
          </w:p>
        </w:tc>
        <w:tc>
          <w:tcPr>
            <w:tcW w:w="1127" w:type="dxa"/>
            <w:shd w:val="clear" w:color="000000" w:fill="FFFFFF"/>
            <w:vAlign w:val="center"/>
          </w:tcPr>
          <w:p w14:paraId="69B0080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5.240,00</w:t>
            </w:r>
          </w:p>
        </w:tc>
      </w:tr>
      <w:tr w:rsidR="00B63942" w:rsidRPr="00B63942" w14:paraId="0D751AF5" w14:textId="77777777" w:rsidTr="00992EED">
        <w:trPr>
          <w:trHeight w:val="20"/>
        </w:trPr>
        <w:tc>
          <w:tcPr>
            <w:tcW w:w="637" w:type="dxa"/>
            <w:shd w:val="clear" w:color="000000" w:fill="FFFFFF"/>
            <w:vAlign w:val="center"/>
            <w:hideMark/>
          </w:tcPr>
          <w:p w14:paraId="64CFA0C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82</w:t>
            </w:r>
          </w:p>
        </w:tc>
        <w:tc>
          <w:tcPr>
            <w:tcW w:w="3544" w:type="dxa"/>
            <w:shd w:val="clear" w:color="000000" w:fill="FFFFFF"/>
            <w:vAlign w:val="center"/>
          </w:tcPr>
          <w:p w14:paraId="0C582AE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G PACOTE COM 8 UNIDADES CADA</w:t>
            </w:r>
          </w:p>
        </w:tc>
        <w:tc>
          <w:tcPr>
            <w:tcW w:w="1134" w:type="dxa"/>
            <w:shd w:val="clear" w:color="000000" w:fill="FFFFFF"/>
            <w:vAlign w:val="center"/>
          </w:tcPr>
          <w:p w14:paraId="2D73426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BR0360501</w:t>
            </w:r>
          </w:p>
        </w:tc>
        <w:tc>
          <w:tcPr>
            <w:tcW w:w="992" w:type="dxa"/>
            <w:shd w:val="clear" w:color="000000" w:fill="FFFFFF"/>
            <w:vAlign w:val="center"/>
          </w:tcPr>
          <w:p w14:paraId="39C82D4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F7D18C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D2BDE3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12,00</w:t>
            </w:r>
          </w:p>
        </w:tc>
        <w:tc>
          <w:tcPr>
            <w:tcW w:w="1127" w:type="dxa"/>
            <w:shd w:val="clear" w:color="000000" w:fill="FFFFFF"/>
            <w:vAlign w:val="center"/>
          </w:tcPr>
          <w:p w14:paraId="66F9852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12.000,00</w:t>
            </w:r>
          </w:p>
        </w:tc>
      </w:tr>
      <w:tr w:rsidR="00B63942" w:rsidRPr="00B63942" w14:paraId="7A855F1A" w14:textId="77777777" w:rsidTr="00992EED">
        <w:trPr>
          <w:trHeight w:val="20"/>
        </w:trPr>
        <w:tc>
          <w:tcPr>
            <w:tcW w:w="637" w:type="dxa"/>
            <w:shd w:val="clear" w:color="000000" w:fill="FFFFFF"/>
            <w:vAlign w:val="center"/>
            <w:hideMark/>
          </w:tcPr>
          <w:p w14:paraId="6097E5E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83</w:t>
            </w:r>
          </w:p>
        </w:tc>
        <w:tc>
          <w:tcPr>
            <w:tcW w:w="3544" w:type="dxa"/>
            <w:shd w:val="clear" w:color="000000" w:fill="FFFFFF"/>
            <w:vAlign w:val="center"/>
          </w:tcPr>
          <w:p w14:paraId="3E5C5C1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M PACOTE COM 8 UNIDADES CADA</w:t>
            </w:r>
          </w:p>
        </w:tc>
        <w:tc>
          <w:tcPr>
            <w:tcW w:w="1134" w:type="dxa"/>
            <w:shd w:val="clear" w:color="000000" w:fill="FFFFFF"/>
            <w:vAlign w:val="center"/>
          </w:tcPr>
          <w:p w14:paraId="784496A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BR0358131</w:t>
            </w:r>
          </w:p>
        </w:tc>
        <w:tc>
          <w:tcPr>
            <w:tcW w:w="992" w:type="dxa"/>
            <w:shd w:val="clear" w:color="000000" w:fill="FFFFFF"/>
            <w:vAlign w:val="center"/>
          </w:tcPr>
          <w:p w14:paraId="7A551B8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E0ECCC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8D214E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10,30</w:t>
            </w:r>
          </w:p>
        </w:tc>
        <w:tc>
          <w:tcPr>
            <w:tcW w:w="1127" w:type="dxa"/>
            <w:shd w:val="clear" w:color="000000" w:fill="FFFFFF"/>
            <w:vAlign w:val="center"/>
          </w:tcPr>
          <w:p w14:paraId="7E78C75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10.300,00</w:t>
            </w:r>
          </w:p>
        </w:tc>
      </w:tr>
      <w:tr w:rsidR="00B63942" w:rsidRPr="00B63942" w14:paraId="32E8BD5F" w14:textId="77777777" w:rsidTr="00992EED">
        <w:trPr>
          <w:trHeight w:val="20"/>
        </w:trPr>
        <w:tc>
          <w:tcPr>
            <w:tcW w:w="637" w:type="dxa"/>
            <w:shd w:val="clear" w:color="000000" w:fill="FFFFFF"/>
            <w:vAlign w:val="center"/>
            <w:hideMark/>
          </w:tcPr>
          <w:p w14:paraId="699E4F5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84</w:t>
            </w:r>
          </w:p>
        </w:tc>
        <w:tc>
          <w:tcPr>
            <w:tcW w:w="3544" w:type="dxa"/>
            <w:shd w:val="clear" w:color="000000" w:fill="FFFFFF"/>
            <w:vAlign w:val="center"/>
          </w:tcPr>
          <w:p w14:paraId="7955E5C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P PACOTE COM 10 UNIDADES CADA</w:t>
            </w:r>
          </w:p>
        </w:tc>
        <w:tc>
          <w:tcPr>
            <w:tcW w:w="1134" w:type="dxa"/>
            <w:shd w:val="clear" w:color="000000" w:fill="FFFFFF"/>
            <w:vAlign w:val="center"/>
          </w:tcPr>
          <w:p w14:paraId="6F5C560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BR0427338</w:t>
            </w:r>
          </w:p>
        </w:tc>
        <w:tc>
          <w:tcPr>
            <w:tcW w:w="992" w:type="dxa"/>
            <w:shd w:val="clear" w:color="000000" w:fill="FFFFFF"/>
            <w:vAlign w:val="center"/>
          </w:tcPr>
          <w:p w14:paraId="445D7C3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1727DC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30501F8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11,26</w:t>
            </w:r>
          </w:p>
        </w:tc>
        <w:tc>
          <w:tcPr>
            <w:tcW w:w="1127" w:type="dxa"/>
            <w:shd w:val="clear" w:color="000000" w:fill="FFFFFF"/>
            <w:vAlign w:val="center"/>
          </w:tcPr>
          <w:p w14:paraId="0CD7190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11.260,00</w:t>
            </w:r>
          </w:p>
        </w:tc>
      </w:tr>
      <w:tr w:rsidR="00B63942" w:rsidRPr="00B63942" w14:paraId="549C8FA2" w14:textId="77777777" w:rsidTr="00992EED">
        <w:trPr>
          <w:trHeight w:val="20"/>
        </w:trPr>
        <w:tc>
          <w:tcPr>
            <w:tcW w:w="637" w:type="dxa"/>
            <w:shd w:val="clear" w:color="000000" w:fill="FFFFFF"/>
            <w:vAlign w:val="center"/>
            <w:hideMark/>
          </w:tcPr>
          <w:p w14:paraId="25B5C17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85</w:t>
            </w:r>
          </w:p>
        </w:tc>
        <w:tc>
          <w:tcPr>
            <w:tcW w:w="3544" w:type="dxa"/>
            <w:shd w:val="clear" w:color="000000" w:fill="FFFFFF"/>
            <w:vAlign w:val="center"/>
          </w:tcPr>
          <w:p w14:paraId="48CB2DB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XG PACOTE COM 7 UNIDADES CADA</w:t>
            </w:r>
          </w:p>
        </w:tc>
        <w:tc>
          <w:tcPr>
            <w:tcW w:w="1134" w:type="dxa"/>
            <w:shd w:val="clear" w:color="000000" w:fill="FFFFFF"/>
            <w:vAlign w:val="center"/>
          </w:tcPr>
          <w:p w14:paraId="35A6D17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BR0380597</w:t>
            </w:r>
          </w:p>
        </w:tc>
        <w:tc>
          <w:tcPr>
            <w:tcW w:w="992" w:type="dxa"/>
            <w:shd w:val="clear" w:color="000000" w:fill="FFFFFF"/>
            <w:vAlign w:val="center"/>
          </w:tcPr>
          <w:p w14:paraId="5BBF0E0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B8A4B8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137F84B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11,15</w:t>
            </w:r>
          </w:p>
        </w:tc>
        <w:tc>
          <w:tcPr>
            <w:tcW w:w="1127" w:type="dxa"/>
            <w:shd w:val="clear" w:color="000000" w:fill="FFFFFF"/>
            <w:vAlign w:val="center"/>
          </w:tcPr>
          <w:p w14:paraId="1E12DC5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11.150,00</w:t>
            </w:r>
          </w:p>
        </w:tc>
      </w:tr>
      <w:tr w:rsidR="00B63942" w:rsidRPr="00B63942" w14:paraId="2282A24B" w14:textId="77777777" w:rsidTr="00992EED">
        <w:trPr>
          <w:trHeight w:val="20"/>
        </w:trPr>
        <w:tc>
          <w:tcPr>
            <w:tcW w:w="637" w:type="dxa"/>
            <w:shd w:val="clear" w:color="000000" w:fill="FFFFFF"/>
            <w:vAlign w:val="center"/>
            <w:hideMark/>
          </w:tcPr>
          <w:p w14:paraId="153F2E5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86</w:t>
            </w:r>
          </w:p>
        </w:tc>
        <w:tc>
          <w:tcPr>
            <w:tcW w:w="3544" w:type="dxa"/>
            <w:shd w:val="clear" w:color="000000" w:fill="FFFFFF"/>
            <w:vAlign w:val="center"/>
          </w:tcPr>
          <w:p w14:paraId="33E290E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FRASCO COLETOR PARA EXAMES COM TAMPA POTE PLÁSTICO </w:t>
            </w:r>
            <w:r w:rsidRPr="00B63942">
              <w:rPr>
                <w:rFonts w:ascii="Arial" w:eastAsia="Times New Roman" w:hAnsi="Arial" w:cs="Arial"/>
                <w:color w:val="000000" w:themeColor="text1"/>
                <w:sz w:val="20"/>
                <w:szCs w:val="20"/>
              </w:rPr>
              <w:lastRenderedPageBreak/>
              <w:t>FOSCO, COM TAMPA ROSQUEADA, MEDINDO APROXIMADAMENTE 5 CM DE ALTURA, 5 CM DE DIÂMETRO SUPERIOR E 3,5 CM DE DIÂMETRO INFERIOR. EMBALAGEM COM DADOS DE IDENTIFICAÇÃO E PROCEDÊNCIA.</w:t>
            </w:r>
          </w:p>
        </w:tc>
        <w:tc>
          <w:tcPr>
            <w:tcW w:w="1134" w:type="dxa"/>
            <w:shd w:val="clear" w:color="000000" w:fill="FFFFFF"/>
            <w:vAlign w:val="center"/>
          </w:tcPr>
          <w:p w14:paraId="15DEF0E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24CD6E3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80B189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CBA368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0,50</w:t>
            </w:r>
          </w:p>
        </w:tc>
        <w:tc>
          <w:tcPr>
            <w:tcW w:w="1127" w:type="dxa"/>
            <w:shd w:val="clear" w:color="000000" w:fill="FFFFFF"/>
            <w:vAlign w:val="center"/>
          </w:tcPr>
          <w:p w14:paraId="6ECBFBA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500,00</w:t>
            </w:r>
          </w:p>
        </w:tc>
      </w:tr>
      <w:tr w:rsidR="00B63942" w:rsidRPr="00B63942" w14:paraId="0CC3C438" w14:textId="77777777" w:rsidTr="00992EED">
        <w:trPr>
          <w:trHeight w:val="20"/>
        </w:trPr>
        <w:tc>
          <w:tcPr>
            <w:tcW w:w="637" w:type="dxa"/>
            <w:shd w:val="clear" w:color="000000" w:fill="FFFFFF"/>
            <w:vAlign w:val="center"/>
            <w:hideMark/>
          </w:tcPr>
          <w:p w14:paraId="0898E2B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87</w:t>
            </w:r>
          </w:p>
        </w:tc>
        <w:tc>
          <w:tcPr>
            <w:tcW w:w="3544" w:type="dxa"/>
            <w:shd w:val="clear" w:color="000000" w:fill="FFFFFF"/>
            <w:vAlign w:val="center"/>
          </w:tcPr>
          <w:p w14:paraId="6C3DC37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GARROTE TUBO DE LATEX ESPESSURA FINA. EM METRO.</w:t>
            </w:r>
          </w:p>
        </w:tc>
        <w:tc>
          <w:tcPr>
            <w:tcW w:w="1134" w:type="dxa"/>
            <w:shd w:val="clear" w:color="000000" w:fill="FFFFFF"/>
            <w:vAlign w:val="center"/>
          </w:tcPr>
          <w:p w14:paraId="1881AA2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BR0445573</w:t>
            </w:r>
          </w:p>
        </w:tc>
        <w:tc>
          <w:tcPr>
            <w:tcW w:w="992" w:type="dxa"/>
            <w:shd w:val="clear" w:color="000000" w:fill="FFFFFF"/>
            <w:vAlign w:val="center"/>
          </w:tcPr>
          <w:p w14:paraId="4168FA2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35254A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38878A3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8,41</w:t>
            </w:r>
          </w:p>
        </w:tc>
        <w:tc>
          <w:tcPr>
            <w:tcW w:w="1127" w:type="dxa"/>
            <w:shd w:val="clear" w:color="000000" w:fill="FFFFFF"/>
            <w:vAlign w:val="center"/>
          </w:tcPr>
          <w:p w14:paraId="42CEA60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84,10</w:t>
            </w:r>
          </w:p>
        </w:tc>
      </w:tr>
      <w:tr w:rsidR="00B63942" w:rsidRPr="00B63942" w14:paraId="1E789EB6" w14:textId="77777777" w:rsidTr="00992EED">
        <w:trPr>
          <w:trHeight w:val="20"/>
        </w:trPr>
        <w:tc>
          <w:tcPr>
            <w:tcW w:w="637" w:type="dxa"/>
            <w:shd w:val="clear" w:color="000000" w:fill="FFFFFF"/>
            <w:vAlign w:val="center"/>
            <w:hideMark/>
          </w:tcPr>
          <w:p w14:paraId="4D4B46E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88</w:t>
            </w:r>
          </w:p>
        </w:tc>
        <w:tc>
          <w:tcPr>
            <w:tcW w:w="3544" w:type="dxa"/>
            <w:shd w:val="clear" w:color="000000" w:fill="FFFFFF"/>
            <w:vAlign w:val="center"/>
          </w:tcPr>
          <w:p w14:paraId="5BEAD17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 CONDUTOR, INCOLOR E INODORO, ESPECIALMENTE DESENVOLVIDO E FABRICADO COM MATÉRIAS PRIMAS IMPORTADAS, PARA USO COMO MEIO DE CONTATO PARA TRANSMISSÃO ULTRA-SÔNICA, ECÓGRAFOS E DOPPLERS, NÃO GORDUROSO, HUMECTANTE E SOLÚVEL EM ÁGUA O QUE FAVORECE SUA REMOÇÃO DOS TRANSDUTORES E DA PELE, PROPORCIONANDO, AINDA, ENTRE UM E OUTRO UMA PELÍCULA SUAVE E DESLIZANTE; PH NEUTRO; FACILMENTE ABSORVÍVEL POR GUARDANAPOS DE PAPEL, ALGODÃO OU QUALQUER OUTRO TECIDO, O QUE FAVORECE SUA REMOÇÃO APÓS EXAME, ENVASADO EM FRASCO PLÁSTICO DESCARTÁVEL 1 KG, CONSTANDO OS DADOS DE IDENTIFICAÇÃO, PROCEDÊNCIA, DATA DE FABRICAÇÃO / VALIDADE, Nº DO LOTE E REGISTRO NO MINISTÉRIO DA SAÚDE. VALIDADE MÍNIMA DE 2 ANOS DA DATA DA ENTREGA</w:t>
            </w:r>
          </w:p>
        </w:tc>
        <w:tc>
          <w:tcPr>
            <w:tcW w:w="1134" w:type="dxa"/>
            <w:shd w:val="clear" w:color="000000" w:fill="FFFFFF"/>
            <w:vAlign w:val="center"/>
          </w:tcPr>
          <w:p w14:paraId="5A73D1F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284B195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4172CC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681E1E9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7,43</w:t>
            </w:r>
          </w:p>
        </w:tc>
        <w:tc>
          <w:tcPr>
            <w:tcW w:w="1127" w:type="dxa"/>
            <w:shd w:val="clear" w:color="000000" w:fill="FFFFFF"/>
            <w:vAlign w:val="center"/>
          </w:tcPr>
          <w:p w14:paraId="6688858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371,50</w:t>
            </w:r>
          </w:p>
        </w:tc>
      </w:tr>
      <w:tr w:rsidR="00B63942" w:rsidRPr="00B63942" w14:paraId="73DA1CBC" w14:textId="77777777" w:rsidTr="00992EED">
        <w:trPr>
          <w:trHeight w:val="20"/>
        </w:trPr>
        <w:tc>
          <w:tcPr>
            <w:tcW w:w="637" w:type="dxa"/>
            <w:shd w:val="clear" w:color="000000" w:fill="FFFFFF"/>
            <w:vAlign w:val="center"/>
            <w:hideMark/>
          </w:tcPr>
          <w:p w14:paraId="146D64D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89</w:t>
            </w:r>
          </w:p>
        </w:tc>
        <w:tc>
          <w:tcPr>
            <w:tcW w:w="3544" w:type="dxa"/>
            <w:shd w:val="clear" w:color="000000" w:fill="FFFFFF"/>
            <w:vAlign w:val="center"/>
          </w:tcPr>
          <w:p w14:paraId="43C252D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GRANDE, 1000ML</w:t>
            </w:r>
          </w:p>
        </w:tc>
        <w:tc>
          <w:tcPr>
            <w:tcW w:w="1134" w:type="dxa"/>
            <w:shd w:val="clear" w:color="000000" w:fill="FFFFFF"/>
            <w:vAlign w:val="center"/>
          </w:tcPr>
          <w:p w14:paraId="10F0C79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024C7C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E1065A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7617602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10,01</w:t>
            </w:r>
          </w:p>
        </w:tc>
        <w:tc>
          <w:tcPr>
            <w:tcW w:w="1127" w:type="dxa"/>
            <w:shd w:val="clear" w:color="000000" w:fill="FFFFFF"/>
            <w:vAlign w:val="center"/>
          </w:tcPr>
          <w:p w14:paraId="79D1774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100,10</w:t>
            </w:r>
          </w:p>
        </w:tc>
      </w:tr>
      <w:tr w:rsidR="00B63942" w:rsidRPr="00B63942" w14:paraId="20D4CF45" w14:textId="77777777" w:rsidTr="00992EED">
        <w:trPr>
          <w:trHeight w:val="20"/>
        </w:trPr>
        <w:tc>
          <w:tcPr>
            <w:tcW w:w="637" w:type="dxa"/>
            <w:shd w:val="clear" w:color="000000" w:fill="FFFFFF"/>
            <w:vAlign w:val="center"/>
            <w:hideMark/>
          </w:tcPr>
          <w:p w14:paraId="118D43D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90</w:t>
            </w:r>
          </w:p>
        </w:tc>
        <w:tc>
          <w:tcPr>
            <w:tcW w:w="3544" w:type="dxa"/>
            <w:shd w:val="clear" w:color="000000" w:fill="FFFFFF"/>
            <w:vAlign w:val="center"/>
          </w:tcPr>
          <w:p w14:paraId="736F9BF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MÉDIO, 750ML.</w:t>
            </w:r>
          </w:p>
        </w:tc>
        <w:tc>
          <w:tcPr>
            <w:tcW w:w="1134" w:type="dxa"/>
            <w:shd w:val="clear" w:color="000000" w:fill="FFFFFF"/>
            <w:vAlign w:val="center"/>
          </w:tcPr>
          <w:p w14:paraId="1BBE3F6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C93E82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13EED4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66226CA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7,77</w:t>
            </w:r>
          </w:p>
        </w:tc>
        <w:tc>
          <w:tcPr>
            <w:tcW w:w="1127" w:type="dxa"/>
            <w:shd w:val="clear" w:color="000000" w:fill="FFFFFF"/>
            <w:vAlign w:val="center"/>
          </w:tcPr>
          <w:p w14:paraId="51AE252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77,70</w:t>
            </w:r>
          </w:p>
        </w:tc>
      </w:tr>
      <w:tr w:rsidR="00B63942" w:rsidRPr="00B63942" w14:paraId="44F429E4" w14:textId="77777777" w:rsidTr="00992EED">
        <w:trPr>
          <w:trHeight w:val="20"/>
        </w:trPr>
        <w:tc>
          <w:tcPr>
            <w:tcW w:w="637" w:type="dxa"/>
            <w:shd w:val="clear" w:color="000000" w:fill="FFFFFF"/>
            <w:vAlign w:val="center"/>
            <w:hideMark/>
          </w:tcPr>
          <w:p w14:paraId="1F204C1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91</w:t>
            </w:r>
          </w:p>
        </w:tc>
        <w:tc>
          <w:tcPr>
            <w:tcW w:w="3544" w:type="dxa"/>
            <w:shd w:val="clear" w:color="000000" w:fill="FFFFFF"/>
            <w:vAlign w:val="center"/>
          </w:tcPr>
          <w:p w14:paraId="35137614"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MINI, 200ML.</w:t>
            </w:r>
          </w:p>
        </w:tc>
        <w:tc>
          <w:tcPr>
            <w:tcW w:w="1134" w:type="dxa"/>
            <w:shd w:val="clear" w:color="000000" w:fill="FFFFFF"/>
            <w:vAlign w:val="center"/>
          </w:tcPr>
          <w:p w14:paraId="46A5BCC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5F48CEA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72CAFC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585FB68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5,53</w:t>
            </w:r>
          </w:p>
        </w:tc>
        <w:tc>
          <w:tcPr>
            <w:tcW w:w="1127" w:type="dxa"/>
            <w:shd w:val="clear" w:color="000000" w:fill="FFFFFF"/>
            <w:vAlign w:val="center"/>
          </w:tcPr>
          <w:p w14:paraId="6AEA98C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110,60</w:t>
            </w:r>
          </w:p>
        </w:tc>
      </w:tr>
      <w:tr w:rsidR="00B63942" w:rsidRPr="00B63942" w14:paraId="3853D4CD" w14:textId="77777777" w:rsidTr="00992EED">
        <w:trPr>
          <w:trHeight w:val="20"/>
        </w:trPr>
        <w:tc>
          <w:tcPr>
            <w:tcW w:w="637" w:type="dxa"/>
            <w:shd w:val="clear" w:color="000000" w:fill="FFFFFF"/>
            <w:vAlign w:val="center"/>
            <w:hideMark/>
          </w:tcPr>
          <w:p w14:paraId="65F7E5C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92</w:t>
            </w:r>
          </w:p>
        </w:tc>
        <w:tc>
          <w:tcPr>
            <w:tcW w:w="3544" w:type="dxa"/>
            <w:shd w:val="clear" w:color="000000" w:fill="FFFFFF"/>
            <w:vAlign w:val="center"/>
          </w:tcPr>
          <w:p w14:paraId="72369D84"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PEQUENO, 500ML.</w:t>
            </w:r>
          </w:p>
        </w:tc>
        <w:tc>
          <w:tcPr>
            <w:tcW w:w="1134" w:type="dxa"/>
            <w:shd w:val="clear" w:color="000000" w:fill="FFFFFF"/>
            <w:vAlign w:val="center"/>
          </w:tcPr>
          <w:p w14:paraId="3445C0D2"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7303197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8F500F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4A33AF1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4,69</w:t>
            </w:r>
          </w:p>
        </w:tc>
        <w:tc>
          <w:tcPr>
            <w:tcW w:w="1127" w:type="dxa"/>
            <w:shd w:val="clear" w:color="000000" w:fill="FFFFFF"/>
            <w:vAlign w:val="center"/>
          </w:tcPr>
          <w:p w14:paraId="3BD0121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93,80</w:t>
            </w:r>
          </w:p>
        </w:tc>
      </w:tr>
      <w:tr w:rsidR="00B63942" w:rsidRPr="00B63942" w14:paraId="067A8F11" w14:textId="77777777" w:rsidTr="00992EED">
        <w:trPr>
          <w:trHeight w:val="20"/>
        </w:trPr>
        <w:tc>
          <w:tcPr>
            <w:tcW w:w="637" w:type="dxa"/>
            <w:shd w:val="clear" w:color="000000" w:fill="FFFFFF"/>
            <w:vAlign w:val="center"/>
            <w:hideMark/>
          </w:tcPr>
          <w:p w14:paraId="0317966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93</w:t>
            </w:r>
          </w:p>
        </w:tc>
        <w:tc>
          <w:tcPr>
            <w:tcW w:w="3544" w:type="dxa"/>
            <w:shd w:val="clear" w:color="000000" w:fill="FFFFFF"/>
            <w:vAlign w:val="center"/>
          </w:tcPr>
          <w:p w14:paraId="3AF12C9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GLICERINA LIQUIDA FRASCO COM 1 LITRO.</w:t>
            </w:r>
          </w:p>
        </w:tc>
        <w:tc>
          <w:tcPr>
            <w:tcW w:w="1134" w:type="dxa"/>
            <w:shd w:val="clear" w:color="000000" w:fill="FFFFFF"/>
            <w:vAlign w:val="center"/>
          </w:tcPr>
          <w:p w14:paraId="51490B9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BR0269884</w:t>
            </w:r>
          </w:p>
        </w:tc>
        <w:tc>
          <w:tcPr>
            <w:tcW w:w="992" w:type="dxa"/>
            <w:shd w:val="clear" w:color="000000" w:fill="FFFFFF"/>
            <w:vAlign w:val="center"/>
          </w:tcPr>
          <w:p w14:paraId="7A4E125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02385A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DCC1C7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45,52</w:t>
            </w:r>
          </w:p>
        </w:tc>
        <w:tc>
          <w:tcPr>
            <w:tcW w:w="1127" w:type="dxa"/>
            <w:shd w:val="clear" w:color="000000" w:fill="FFFFFF"/>
            <w:vAlign w:val="center"/>
          </w:tcPr>
          <w:p w14:paraId="6A6D845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2.276,00</w:t>
            </w:r>
          </w:p>
        </w:tc>
      </w:tr>
      <w:tr w:rsidR="00B63942" w:rsidRPr="00B63942" w14:paraId="7A6D0127" w14:textId="77777777" w:rsidTr="00992EED">
        <w:trPr>
          <w:trHeight w:val="20"/>
        </w:trPr>
        <w:tc>
          <w:tcPr>
            <w:tcW w:w="637" w:type="dxa"/>
            <w:shd w:val="clear" w:color="000000" w:fill="FFFFFF"/>
            <w:vAlign w:val="center"/>
            <w:hideMark/>
          </w:tcPr>
          <w:p w14:paraId="26CF3F0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94</w:t>
            </w:r>
          </w:p>
        </w:tc>
        <w:tc>
          <w:tcPr>
            <w:tcW w:w="3544" w:type="dxa"/>
            <w:shd w:val="clear" w:color="000000" w:fill="FFFFFF"/>
            <w:vAlign w:val="center"/>
          </w:tcPr>
          <w:p w14:paraId="77B14CF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INDICADOR BIOLÓGICO PARA AUTOCLAVES DESENVOLVIDO PARA A MONITORIZAÇÃO E AVALIAÇÃO DOS CICLOS DE ESTERILIZAÇÃO EM AUTOCLAVES A VAPOR. CAIXA COM 50 UNIDADE</w:t>
            </w:r>
          </w:p>
        </w:tc>
        <w:tc>
          <w:tcPr>
            <w:tcW w:w="1134" w:type="dxa"/>
            <w:shd w:val="clear" w:color="000000" w:fill="FFFFFF"/>
            <w:vAlign w:val="center"/>
          </w:tcPr>
          <w:p w14:paraId="67E3DCF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BR0332349</w:t>
            </w:r>
          </w:p>
        </w:tc>
        <w:tc>
          <w:tcPr>
            <w:tcW w:w="992" w:type="dxa"/>
            <w:shd w:val="clear" w:color="000000" w:fill="FFFFFF"/>
            <w:vAlign w:val="center"/>
          </w:tcPr>
          <w:p w14:paraId="2BA0627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2EE69A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203" w:type="dxa"/>
            <w:shd w:val="clear" w:color="000000" w:fill="FFFFFF"/>
            <w:vAlign w:val="center"/>
          </w:tcPr>
          <w:p w14:paraId="4F5870F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149,41</w:t>
            </w:r>
          </w:p>
        </w:tc>
        <w:tc>
          <w:tcPr>
            <w:tcW w:w="1127" w:type="dxa"/>
            <w:shd w:val="clear" w:color="000000" w:fill="FFFFFF"/>
            <w:vAlign w:val="center"/>
          </w:tcPr>
          <w:p w14:paraId="0EF2247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1.494,10</w:t>
            </w:r>
          </w:p>
        </w:tc>
      </w:tr>
      <w:tr w:rsidR="00B63942" w:rsidRPr="00B63942" w14:paraId="33F20646" w14:textId="77777777" w:rsidTr="00992EED">
        <w:trPr>
          <w:trHeight w:val="20"/>
        </w:trPr>
        <w:tc>
          <w:tcPr>
            <w:tcW w:w="637" w:type="dxa"/>
            <w:shd w:val="clear" w:color="000000" w:fill="FFFFFF"/>
            <w:vAlign w:val="center"/>
            <w:hideMark/>
          </w:tcPr>
          <w:p w14:paraId="42D229E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95</w:t>
            </w:r>
          </w:p>
        </w:tc>
        <w:tc>
          <w:tcPr>
            <w:tcW w:w="3544" w:type="dxa"/>
            <w:shd w:val="clear" w:color="000000" w:fill="FFFFFF"/>
            <w:vAlign w:val="center"/>
          </w:tcPr>
          <w:p w14:paraId="139E832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INFUSOR DUAS VIAS, ESTÉRIL, REGISTRO NA ANVISA, PROTETOR (TAMPA) DOS CONECTORES, COMPONENTE ADAPTADO AOS CONECTORES COM A FINALIDADE DE VEDÁ-LO E MANTER A ESTERILIDADE, POSSUI 2 CONECTORES LUER LOCK FEMEA COM CONICIDADE DE 6%, PADRAO UNIVERSAL, CLAMP CORTA FLUXO, TUBO FLEXIVEL CONFECCIONADO EM PVC FLEXIVEL, ATOXICO, TRANSPARENTE, 2 VIAS CONVERTE 2 ENTRADAS EM UMA SAIDA, CONECTOR LUER MACHO, POSSUI UM CONECTOR LUER SLIP, COM CONICIDADE DE 6% PADRAO UNIVERSAL, PROTETOR DO CONECTOR LUER MACHO QUE MANTEM A ESTERILIDADE. EMBALADO UNITARIAMENTE.</w:t>
            </w:r>
          </w:p>
        </w:tc>
        <w:tc>
          <w:tcPr>
            <w:tcW w:w="1134" w:type="dxa"/>
            <w:shd w:val="clear" w:color="000000" w:fill="FFFFFF"/>
            <w:vAlign w:val="center"/>
          </w:tcPr>
          <w:p w14:paraId="43190DE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BR0437299</w:t>
            </w:r>
          </w:p>
        </w:tc>
        <w:tc>
          <w:tcPr>
            <w:tcW w:w="992" w:type="dxa"/>
            <w:shd w:val="clear" w:color="000000" w:fill="FFFFFF"/>
            <w:vAlign w:val="center"/>
          </w:tcPr>
          <w:p w14:paraId="3338633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543033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46DED40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1,12</w:t>
            </w:r>
          </w:p>
        </w:tc>
        <w:tc>
          <w:tcPr>
            <w:tcW w:w="1127" w:type="dxa"/>
            <w:shd w:val="clear" w:color="000000" w:fill="FFFFFF"/>
            <w:vAlign w:val="center"/>
          </w:tcPr>
          <w:p w14:paraId="6D781CB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560,00</w:t>
            </w:r>
          </w:p>
        </w:tc>
      </w:tr>
      <w:tr w:rsidR="00B63942" w:rsidRPr="00B63942" w14:paraId="66451E86" w14:textId="77777777" w:rsidTr="00992EED">
        <w:trPr>
          <w:trHeight w:val="20"/>
        </w:trPr>
        <w:tc>
          <w:tcPr>
            <w:tcW w:w="637" w:type="dxa"/>
            <w:shd w:val="clear" w:color="000000" w:fill="FFFFFF"/>
            <w:vAlign w:val="center"/>
            <w:hideMark/>
          </w:tcPr>
          <w:p w14:paraId="66E7800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96</w:t>
            </w:r>
          </w:p>
        </w:tc>
        <w:tc>
          <w:tcPr>
            <w:tcW w:w="3544" w:type="dxa"/>
            <w:shd w:val="clear" w:color="000000" w:fill="FFFFFF"/>
            <w:vAlign w:val="center"/>
          </w:tcPr>
          <w:p w14:paraId="5A2742CA"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KIT DE CÂNULA DE GUEDEL Nº (0 </w:t>
            </w:r>
            <w:r w:rsidRPr="00B63942">
              <w:rPr>
                <w:rFonts w:ascii="Arial" w:eastAsia="Times New Roman" w:hAnsi="Arial" w:cs="Arial"/>
                <w:color w:val="000000" w:themeColor="text1"/>
                <w:sz w:val="20"/>
                <w:szCs w:val="20"/>
              </w:rPr>
              <w:lastRenderedPageBreak/>
              <w:t>A 5) CÂNULAS ORAFARINGE EM PVC FLEXÍVEL, PROLIPROPILENO. VALIDADE MÍNIMA DE 2 ANOS DA DATA DE ENTREGA.</w:t>
            </w:r>
          </w:p>
        </w:tc>
        <w:tc>
          <w:tcPr>
            <w:tcW w:w="1134" w:type="dxa"/>
            <w:shd w:val="clear" w:color="000000" w:fill="FFFFFF"/>
            <w:vAlign w:val="center"/>
          </w:tcPr>
          <w:p w14:paraId="2F3A2CB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5D1CFC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KIT</w:t>
            </w:r>
          </w:p>
        </w:tc>
        <w:tc>
          <w:tcPr>
            <w:tcW w:w="993" w:type="dxa"/>
            <w:shd w:val="clear" w:color="000000" w:fill="FFFFFF"/>
            <w:vAlign w:val="center"/>
          </w:tcPr>
          <w:p w14:paraId="3D1BFB3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7580B66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21,36</w:t>
            </w:r>
          </w:p>
        </w:tc>
        <w:tc>
          <w:tcPr>
            <w:tcW w:w="1127" w:type="dxa"/>
            <w:shd w:val="clear" w:color="000000" w:fill="FFFFFF"/>
            <w:vAlign w:val="center"/>
          </w:tcPr>
          <w:p w14:paraId="65E3912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106,80</w:t>
            </w:r>
          </w:p>
        </w:tc>
      </w:tr>
      <w:tr w:rsidR="00B63942" w:rsidRPr="00B63942" w14:paraId="746C97EE" w14:textId="77777777" w:rsidTr="00992EED">
        <w:trPr>
          <w:trHeight w:val="20"/>
        </w:trPr>
        <w:tc>
          <w:tcPr>
            <w:tcW w:w="637" w:type="dxa"/>
            <w:shd w:val="clear" w:color="000000" w:fill="FFFFFF"/>
            <w:vAlign w:val="center"/>
            <w:hideMark/>
          </w:tcPr>
          <w:p w14:paraId="04B0D6D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97</w:t>
            </w:r>
          </w:p>
        </w:tc>
        <w:tc>
          <w:tcPr>
            <w:tcW w:w="3544" w:type="dxa"/>
            <w:shd w:val="clear" w:color="000000" w:fill="FFFFFF"/>
            <w:vAlign w:val="center"/>
          </w:tcPr>
          <w:p w14:paraId="0F2EDFF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proofErr w:type="gramStart"/>
            <w:r w:rsidRPr="00B63942">
              <w:rPr>
                <w:rFonts w:ascii="Arial" w:eastAsia="Times New Roman" w:hAnsi="Arial" w:cs="Arial"/>
                <w:color w:val="000000" w:themeColor="text1"/>
                <w:sz w:val="20"/>
                <w:szCs w:val="20"/>
              </w:rPr>
              <w:t>LAMINA</w:t>
            </w:r>
            <w:proofErr w:type="gramEnd"/>
            <w:r w:rsidRPr="00B63942">
              <w:rPr>
                <w:rFonts w:ascii="Arial" w:eastAsia="Times New Roman" w:hAnsi="Arial" w:cs="Arial"/>
                <w:color w:val="000000" w:themeColor="text1"/>
                <w:sz w:val="20"/>
                <w:szCs w:val="20"/>
              </w:rPr>
              <w:t xml:space="preserve"> DE BISTURI Nº 11, CX C/100 LÂMINAS EXTREMAMENTE AFIADAS E DURÁVEIS PARA CIRURGIA HUMANA E OUTRAS INVÓLUCRO ESTERILIZADO, SEGURO EM ALUMÍNIO AÇO INOX ESTÉRIL A RAIO GAMA</w:t>
            </w:r>
          </w:p>
        </w:tc>
        <w:tc>
          <w:tcPr>
            <w:tcW w:w="1134" w:type="dxa"/>
            <w:shd w:val="clear" w:color="000000" w:fill="FFFFFF"/>
            <w:vAlign w:val="center"/>
          </w:tcPr>
          <w:p w14:paraId="14536CE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BR0239064</w:t>
            </w:r>
          </w:p>
        </w:tc>
        <w:tc>
          <w:tcPr>
            <w:tcW w:w="992" w:type="dxa"/>
            <w:shd w:val="clear" w:color="000000" w:fill="FFFFFF"/>
            <w:vAlign w:val="center"/>
          </w:tcPr>
          <w:p w14:paraId="5F86007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32CD66B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CEA7A3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26,18</w:t>
            </w:r>
          </w:p>
        </w:tc>
        <w:tc>
          <w:tcPr>
            <w:tcW w:w="1127" w:type="dxa"/>
            <w:shd w:val="clear" w:color="000000" w:fill="FFFFFF"/>
            <w:vAlign w:val="center"/>
          </w:tcPr>
          <w:p w14:paraId="1A601E0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1.309,00</w:t>
            </w:r>
          </w:p>
        </w:tc>
      </w:tr>
      <w:tr w:rsidR="00B63942" w:rsidRPr="00B63942" w14:paraId="4462D2A0" w14:textId="77777777" w:rsidTr="00992EED">
        <w:trPr>
          <w:trHeight w:val="20"/>
        </w:trPr>
        <w:tc>
          <w:tcPr>
            <w:tcW w:w="637" w:type="dxa"/>
            <w:shd w:val="clear" w:color="000000" w:fill="FFFFFF"/>
            <w:vAlign w:val="center"/>
            <w:hideMark/>
          </w:tcPr>
          <w:p w14:paraId="050D77C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98</w:t>
            </w:r>
          </w:p>
        </w:tc>
        <w:tc>
          <w:tcPr>
            <w:tcW w:w="3544" w:type="dxa"/>
            <w:shd w:val="clear" w:color="000000" w:fill="FFFFFF"/>
            <w:vAlign w:val="center"/>
          </w:tcPr>
          <w:p w14:paraId="70B9D481"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LAMINA DE BISTURI Nº 15, Nº 22 E Nº </w:t>
            </w:r>
            <w:proofErr w:type="gramStart"/>
            <w:r w:rsidRPr="00B63942">
              <w:rPr>
                <w:rFonts w:ascii="Arial" w:eastAsia="Times New Roman" w:hAnsi="Arial" w:cs="Arial"/>
                <w:color w:val="000000" w:themeColor="text1"/>
                <w:sz w:val="20"/>
                <w:szCs w:val="20"/>
              </w:rPr>
              <w:t>24  CX</w:t>
            </w:r>
            <w:proofErr w:type="gramEnd"/>
            <w:r w:rsidRPr="00B63942">
              <w:rPr>
                <w:rFonts w:ascii="Arial" w:eastAsia="Times New Roman" w:hAnsi="Arial" w:cs="Arial"/>
                <w:color w:val="000000" w:themeColor="text1"/>
                <w:sz w:val="20"/>
                <w:szCs w:val="20"/>
              </w:rPr>
              <w:t xml:space="preserve"> C/100 LÂMINAS EXTREMAMENTE AFIADAS E DURÁVEIS PARA CIRURGIA HUMANA E OUTRAS INVÓLUCRO ESTERILIZADO, SEGURO EM ALUMÍNIO AÇO INOX ESTÉRIL A RAIO GAMA</w:t>
            </w:r>
          </w:p>
        </w:tc>
        <w:tc>
          <w:tcPr>
            <w:tcW w:w="1134" w:type="dxa"/>
            <w:shd w:val="clear" w:color="000000" w:fill="FFFFFF"/>
            <w:vAlign w:val="center"/>
          </w:tcPr>
          <w:p w14:paraId="241A3B52"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BR0239065</w:t>
            </w:r>
          </w:p>
        </w:tc>
        <w:tc>
          <w:tcPr>
            <w:tcW w:w="992" w:type="dxa"/>
            <w:shd w:val="clear" w:color="000000" w:fill="FFFFFF"/>
            <w:vAlign w:val="center"/>
          </w:tcPr>
          <w:p w14:paraId="1D62865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67C8915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147DB43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24,95</w:t>
            </w:r>
          </w:p>
        </w:tc>
        <w:tc>
          <w:tcPr>
            <w:tcW w:w="1127" w:type="dxa"/>
            <w:shd w:val="clear" w:color="000000" w:fill="FFFFFF"/>
            <w:vAlign w:val="center"/>
          </w:tcPr>
          <w:p w14:paraId="35777F7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1.247,50</w:t>
            </w:r>
          </w:p>
        </w:tc>
      </w:tr>
      <w:tr w:rsidR="00B63942" w:rsidRPr="00B63942" w14:paraId="661F714A" w14:textId="77777777" w:rsidTr="00992EED">
        <w:trPr>
          <w:trHeight w:val="20"/>
        </w:trPr>
        <w:tc>
          <w:tcPr>
            <w:tcW w:w="637" w:type="dxa"/>
            <w:shd w:val="clear" w:color="000000" w:fill="FFFFFF"/>
            <w:vAlign w:val="center"/>
            <w:hideMark/>
          </w:tcPr>
          <w:p w14:paraId="1E37136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99</w:t>
            </w:r>
          </w:p>
        </w:tc>
        <w:tc>
          <w:tcPr>
            <w:tcW w:w="3544" w:type="dxa"/>
            <w:shd w:val="clear" w:color="000000" w:fill="FFFFFF"/>
            <w:vAlign w:val="center"/>
          </w:tcPr>
          <w:p w14:paraId="41F010A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LAMINA DE BISTURI Nº </w:t>
            </w:r>
            <w:proofErr w:type="gramStart"/>
            <w:r w:rsidRPr="00B63942">
              <w:rPr>
                <w:rFonts w:ascii="Arial" w:eastAsia="Times New Roman" w:hAnsi="Arial" w:cs="Arial"/>
                <w:color w:val="000000" w:themeColor="text1"/>
                <w:sz w:val="20"/>
                <w:szCs w:val="20"/>
              </w:rPr>
              <w:t>20  CX</w:t>
            </w:r>
            <w:proofErr w:type="gramEnd"/>
            <w:r w:rsidRPr="00B63942">
              <w:rPr>
                <w:rFonts w:ascii="Arial" w:eastAsia="Times New Roman" w:hAnsi="Arial" w:cs="Arial"/>
                <w:color w:val="000000" w:themeColor="text1"/>
                <w:sz w:val="20"/>
                <w:szCs w:val="20"/>
              </w:rPr>
              <w:t xml:space="preserve"> C/100 LÂMINAS EXTREMAMENTE AFIADAS E DURÁVEIS PARA CIRURGIA HUMANA E OUTRAS INVÓLUCRO ESTERILIZADO, SEGURO EM ALUMÍNIO AÇO INOX ESTÉRIL A RAIO GAMA</w:t>
            </w:r>
          </w:p>
        </w:tc>
        <w:tc>
          <w:tcPr>
            <w:tcW w:w="1134" w:type="dxa"/>
            <w:shd w:val="clear" w:color="000000" w:fill="FFFFFF"/>
            <w:vAlign w:val="center"/>
          </w:tcPr>
          <w:p w14:paraId="31BB1C3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BR0239057</w:t>
            </w:r>
          </w:p>
        </w:tc>
        <w:tc>
          <w:tcPr>
            <w:tcW w:w="992" w:type="dxa"/>
            <w:shd w:val="clear" w:color="000000" w:fill="FFFFFF"/>
            <w:vAlign w:val="center"/>
          </w:tcPr>
          <w:p w14:paraId="72369CD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342B875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4F33D0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26,46</w:t>
            </w:r>
          </w:p>
        </w:tc>
        <w:tc>
          <w:tcPr>
            <w:tcW w:w="1127" w:type="dxa"/>
            <w:shd w:val="clear" w:color="000000" w:fill="FFFFFF"/>
            <w:vAlign w:val="center"/>
          </w:tcPr>
          <w:p w14:paraId="02788F5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1.323,00</w:t>
            </w:r>
          </w:p>
        </w:tc>
      </w:tr>
      <w:tr w:rsidR="00B63942" w:rsidRPr="00B63942" w14:paraId="00A16E79" w14:textId="77777777" w:rsidTr="00992EED">
        <w:trPr>
          <w:trHeight w:val="20"/>
        </w:trPr>
        <w:tc>
          <w:tcPr>
            <w:tcW w:w="637" w:type="dxa"/>
            <w:shd w:val="clear" w:color="000000" w:fill="FFFFFF"/>
            <w:vAlign w:val="center"/>
            <w:hideMark/>
          </w:tcPr>
          <w:p w14:paraId="5F4A13A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w:t>
            </w:r>
          </w:p>
        </w:tc>
        <w:tc>
          <w:tcPr>
            <w:tcW w:w="3544" w:type="dxa"/>
            <w:shd w:val="clear" w:color="000000" w:fill="FFFFFF"/>
            <w:vAlign w:val="center"/>
          </w:tcPr>
          <w:p w14:paraId="37E1C4F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proofErr w:type="gramStart"/>
            <w:r w:rsidRPr="00B63942">
              <w:rPr>
                <w:rFonts w:ascii="Arial" w:eastAsia="Times New Roman" w:hAnsi="Arial" w:cs="Arial"/>
                <w:color w:val="000000" w:themeColor="text1"/>
                <w:sz w:val="20"/>
                <w:szCs w:val="20"/>
              </w:rPr>
              <w:t>LAMINA</w:t>
            </w:r>
            <w:proofErr w:type="gramEnd"/>
            <w:r w:rsidRPr="00B63942">
              <w:rPr>
                <w:rFonts w:ascii="Arial" w:eastAsia="Times New Roman" w:hAnsi="Arial" w:cs="Arial"/>
                <w:color w:val="000000" w:themeColor="text1"/>
                <w:sz w:val="20"/>
                <w:szCs w:val="20"/>
              </w:rPr>
              <w:t xml:space="preserve"> DE BISTURI Nº 23 CX C/100 LÂMINAS EXTREMAMENTE AFIADAS E DURÁVEIS PARA CIRURGIA HUMANA E OUTRAS INVÓLUCRO ESTERILIZADO, SEGURO EM ALUMÍNIO AÇO INOX ESTÉRIL A RAIO GAMA</w:t>
            </w:r>
          </w:p>
        </w:tc>
        <w:tc>
          <w:tcPr>
            <w:tcW w:w="1134" w:type="dxa"/>
            <w:shd w:val="clear" w:color="000000" w:fill="FFFFFF"/>
            <w:vAlign w:val="center"/>
          </w:tcPr>
          <w:p w14:paraId="6B4F026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BR0239058</w:t>
            </w:r>
          </w:p>
        </w:tc>
        <w:tc>
          <w:tcPr>
            <w:tcW w:w="992" w:type="dxa"/>
            <w:shd w:val="clear" w:color="000000" w:fill="FFFFFF"/>
            <w:vAlign w:val="center"/>
          </w:tcPr>
          <w:p w14:paraId="511B800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270C8F1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7DA8F2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25,75</w:t>
            </w:r>
          </w:p>
        </w:tc>
        <w:tc>
          <w:tcPr>
            <w:tcW w:w="1127" w:type="dxa"/>
            <w:shd w:val="clear" w:color="000000" w:fill="FFFFFF"/>
            <w:vAlign w:val="center"/>
          </w:tcPr>
          <w:p w14:paraId="06B248D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1.287,50</w:t>
            </w:r>
          </w:p>
        </w:tc>
      </w:tr>
      <w:tr w:rsidR="00B63942" w:rsidRPr="00B63942" w14:paraId="4E41F2C9" w14:textId="77777777" w:rsidTr="00992EED">
        <w:trPr>
          <w:trHeight w:val="20"/>
        </w:trPr>
        <w:tc>
          <w:tcPr>
            <w:tcW w:w="637" w:type="dxa"/>
            <w:shd w:val="clear" w:color="000000" w:fill="FFFFFF"/>
            <w:vAlign w:val="center"/>
            <w:hideMark/>
          </w:tcPr>
          <w:p w14:paraId="4C17CFE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101</w:t>
            </w:r>
          </w:p>
        </w:tc>
        <w:tc>
          <w:tcPr>
            <w:tcW w:w="3544" w:type="dxa"/>
            <w:shd w:val="clear" w:color="000000" w:fill="FFFFFF"/>
            <w:vAlign w:val="center"/>
          </w:tcPr>
          <w:p w14:paraId="4890AB3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LENÇOL DESCARTÁVEL; EM FALSO TECIDO, COR BRANCA, SEM EMENDAS; MEDINDO DE 1,00M X 2,30M; COM 30 GRAMATURA/M2; COM ELÁSTICO EMBALADO INDIVIDUAL EM </w:t>
            </w:r>
            <w:r w:rsidRPr="00B63942">
              <w:rPr>
                <w:rFonts w:ascii="Arial" w:eastAsia="Times New Roman" w:hAnsi="Arial" w:cs="Arial"/>
                <w:color w:val="000000" w:themeColor="text1"/>
                <w:sz w:val="20"/>
                <w:szCs w:val="20"/>
              </w:rPr>
              <w:lastRenderedPageBreak/>
              <w:t xml:space="preserve">MATERIAL QUE GARANTA A INTEGRIDADE DO PRODUTO; A APRESENTAÇÃO DO PRODUTO DEVERA </w:t>
            </w:r>
            <w:proofErr w:type="gramStart"/>
            <w:r w:rsidRPr="00B63942">
              <w:rPr>
                <w:rFonts w:ascii="Arial" w:eastAsia="Times New Roman" w:hAnsi="Arial" w:cs="Arial"/>
                <w:color w:val="000000" w:themeColor="text1"/>
                <w:sz w:val="20"/>
                <w:szCs w:val="20"/>
              </w:rPr>
              <w:t>OBEDECER A</w:t>
            </w:r>
            <w:proofErr w:type="gramEnd"/>
            <w:r w:rsidRPr="00B63942">
              <w:rPr>
                <w:rFonts w:ascii="Arial" w:eastAsia="Times New Roman" w:hAnsi="Arial" w:cs="Arial"/>
                <w:color w:val="000000" w:themeColor="text1"/>
                <w:sz w:val="20"/>
                <w:szCs w:val="20"/>
              </w:rPr>
              <w:t xml:space="preserve"> LEGISLAÇÃO ATUAL VIGENTE. VALIDADE MÍNIMA DE 1 ANO DA DATA DE ENTREGA</w:t>
            </w:r>
          </w:p>
        </w:tc>
        <w:tc>
          <w:tcPr>
            <w:tcW w:w="1134" w:type="dxa"/>
            <w:shd w:val="clear" w:color="000000" w:fill="FFFFFF"/>
            <w:vAlign w:val="center"/>
          </w:tcPr>
          <w:p w14:paraId="710616E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BR0481794</w:t>
            </w:r>
          </w:p>
        </w:tc>
        <w:tc>
          <w:tcPr>
            <w:tcW w:w="992" w:type="dxa"/>
            <w:shd w:val="clear" w:color="000000" w:fill="FFFFFF"/>
            <w:vAlign w:val="center"/>
          </w:tcPr>
          <w:p w14:paraId="11AA852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5C2D0C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2DD14C0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3,72</w:t>
            </w:r>
          </w:p>
        </w:tc>
        <w:tc>
          <w:tcPr>
            <w:tcW w:w="1127" w:type="dxa"/>
            <w:shd w:val="clear" w:color="000000" w:fill="FFFFFF"/>
            <w:vAlign w:val="center"/>
          </w:tcPr>
          <w:p w14:paraId="515F40B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11.160,00</w:t>
            </w:r>
          </w:p>
        </w:tc>
      </w:tr>
      <w:tr w:rsidR="00B63942" w:rsidRPr="00B63942" w14:paraId="737E3FD4" w14:textId="77777777" w:rsidTr="00992EED">
        <w:trPr>
          <w:trHeight w:val="20"/>
        </w:trPr>
        <w:tc>
          <w:tcPr>
            <w:tcW w:w="637" w:type="dxa"/>
            <w:shd w:val="clear" w:color="000000" w:fill="FFFFFF"/>
            <w:vAlign w:val="center"/>
            <w:hideMark/>
          </w:tcPr>
          <w:p w14:paraId="530BE81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102</w:t>
            </w:r>
          </w:p>
        </w:tc>
        <w:tc>
          <w:tcPr>
            <w:tcW w:w="3544" w:type="dxa"/>
            <w:shd w:val="clear" w:color="000000" w:fill="FFFFFF"/>
            <w:vAlign w:val="center"/>
          </w:tcPr>
          <w:p w14:paraId="0AD41A8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LOÇÃO OLEOSA PARA CICATRIZAÇÃO. ÓLEO DE GIRASSOL, À BASE DE AGE E TCM COM VITAMINAS A E E PARA CURATIVOS. FRASCO 200ML</w:t>
            </w:r>
          </w:p>
        </w:tc>
        <w:tc>
          <w:tcPr>
            <w:tcW w:w="1134" w:type="dxa"/>
            <w:shd w:val="clear" w:color="000000" w:fill="FFFFFF"/>
            <w:vAlign w:val="center"/>
          </w:tcPr>
          <w:p w14:paraId="060B0BF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BR0371126</w:t>
            </w:r>
          </w:p>
        </w:tc>
        <w:tc>
          <w:tcPr>
            <w:tcW w:w="992" w:type="dxa"/>
            <w:shd w:val="clear" w:color="000000" w:fill="FFFFFF"/>
            <w:vAlign w:val="center"/>
          </w:tcPr>
          <w:p w14:paraId="70D6781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EC9EC2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374D63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9,44</w:t>
            </w:r>
          </w:p>
        </w:tc>
        <w:tc>
          <w:tcPr>
            <w:tcW w:w="1127" w:type="dxa"/>
            <w:shd w:val="clear" w:color="000000" w:fill="FFFFFF"/>
            <w:vAlign w:val="center"/>
          </w:tcPr>
          <w:p w14:paraId="444A5A7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944,00</w:t>
            </w:r>
          </w:p>
        </w:tc>
      </w:tr>
      <w:tr w:rsidR="00B63942" w:rsidRPr="00B63942" w14:paraId="257FA419" w14:textId="77777777" w:rsidTr="00992EED">
        <w:trPr>
          <w:trHeight w:val="20"/>
        </w:trPr>
        <w:tc>
          <w:tcPr>
            <w:tcW w:w="637" w:type="dxa"/>
            <w:shd w:val="clear" w:color="000000" w:fill="FFFFFF"/>
            <w:vAlign w:val="center"/>
            <w:hideMark/>
          </w:tcPr>
          <w:p w14:paraId="4D63A0B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103</w:t>
            </w:r>
          </w:p>
        </w:tc>
        <w:tc>
          <w:tcPr>
            <w:tcW w:w="3544" w:type="dxa"/>
            <w:shd w:val="clear" w:color="000000" w:fill="FFFFFF"/>
            <w:vAlign w:val="center"/>
          </w:tcPr>
          <w:p w14:paraId="0219CB0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6,5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328E7BA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BR0310176</w:t>
            </w:r>
          </w:p>
        </w:tc>
        <w:tc>
          <w:tcPr>
            <w:tcW w:w="992" w:type="dxa"/>
            <w:shd w:val="clear" w:color="000000" w:fill="FFFFFF"/>
            <w:vAlign w:val="center"/>
          </w:tcPr>
          <w:p w14:paraId="1F2A5A5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6D772B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0258FDE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1,43</w:t>
            </w:r>
          </w:p>
        </w:tc>
        <w:tc>
          <w:tcPr>
            <w:tcW w:w="1127" w:type="dxa"/>
            <w:shd w:val="clear" w:color="000000" w:fill="FFFFFF"/>
            <w:vAlign w:val="center"/>
          </w:tcPr>
          <w:p w14:paraId="2B10259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71,50</w:t>
            </w:r>
          </w:p>
        </w:tc>
      </w:tr>
      <w:tr w:rsidR="00B63942" w:rsidRPr="00B63942" w14:paraId="2E037F00" w14:textId="77777777" w:rsidTr="00992EED">
        <w:trPr>
          <w:trHeight w:val="20"/>
        </w:trPr>
        <w:tc>
          <w:tcPr>
            <w:tcW w:w="637" w:type="dxa"/>
            <w:shd w:val="clear" w:color="000000" w:fill="FFFFFF"/>
            <w:vAlign w:val="center"/>
            <w:hideMark/>
          </w:tcPr>
          <w:p w14:paraId="2CC7161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104</w:t>
            </w:r>
          </w:p>
        </w:tc>
        <w:tc>
          <w:tcPr>
            <w:tcW w:w="3544" w:type="dxa"/>
            <w:shd w:val="clear" w:color="000000" w:fill="FFFFFF"/>
            <w:vAlign w:val="center"/>
          </w:tcPr>
          <w:p w14:paraId="6CA672D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7,0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4890E58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BR0269839</w:t>
            </w:r>
          </w:p>
        </w:tc>
        <w:tc>
          <w:tcPr>
            <w:tcW w:w="992" w:type="dxa"/>
            <w:shd w:val="clear" w:color="000000" w:fill="FFFFFF"/>
            <w:vAlign w:val="center"/>
          </w:tcPr>
          <w:p w14:paraId="79C1EE5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E257D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950252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3,88</w:t>
            </w:r>
          </w:p>
        </w:tc>
        <w:tc>
          <w:tcPr>
            <w:tcW w:w="1127" w:type="dxa"/>
            <w:shd w:val="clear" w:color="000000" w:fill="FFFFFF"/>
            <w:vAlign w:val="center"/>
          </w:tcPr>
          <w:p w14:paraId="22AEFBE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388,00</w:t>
            </w:r>
          </w:p>
        </w:tc>
      </w:tr>
      <w:tr w:rsidR="00B63942" w:rsidRPr="00B63942" w14:paraId="3921F0F7" w14:textId="77777777" w:rsidTr="00992EED">
        <w:trPr>
          <w:trHeight w:val="20"/>
        </w:trPr>
        <w:tc>
          <w:tcPr>
            <w:tcW w:w="637" w:type="dxa"/>
            <w:shd w:val="clear" w:color="000000" w:fill="FFFFFF"/>
            <w:vAlign w:val="center"/>
            <w:hideMark/>
          </w:tcPr>
          <w:p w14:paraId="572BFCE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105</w:t>
            </w:r>
          </w:p>
        </w:tc>
        <w:tc>
          <w:tcPr>
            <w:tcW w:w="3544" w:type="dxa"/>
            <w:shd w:val="clear" w:color="000000" w:fill="FFFFFF"/>
            <w:vAlign w:val="center"/>
          </w:tcPr>
          <w:p w14:paraId="4D9275A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LUVA CIRURGICA ESTÉRIL, 7,5 </w:t>
            </w:r>
            <w:r w:rsidRPr="00B63942">
              <w:rPr>
                <w:rFonts w:ascii="Arial" w:eastAsia="Times New Roman" w:hAnsi="Arial" w:cs="Arial"/>
                <w:color w:val="000000" w:themeColor="text1"/>
                <w:sz w:val="20"/>
                <w:szCs w:val="20"/>
              </w:rPr>
              <w:lastRenderedPageBreak/>
              <w:t>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06B8369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BR0269838</w:t>
            </w:r>
          </w:p>
        </w:tc>
        <w:tc>
          <w:tcPr>
            <w:tcW w:w="992" w:type="dxa"/>
            <w:shd w:val="clear" w:color="000000" w:fill="FFFFFF"/>
            <w:vAlign w:val="center"/>
          </w:tcPr>
          <w:p w14:paraId="6412740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2F9129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84B2EF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1,41</w:t>
            </w:r>
          </w:p>
        </w:tc>
        <w:tc>
          <w:tcPr>
            <w:tcW w:w="1127" w:type="dxa"/>
            <w:shd w:val="clear" w:color="000000" w:fill="FFFFFF"/>
            <w:vAlign w:val="center"/>
          </w:tcPr>
          <w:p w14:paraId="1755296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141,00</w:t>
            </w:r>
          </w:p>
        </w:tc>
      </w:tr>
      <w:tr w:rsidR="00B63942" w:rsidRPr="00B63942" w14:paraId="6DAD454E" w14:textId="77777777" w:rsidTr="00992EED">
        <w:trPr>
          <w:trHeight w:val="20"/>
        </w:trPr>
        <w:tc>
          <w:tcPr>
            <w:tcW w:w="637" w:type="dxa"/>
            <w:shd w:val="clear" w:color="000000" w:fill="FFFFFF"/>
            <w:vAlign w:val="center"/>
            <w:hideMark/>
          </w:tcPr>
          <w:p w14:paraId="6626156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106</w:t>
            </w:r>
          </w:p>
        </w:tc>
        <w:tc>
          <w:tcPr>
            <w:tcW w:w="3544" w:type="dxa"/>
            <w:shd w:val="clear" w:color="000000" w:fill="FFFFFF"/>
            <w:vAlign w:val="center"/>
          </w:tcPr>
          <w:p w14:paraId="5E113E21"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8,0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56896D0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BR0276340</w:t>
            </w:r>
          </w:p>
        </w:tc>
        <w:tc>
          <w:tcPr>
            <w:tcW w:w="992" w:type="dxa"/>
            <w:shd w:val="clear" w:color="000000" w:fill="FFFFFF"/>
            <w:vAlign w:val="center"/>
          </w:tcPr>
          <w:p w14:paraId="712874B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81376A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DBB2E5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1,52</w:t>
            </w:r>
          </w:p>
        </w:tc>
        <w:tc>
          <w:tcPr>
            <w:tcW w:w="1127" w:type="dxa"/>
            <w:shd w:val="clear" w:color="000000" w:fill="FFFFFF"/>
            <w:vAlign w:val="center"/>
          </w:tcPr>
          <w:p w14:paraId="70EDCBB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152,00</w:t>
            </w:r>
          </w:p>
        </w:tc>
      </w:tr>
      <w:tr w:rsidR="00B63942" w:rsidRPr="00B63942" w14:paraId="37E8315D" w14:textId="77777777" w:rsidTr="00992EED">
        <w:trPr>
          <w:trHeight w:val="20"/>
        </w:trPr>
        <w:tc>
          <w:tcPr>
            <w:tcW w:w="637" w:type="dxa"/>
            <w:shd w:val="clear" w:color="000000" w:fill="FFFFFF"/>
            <w:vAlign w:val="center"/>
            <w:hideMark/>
          </w:tcPr>
          <w:p w14:paraId="2B48BE1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107</w:t>
            </w:r>
          </w:p>
        </w:tc>
        <w:tc>
          <w:tcPr>
            <w:tcW w:w="3544" w:type="dxa"/>
            <w:shd w:val="clear" w:color="000000" w:fill="FFFFFF"/>
            <w:vAlign w:val="center"/>
          </w:tcPr>
          <w:p w14:paraId="20B162D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8,5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1134" w:type="dxa"/>
            <w:shd w:val="clear" w:color="000000" w:fill="FFFFFF"/>
            <w:vAlign w:val="center"/>
          </w:tcPr>
          <w:p w14:paraId="50293D2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591AD3D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53E739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7E54B6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1,77</w:t>
            </w:r>
          </w:p>
        </w:tc>
        <w:tc>
          <w:tcPr>
            <w:tcW w:w="1127" w:type="dxa"/>
            <w:shd w:val="clear" w:color="000000" w:fill="FFFFFF"/>
            <w:vAlign w:val="center"/>
          </w:tcPr>
          <w:p w14:paraId="328BCA9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177,00</w:t>
            </w:r>
          </w:p>
        </w:tc>
      </w:tr>
      <w:tr w:rsidR="00B63942" w:rsidRPr="00B63942" w14:paraId="0B0317EB" w14:textId="77777777" w:rsidTr="00992EED">
        <w:trPr>
          <w:trHeight w:val="20"/>
        </w:trPr>
        <w:tc>
          <w:tcPr>
            <w:tcW w:w="637" w:type="dxa"/>
            <w:shd w:val="clear" w:color="000000" w:fill="FFFFFF"/>
            <w:vAlign w:val="center"/>
            <w:hideMark/>
          </w:tcPr>
          <w:p w14:paraId="61BA983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108</w:t>
            </w:r>
          </w:p>
        </w:tc>
        <w:tc>
          <w:tcPr>
            <w:tcW w:w="3544" w:type="dxa"/>
            <w:shd w:val="clear" w:color="000000" w:fill="FFFFFF"/>
            <w:vAlign w:val="center"/>
          </w:tcPr>
          <w:p w14:paraId="4E6DA71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LUVAS DE PROCEDIMENTO </w:t>
            </w:r>
            <w:r w:rsidRPr="00B63942">
              <w:rPr>
                <w:rFonts w:ascii="Arial" w:eastAsia="Times New Roman" w:hAnsi="Arial" w:cs="Arial"/>
                <w:color w:val="000000" w:themeColor="text1"/>
                <w:sz w:val="20"/>
                <w:szCs w:val="20"/>
              </w:rPr>
              <w:lastRenderedPageBreak/>
              <w:t>TAMANHO G COMPOSTA POR LÁTEX NATURAL, LEVEMENTE TALCADA COM PÓ ABSORVÍVEL (AMIDO DE MILHO) - APROVADA PELO MINISTÉRIO DA SAÚDE. REGISTRO ANVISA ATENDER AS EXIGÊNCIAS DA RDC N° 05 DE 15 DE FEVEREIRO DE 2008 (CA E LOTE IMPRESSOS NO PUNHO) CAIXA COM 100 UNIDADES</w:t>
            </w:r>
          </w:p>
        </w:tc>
        <w:tc>
          <w:tcPr>
            <w:tcW w:w="1134" w:type="dxa"/>
            <w:shd w:val="clear" w:color="000000" w:fill="FFFFFF"/>
            <w:vAlign w:val="center"/>
          </w:tcPr>
          <w:p w14:paraId="5FAFA03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BR0269892</w:t>
            </w:r>
          </w:p>
        </w:tc>
        <w:tc>
          <w:tcPr>
            <w:tcW w:w="992" w:type="dxa"/>
            <w:shd w:val="clear" w:color="000000" w:fill="FFFFFF"/>
            <w:vAlign w:val="center"/>
          </w:tcPr>
          <w:p w14:paraId="6FA1C0F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B75521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4EDA642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22,42</w:t>
            </w:r>
          </w:p>
        </w:tc>
        <w:tc>
          <w:tcPr>
            <w:tcW w:w="1127" w:type="dxa"/>
            <w:shd w:val="clear" w:color="000000" w:fill="FFFFFF"/>
            <w:vAlign w:val="center"/>
          </w:tcPr>
          <w:p w14:paraId="2B41811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11.210,00</w:t>
            </w:r>
          </w:p>
        </w:tc>
      </w:tr>
      <w:tr w:rsidR="00B63942" w:rsidRPr="00B63942" w14:paraId="41AEC4C1" w14:textId="77777777" w:rsidTr="00992EED">
        <w:trPr>
          <w:trHeight w:val="20"/>
        </w:trPr>
        <w:tc>
          <w:tcPr>
            <w:tcW w:w="637" w:type="dxa"/>
            <w:shd w:val="clear" w:color="000000" w:fill="FFFFFF"/>
            <w:vAlign w:val="center"/>
            <w:hideMark/>
          </w:tcPr>
          <w:p w14:paraId="10B958C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109</w:t>
            </w:r>
          </w:p>
        </w:tc>
        <w:tc>
          <w:tcPr>
            <w:tcW w:w="3544" w:type="dxa"/>
            <w:shd w:val="clear" w:color="000000" w:fill="FFFFFF"/>
            <w:vAlign w:val="center"/>
          </w:tcPr>
          <w:p w14:paraId="3190A6C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M COMPOSTA POR LÁTEX NATURAL, LEVEMENTE TALCADA COM PÓ ABSORVÍVEL (AMIDO DE MILHO) - APROVADA PELO MINISTÉRIO DA SAÚDE. REGISTRO ANVISA ATENDER AS EXIGÊNCIAS DA RDC N° 05 DE 15 DE FEVEREIRO DE 2008 (CA E LOTE IMPRESSOS NO PUNHO) CAIXA COM 100 UNIDADES</w:t>
            </w:r>
          </w:p>
        </w:tc>
        <w:tc>
          <w:tcPr>
            <w:tcW w:w="1134" w:type="dxa"/>
            <w:shd w:val="clear" w:color="000000" w:fill="FFFFFF"/>
            <w:vAlign w:val="center"/>
          </w:tcPr>
          <w:p w14:paraId="155B3F98"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BR0342506</w:t>
            </w:r>
          </w:p>
        </w:tc>
        <w:tc>
          <w:tcPr>
            <w:tcW w:w="992" w:type="dxa"/>
            <w:shd w:val="clear" w:color="000000" w:fill="FFFFFF"/>
            <w:vAlign w:val="center"/>
          </w:tcPr>
          <w:p w14:paraId="68A3642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F457C3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07BB1A3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23,49</w:t>
            </w:r>
          </w:p>
        </w:tc>
        <w:tc>
          <w:tcPr>
            <w:tcW w:w="1127" w:type="dxa"/>
            <w:shd w:val="clear" w:color="000000" w:fill="FFFFFF"/>
            <w:vAlign w:val="center"/>
          </w:tcPr>
          <w:p w14:paraId="2FEA118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11.745,00</w:t>
            </w:r>
          </w:p>
        </w:tc>
      </w:tr>
      <w:tr w:rsidR="00B63942" w:rsidRPr="00B63942" w14:paraId="04F6D021" w14:textId="77777777" w:rsidTr="00992EED">
        <w:trPr>
          <w:trHeight w:val="20"/>
        </w:trPr>
        <w:tc>
          <w:tcPr>
            <w:tcW w:w="637" w:type="dxa"/>
            <w:shd w:val="clear" w:color="000000" w:fill="FFFFFF"/>
            <w:vAlign w:val="center"/>
            <w:hideMark/>
          </w:tcPr>
          <w:p w14:paraId="68BEE4B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110</w:t>
            </w:r>
          </w:p>
        </w:tc>
        <w:tc>
          <w:tcPr>
            <w:tcW w:w="3544" w:type="dxa"/>
            <w:shd w:val="clear" w:color="000000" w:fill="FFFFFF"/>
            <w:vAlign w:val="center"/>
          </w:tcPr>
          <w:p w14:paraId="7E5A5BE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P COMPOSTA POR LÁTEX NATURAL, LEVEMENTE TALCADA COM PÓ ABSORVÍVEL (AMIDO DE MILHO) - APROVADA PELO MINISTÉRIO DA SAÚDE. REGISTRO ANVISA ATENDER AS EXIGÊNCIAS DA RDC N° 05 DE 15 DE FEVEREIRO DE 2008 (CA E LOTE IMPRESSOS NO PUNHO) CAIXA COM 100 UNIDADES</w:t>
            </w:r>
          </w:p>
        </w:tc>
        <w:tc>
          <w:tcPr>
            <w:tcW w:w="1134" w:type="dxa"/>
            <w:shd w:val="clear" w:color="000000" w:fill="FFFFFF"/>
            <w:vAlign w:val="center"/>
          </w:tcPr>
          <w:p w14:paraId="6B84E26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BR0269894</w:t>
            </w:r>
          </w:p>
        </w:tc>
        <w:tc>
          <w:tcPr>
            <w:tcW w:w="992" w:type="dxa"/>
            <w:shd w:val="clear" w:color="000000" w:fill="FFFFFF"/>
            <w:vAlign w:val="center"/>
          </w:tcPr>
          <w:p w14:paraId="63EE142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F87354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4114490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23,40</w:t>
            </w:r>
          </w:p>
        </w:tc>
        <w:tc>
          <w:tcPr>
            <w:tcW w:w="1127" w:type="dxa"/>
            <w:shd w:val="clear" w:color="000000" w:fill="FFFFFF"/>
            <w:vAlign w:val="center"/>
          </w:tcPr>
          <w:p w14:paraId="42424FA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11.700,00</w:t>
            </w:r>
          </w:p>
        </w:tc>
      </w:tr>
      <w:tr w:rsidR="00B63942" w:rsidRPr="00B63942" w14:paraId="1D576BA1" w14:textId="77777777" w:rsidTr="00992EED">
        <w:trPr>
          <w:trHeight w:val="20"/>
        </w:trPr>
        <w:tc>
          <w:tcPr>
            <w:tcW w:w="637" w:type="dxa"/>
            <w:shd w:val="clear" w:color="000000" w:fill="FFFFFF"/>
            <w:vAlign w:val="center"/>
            <w:hideMark/>
          </w:tcPr>
          <w:p w14:paraId="0B9B2B4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111</w:t>
            </w:r>
          </w:p>
        </w:tc>
        <w:tc>
          <w:tcPr>
            <w:tcW w:w="3544" w:type="dxa"/>
            <w:shd w:val="clear" w:color="000000" w:fill="FFFFFF"/>
            <w:vAlign w:val="center"/>
          </w:tcPr>
          <w:p w14:paraId="5AD7F97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LUVAS DE PROCEDIMENTO TAMANHO PP COMPOSTA PORLÁTEX NATURAL, LEVEMENTE TALCADA COM PÓ ABSORVÍVEL (AMIDO DE MILHO) - APROVADA PELO MINISTÉRIO DA SAÚDE. REGISTRO ANVISA ATENDER AS </w:t>
            </w:r>
            <w:r w:rsidRPr="00B63942">
              <w:rPr>
                <w:rFonts w:ascii="Arial" w:eastAsia="Times New Roman" w:hAnsi="Arial" w:cs="Arial"/>
                <w:color w:val="000000" w:themeColor="text1"/>
                <w:sz w:val="20"/>
                <w:szCs w:val="20"/>
              </w:rPr>
              <w:lastRenderedPageBreak/>
              <w:t>EXIGÊNCIAS DA RDC N° 05 DE 15 DE FEVEREIRO DE 2008 (CA E LOTE IMPRESSOS NO PUNHO) CAIXA COM 100 UNIDADES</w:t>
            </w:r>
          </w:p>
        </w:tc>
        <w:tc>
          <w:tcPr>
            <w:tcW w:w="1134" w:type="dxa"/>
            <w:shd w:val="clear" w:color="000000" w:fill="FFFFFF"/>
            <w:vAlign w:val="center"/>
          </w:tcPr>
          <w:p w14:paraId="2A8B212E"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BR0269891</w:t>
            </w:r>
          </w:p>
        </w:tc>
        <w:tc>
          <w:tcPr>
            <w:tcW w:w="992" w:type="dxa"/>
            <w:shd w:val="clear" w:color="000000" w:fill="FFFFFF"/>
            <w:vAlign w:val="center"/>
          </w:tcPr>
          <w:p w14:paraId="3684A35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97B6BA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2EDE4CE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23,86</w:t>
            </w:r>
          </w:p>
        </w:tc>
        <w:tc>
          <w:tcPr>
            <w:tcW w:w="1127" w:type="dxa"/>
            <w:shd w:val="clear" w:color="000000" w:fill="FFFFFF"/>
            <w:vAlign w:val="center"/>
          </w:tcPr>
          <w:p w14:paraId="2138DBD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11.930,00</w:t>
            </w:r>
          </w:p>
        </w:tc>
      </w:tr>
      <w:tr w:rsidR="00B63942" w:rsidRPr="00B63942" w14:paraId="29120F7D" w14:textId="77777777" w:rsidTr="00992EED">
        <w:trPr>
          <w:trHeight w:val="20"/>
        </w:trPr>
        <w:tc>
          <w:tcPr>
            <w:tcW w:w="637" w:type="dxa"/>
            <w:shd w:val="clear" w:color="000000" w:fill="FFFFFF"/>
            <w:vAlign w:val="center"/>
            <w:hideMark/>
          </w:tcPr>
          <w:p w14:paraId="3DC8B7C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112</w:t>
            </w:r>
          </w:p>
        </w:tc>
        <w:tc>
          <w:tcPr>
            <w:tcW w:w="3544" w:type="dxa"/>
            <w:shd w:val="clear" w:color="000000" w:fill="FFFFFF"/>
            <w:vAlign w:val="center"/>
          </w:tcPr>
          <w:p w14:paraId="583E772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MASCARA CIRÚRGICA DESCARTÁVEL TRIPLA CAIXA COM 50 UNIDADES, COM ELÁSTICO, (BFE) &gt;95% MATERIAL 100% POLIPROPILENO HIPOALERGENICA HIDROREPELENTE NÃO INFLAMÁVEL CLIPE NASAL REVESTIDO E DE FÁCIL AJUSTE</w:t>
            </w:r>
          </w:p>
        </w:tc>
        <w:tc>
          <w:tcPr>
            <w:tcW w:w="1134" w:type="dxa"/>
            <w:shd w:val="clear" w:color="000000" w:fill="FFFFFF"/>
            <w:vAlign w:val="center"/>
          </w:tcPr>
          <w:p w14:paraId="6F6CE4C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BR0340407</w:t>
            </w:r>
          </w:p>
        </w:tc>
        <w:tc>
          <w:tcPr>
            <w:tcW w:w="992" w:type="dxa"/>
            <w:shd w:val="clear" w:color="000000" w:fill="FFFFFF"/>
            <w:vAlign w:val="center"/>
          </w:tcPr>
          <w:p w14:paraId="3F92BF6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993" w:type="dxa"/>
            <w:shd w:val="clear" w:color="000000" w:fill="FFFFFF"/>
            <w:vAlign w:val="center"/>
          </w:tcPr>
          <w:p w14:paraId="7BC5A2F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6809C1A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8,36</w:t>
            </w:r>
          </w:p>
        </w:tc>
        <w:tc>
          <w:tcPr>
            <w:tcW w:w="1127" w:type="dxa"/>
            <w:shd w:val="clear" w:color="000000" w:fill="FFFFFF"/>
            <w:vAlign w:val="center"/>
          </w:tcPr>
          <w:p w14:paraId="59583C6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16.720,00</w:t>
            </w:r>
          </w:p>
        </w:tc>
      </w:tr>
      <w:tr w:rsidR="00B63942" w:rsidRPr="00B63942" w14:paraId="125AB494" w14:textId="77777777" w:rsidTr="00992EED">
        <w:trPr>
          <w:trHeight w:val="20"/>
        </w:trPr>
        <w:tc>
          <w:tcPr>
            <w:tcW w:w="637" w:type="dxa"/>
            <w:shd w:val="clear" w:color="000000" w:fill="FFFFFF"/>
            <w:vAlign w:val="center"/>
            <w:hideMark/>
          </w:tcPr>
          <w:p w14:paraId="34E9009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113</w:t>
            </w:r>
          </w:p>
        </w:tc>
        <w:tc>
          <w:tcPr>
            <w:tcW w:w="3544" w:type="dxa"/>
            <w:shd w:val="clear" w:color="000000" w:fill="FFFFFF"/>
            <w:vAlign w:val="center"/>
          </w:tcPr>
          <w:p w14:paraId="69C91E1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DE OXIGÊNIO DE ALTA CONCENTRAÇÃO COM RESERVATÓRIO - ADULTO - MÁSCARA DE NÃO REINALAÇÃO COM RESERVATÓRIO, ACOMPANHADA DE EXTENSÃO DE 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1134" w:type="dxa"/>
            <w:shd w:val="clear" w:color="000000" w:fill="FFFFFF"/>
            <w:vAlign w:val="center"/>
          </w:tcPr>
          <w:p w14:paraId="6395164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984702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8CFFB5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7DE8EFC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22,34</w:t>
            </w:r>
          </w:p>
        </w:tc>
        <w:tc>
          <w:tcPr>
            <w:tcW w:w="1127" w:type="dxa"/>
            <w:shd w:val="clear" w:color="000000" w:fill="FFFFFF"/>
            <w:vAlign w:val="center"/>
          </w:tcPr>
          <w:p w14:paraId="6C4446B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111,70</w:t>
            </w:r>
          </w:p>
        </w:tc>
      </w:tr>
      <w:tr w:rsidR="00B63942" w:rsidRPr="00B63942" w14:paraId="0B39FD92" w14:textId="77777777" w:rsidTr="00992EED">
        <w:trPr>
          <w:trHeight w:val="20"/>
        </w:trPr>
        <w:tc>
          <w:tcPr>
            <w:tcW w:w="637" w:type="dxa"/>
            <w:shd w:val="clear" w:color="000000" w:fill="FFFFFF"/>
            <w:vAlign w:val="center"/>
            <w:hideMark/>
          </w:tcPr>
          <w:p w14:paraId="3CCE453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114</w:t>
            </w:r>
          </w:p>
        </w:tc>
        <w:tc>
          <w:tcPr>
            <w:tcW w:w="3544" w:type="dxa"/>
            <w:shd w:val="clear" w:color="000000" w:fill="FFFFFF"/>
            <w:vAlign w:val="center"/>
          </w:tcPr>
          <w:p w14:paraId="50432D32"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MÁSCARA DE OXIGÊNIO DE ALTA CONCENTRAÇÃO COM RESERVATÓRIO - INFANTIL - MÁSCARA DE NÃO REINALAÇÃO COM RESERVATÓRIO, ACOMPANHADA DE EXTENSÃO DE </w:t>
            </w:r>
            <w:r w:rsidRPr="00B63942">
              <w:rPr>
                <w:rFonts w:ascii="Arial" w:eastAsia="Times New Roman" w:hAnsi="Arial" w:cs="Arial"/>
                <w:color w:val="000000" w:themeColor="text1"/>
                <w:sz w:val="20"/>
                <w:szCs w:val="20"/>
              </w:rPr>
              <w:lastRenderedPageBreak/>
              <w:t>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1134" w:type="dxa"/>
            <w:shd w:val="clear" w:color="000000" w:fill="FFFFFF"/>
            <w:vAlign w:val="center"/>
          </w:tcPr>
          <w:p w14:paraId="3C29B08E"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266705D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56C85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714F976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23,67</w:t>
            </w:r>
          </w:p>
        </w:tc>
        <w:tc>
          <w:tcPr>
            <w:tcW w:w="1127" w:type="dxa"/>
            <w:shd w:val="clear" w:color="000000" w:fill="FFFFFF"/>
            <w:vAlign w:val="center"/>
          </w:tcPr>
          <w:p w14:paraId="15702B4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118,35</w:t>
            </w:r>
          </w:p>
        </w:tc>
      </w:tr>
      <w:tr w:rsidR="00B63942" w:rsidRPr="00B63942" w14:paraId="7E10E220" w14:textId="77777777" w:rsidTr="00992EED">
        <w:trPr>
          <w:trHeight w:val="20"/>
        </w:trPr>
        <w:tc>
          <w:tcPr>
            <w:tcW w:w="637" w:type="dxa"/>
            <w:shd w:val="clear" w:color="000000" w:fill="FFFFFF"/>
            <w:vAlign w:val="center"/>
            <w:hideMark/>
          </w:tcPr>
          <w:p w14:paraId="4AC1804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115</w:t>
            </w:r>
          </w:p>
        </w:tc>
        <w:tc>
          <w:tcPr>
            <w:tcW w:w="3544" w:type="dxa"/>
            <w:shd w:val="clear" w:color="000000" w:fill="FFFFFF"/>
            <w:vAlign w:val="center"/>
          </w:tcPr>
          <w:p w14:paraId="7C635DD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PFF2 N95 USO HOSPITALAR, PARA PROTEÇÃO CONTRA AGENTES BIOLÓGICOS E RESISTENTE A FLUIDOS, REGISTRO ANVISA E SELO INMETRO CA, DE ACORDO COM A NORMA ABNT/NBR 13698, PEÇA SEMIFACIAL FILTRANTE PARA PARTÍCULAS, APRESENTANDO EFICIÊNCIA DE FILTRAÇÃO MÍNIMA DE 94% CONTRA A PENETRAÇÃO DE AEROSSÓIS PARTICULADOS NÃO OLEOSOS, BFE (EFICIÊNCIA DE FILTRAÇÃO BACTERIOLÓGICA) SUPERIOR 99% CONTRA BIOAEROSSÓIS PROTEÇÃO RESPIRATÓRIA, COM MANTA FILTRANTE PFF-2. COR BRANCO.</w:t>
            </w:r>
          </w:p>
        </w:tc>
        <w:tc>
          <w:tcPr>
            <w:tcW w:w="1134" w:type="dxa"/>
            <w:shd w:val="clear" w:color="000000" w:fill="FFFFFF"/>
            <w:vAlign w:val="center"/>
          </w:tcPr>
          <w:p w14:paraId="0B13DB7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BR0313379</w:t>
            </w:r>
          </w:p>
        </w:tc>
        <w:tc>
          <w:tcPr>
            <w:tcW w:w="992" w:type="dxa"/>
            <w:shd w:val="clear" w:color="000000" w:fill="FFFFFF"/>
            <w:vAlign w:val="center"/>
          </w:tcPr>
          <w:p w14:paraId="13D766D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990C3D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1B6978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3,08</w:t>
            </w:r>
          </w:p>
        </w:tc>
        <w:tc>
          <w:tcPr>
            <w:tcW w:w="1127" w:type="dxa"/>
            <w:shd w:val="clear" w:color="000000" w:fill="FFFFFF"/>
            <w:vAlign w:val="center"/>
          </w:tcPr>
          <w:p w14:paraId="64DFF04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3.080,00</w:t>
            </w:r>
          </w:p>
        </w:tc>
      </w:tr>
      <w:tr w:rsidR="00B63942" w:rsidRPr="00B63942" w14:paraId="198F24B7" w14:textId="77777777" w:rsidTr="00992EED">
        <w:trPr>
          <w:trHeight w:val="20"/>
        </w:trPr>
        <w:tc>
          <w:tcPr>
            <w:tcW w:w="637" w:type="dxa"/>
            <w:shd w:val="clear" w:color="000000" w:fill="FFFFFF"/>
            <w:vAlign w:val="center"/>
            <w:hideMark/>
          </w:tcPr>
          <w:p w14:paraId="68BFD0C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116</w:t>
            </w:r>
          </w:p>
        </w:tc>
        <w:tc>
          <w:tcPr>
            <w:tcW w:w="3544" w:type="dxa"/>
            <w:shd w:val="clear" w:color="000000" w:fill="FFFFFF"/>
            <w:vAlign w:val="center"/>
          </w:tcPr>
          <w:p w14:paraId="21B90C2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MÁSCARA VENTURI DE NÃO REINALAÇÃO COM RESERVATÓRIO ADULTO TRANSPARENTE, DE VINIL MACIO PARA CONFORTO DO PACIENTE E AVALIAÇÃO VISUAL COMPLETA, </w:t>
            </w:r>
            <w:r w:rsidRPr="00B63942">
              <w:rPr>
                <w:rFonts w:ascii="Arial" w:eastAsia="Times New Roman" w:hAnsi="Arial" w:cs="Arial"/>
                <w:color w:val="000000" w:themeColor="text1"/>
                <w:sz w:val="20"/>
                <w:szCs w:val="20"/>
              </w:rPr>
              <w:lastRenderedPageBreak/>
              <w:t>COM TUBO DE SUPRIMENTO DE OXIGÊNIO DE 2,10M. PRESILHA AJUSTÁVEL DE NARIZ QUE ASSEGURA UMA FIXAÇÃO CONFORTÁVEL. VALIDADE MÍNIMA DE 2 ANOS DA DATA DE ENTREGA.</w:t>
            </w:r>
          </w:p>
        </w:tc>
        <w:tc>
          <w:tcPr>
            <w:tcW w:w="1134" w:type="dxa"/>
            <w:shd w:val="clear" w:color="000000" w:fill="FFFFFF"/>
            <w:vAlign w:val="center"/>
          </w:tcPr>
          <w:p w14:paraId="531508C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68FF238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03767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62E5A84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33,21</w:t>
            </w:r>
          </w:p>
        </w:tc>
        <w:tc>
          <w:tcPr>
            <w:tcW w:w="1127" w:type="dxa"/>
            <w:shd w:val="clear" w:color="000000" w:fill="FFFFFF"/>
            <w:vAlign w:val="center"/>
          </w:tcPr>
          <w:p w14:paraId="1F76545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166,05</w:t>
            </w:r>
          </w:p>
        </w:tc>
      </w:tr>
      <w:tr w:rsidR="00B63942" w:rsidRPr="00B63942" w14:paraId="51277895" w14:textId="77777777" w:rsidTr="00992EED">
        <w:trPr>
          <w:trHeight w:val="20"/>
        </w:trPr>
        <w:tc>
          <w:tcPr>
            <w:tcW w:w="637" w:type="dxa"/>
            <w:shd w:val="clear" w:color="000000" w:fill="FFFFFF"/>
            <w:vAlign w:val="center"/>
            <w:hideMark/>
          </w:tcPr>
          <w:p w14:paraId="23804B6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117</w:t>
            </w:r>
          </w:p>
        </w:tc>
        <w:tc>
          <w:tcPr>
            <w:tcW w:w="3544" w:type="dxa"/>
            <w:shd w:val="clear" w:color="000000" w:fill="FFFFFF"/>
            <w:vAlign w:val="center"/>
          </w:tcPr>
          <w:p w14:paraId="0BD9C73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VENTURI DE NÃO REINALAÇÃO COM RESERVATÓRIO PEDIÁTRICO TRANSPARENTE, DE VINIL MACIO PARA CONFORTO DO PACIENTE E AVALIAÇÃO VISUAL COMPLETA, COM TUBO DE SUPRIMENTO DE OXIGÊNIO DE 2,10M. PRESILHA AJUSTÁVEL DE NARIZ QUE ASSEGURA UMA FIXAÇÃO CONFORTÁVEL. VALIDADE MÍNIMA DE 2 ANOS DA DATA DE ENTREGA</w:t>
            </w:r>
          </w:p>
        </w:tc>
        <w:tc>
          <w:tcPr>
            <w:tcW w:w="1134" w:type="dxa"/>
            <w:shd w:val="clear" w:color="000000" w:fill="FFFFFF"/>
            <w:vAlign w:val="center"/>
          </w:tcPr>
          <w:p w14:paraId="3CBBB10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0782B6D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CAD9F3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203" w:type="dxa"/>
            <w:shd w:val="clear" w:color="000000" w:fill="FFFFFF"/>
            <w:vAlign w:val="center"/>
          </w:tcPr>
          <w:p w14:paraId="6BC1C88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23,04</w:t>
            </w:r>
          </w:p>
        </w:tc>
        <w:tc>
          <w:tcPr>
            <w:tcW w:w="1127" w:type="dxa"/>
            <w:shd w:val="clear" w:color="000000" w:fill="FFFFFF"/>
            <w:vAlign w:val="center"/>
          </w:tcPr>
          <w:p w14:paraId="04371B8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115,20</w:t>
            </w:r>
          </w:p>
        </w:tc>
      </w:tr>
      <w:tr w:rsidR="00B63942" w:rsidRPr="00B63942" w14:paraId="27011ADC" w14:textId="77777777" w:rsidTr="00992EED">
        <w:trPr>
          <w:trHeight w:val="20"/>
        </w:trPr>
        <w:tc>
          <w:tcPr>
            <w:tcW w:w="637" w:type="dxa"/>
            <w:shd w:val="clear" w:color="000000" w:fill="FFFFFF"/>
            <w:vAlign w:val="center"/>
            <w:hideMark/>
          </w:tcPr>
          <w:p w14:paraId="7249DFF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118</w:t>
            </w:r>
          </w:p>
        </w:tc>
        <w:tc>
          <w:tcPr>
            <w:tcW w:w="3544" w:type="dxa"/>
            <w:shd w:val="clear" w:color="000000" w:fill="FFFFFF"/>
            <w:vAlign w:val="center"/>
          </w:tcPr>
          <w:p w14:paraId="1721FFE4"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PVPI DEGERMANTE 1000 ML INDICADO PARA ANTI-SEPSIA DAS MÃOS E ANTEBRAÇOS, DEMARCAÇÃO DO CAMPO CIRÚRGICO E ANTI-SEPSIA DA PELE E MUCOSAS RESPECTIVAMENTE. REGISTRO NO MINISTÉRIO DA SAÚDE. CAPACIDADE: 100 ML - FRASCO PLÁSTICO. VALIDADE MÍNIMA DE 2 ANOS DA DATA DE ENTREGA.</w:t>
            </w:r>
          </w:p>
        </w:tc>
        <w:tc>
          <w:tcPr>
            <w:tcW w:w="1134" w:type="dxa"/>
            <w:shd w:val="clear" w:color="000000" w:fill="FFFFFF"/>
            <w:vAlign w:val="center"/>
          </w:tcPr>
          <w:p w14:paraId="0E629CB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BR0398705</w:t>
            </w:r>
          </w:p>
        </w:tc>
        <w:tc>
          <w:tcPr>
            <w:tcW w:w="992" w:type="dxa"/>
            <w:shd w:val="clear" w:color="000000" w:fill="FFFFFF"/>
            <w:vAlign w:val="center"/>
          </w:tcPr>
          <w:p w14:paraId="78236FA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2800D1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5835C6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46,49</w:t>
            </w:r>
          </w:p>
        </w:tc>
        <w:tc>
          <w:tcPr>
            <w:tcW w:w="1127" w:type="dxa"/>
            <w:shd w:val="clear" w:color="000000" w:fill="FFFFFF"/>
            <w:vAlign w:val="center"/>
          </w:tcPr>
          <w:p w14:paraId="1B7D0A4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4.649,00</w:t>
            </w:r>
          </w:p>
        </w:tc>
      </w:tr>
      <w:tr w:rsidR="00B63942" w:rsidRPr="00B63942" w14:paraId="08CEE6AE" w14:textId="77777777" w:rsidTr="00992EED">
        <w:trPr>
          <w:trHeight w:val="20"/>
        </w:trPr>
        <w:tc>
          <w:tcPr>
            <w:tcW w:w="637" w:type="dxa"/>
            <w:shd w:val="clear" w:color="000000" w:fill="FFFFFF"/>
            <w:vAlign w:val="center"/>
          </w:tcPr>
          <w:p w14:paraId="70702DE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119</w:t>
            </w:r>
          </w:p>
        </w:tc>
        <w:tc>
          <w:tcPr>
            <w:tcW w:w="3544" w:type="dxa"/>
            <w:shd w:val="clear" w:color="000000" w:fill="FFFFFF"/>
            <w:vAlign w:val="center"/>
          </w:tcPr>
          <w:p w14:paraId="1A9E773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PVPI TÓPICO - 1000 ML, ANTI-SEPTICO DE ELEIÇÃO PARA TRATAMENTO DE FERIDAS CIRÚRGICAS, QUEIMADURAS E ANTI-SEPSIA DE MUCOSA VAGINAL, URETRAL E OCULAR, COMPOSIÇÃO PVPI A 10%. APLICABILIDADE: DEGERMAÇÃO DO CAMPO CIRÚRGICO E DAS MÃOS NO PRÉOPERATÓRIO. </w:t>
            </w:r>
            <w:r w:rsidRPr="00B63942">
              <w:rPr>
                <w:rFonts w:ascii="Arial" w:eastAsia="Times New Roman" w:hAnsi="Arial" w:cs="Arial"/>
                <w:color w:val="000000" w:themeColor="text1"/>
                <w:sz w:val="20"/>
                <w:szCs w:val="20"/>
              </w:rPr>
              <w:lastRenderedPageBreak/>
              <w:t>REGISTRO NO MINISTÉRIO DA SAÚDE. CAPACIDADE: 100 ML - FRASCO PLÁSTICO. VALIDADE MÍNIMA DE 2 ANOS DA DATA DE ENTREGA.</w:t>
            </w:r>
          </w:p>
        </w:tc>
        <w:tc>
          <w:tcPr>
            <w:tcW w:w="1134" w:type="dxa"/>
            <w:shd w:val="clear" w:color="000000" w:fill="FFFFFF"/>
            <w:vAlign w:val="center"/>
          </w:tcPr>
          <w:p w14:paraId="4C5024F7"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39A6E31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26378A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D192D9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48,45</w:t>
            </w:r>
          </w:p>
        </w:tc>
        <w:tc>
          <w:tcPr>
            <w:tcW w:w="1127" w:type="dxa"/>
            <w:shd w:val="clear" w:color="000000" w:fill="FFFFFF"/>
            <w:vAlign w:val="center"/>
          </w:tcPr>
          <w:p w14:paraId="59F78C5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4.845,00</w:t>
            </w:r>
          </w:p>
        </w:tc>
      </w:tr>
      <w:tr w:rsidR="00B63942" w:rsidRPr="00B63942" w14:paraId="53AF2D3D" w14:textId="77777777" w:rsidTr="00992EED">
        <w:trPr>
          <w:trHeight w:val="20"/>
        </w:trPr>
        <w:tc>
          <w:tcPr>
            <w:tcW w:w="637" w:type="dxa"/>
            <w:shd w:val="clear" w:color="000000" w:fill="FFFFFF"/>
            <w:vAlign w:val="center"/>
          </w:tcPr>
          <w:p w14:paraId="0474603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120</w:t>
            </w:r>
          </w:p>
        </w:tc>
        <w:tc>
          <w:tcPr>
            <w:tcW w:w="3544" w:type="dxa"/>
            <w:shd w:val="clear" w:color="000000" w:fill="FFFFFF"/>
            <w:vAlign w:val="center"/>
          </w:tcPr>
          <w:p w14:paraId="7F9C61B1"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RECIPIENTE (FRASCO) PARA ALIMENTAÇÃO ENTERAL 500ML - FRASCO FRACIONADOR PARA SOLUÇÕES ENTERAIS - PERMITE TRATAMENTO TÉRMICO (AQUECIMENTO, RESFRIAMENTO) DE SOLUÇÕES - LIVRE DE BISFENOL-A - TAMPA COM MEMBRANA PERFURÁVEL, ADAPTADA AOS EQUIPOS DE ALIMENTAÇÃO ENTERAL. - FRASCO EM PE DE 300ML GRADUADO COM ESCALA DE 50 ML - ATÓXICO OSITIVO PARA FIXAÇÃO EM SUPORTE - VOLUME: 500ML.</w:t>
            </w:r>
          </w:p>
        </w:tc>
        <w:tc>
          <w:tcPr>
            <w:tcW w:w="1134" w:type="dxa"/>
            <w:shd w:val="clear" w:color="000000" w:fill="FFFFFF"/>
            <w:vAlign w:val="center"/>
          </w:tcPr>
          <w:p w14:paraId="2D5CAE3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BR0395533</w:t>
            </w:r>
          </w:p>
        </w:tc>
        <w:tc>
          <w:tcPr>
            <w:tcW w:w="992" w:type="dxa"/>
            <w:shd w:val="clear" w:color="000000" w:fill="FFFFFF"/>
            <w:vAlign w:val="center"/>
          </w:tcPr>
          <w:p w14:paraId="5794A25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C24B11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26AA456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1,67</w:t>
            </w:r>
          </w:p>
        </w:tc>
        <w:tc>
          <w:tcPr>
            <w:tcW w:w="1127" w:type="dxa"/>
            <w:shd w:val="clear" w:color="000000" w:fill="FFFFFF"/>
            <w:vAlign w:val="center"/>
          </w:tcPr>
          <w:p w14:paraId="6D36357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334,00</w:t>
            </w:r>
          </w:p>
        </w:tc>
      </w:tr>
      <w:tr w:rsidR="00B63942" w:rsidRPr="00B63942" w14:paraId="4038D41B" w14:textId="77777777" w:rsidTr="00992EED">
        <w:trPr>
          <w:trHeight w:val="20"/>
        </w:trPr>
        <w:tc>
          <w:tcPr>
            <w:tcW w:w="637" w:type="dxa"/>
            <w:shd w:val="clear" w:color="000000" w:fill="FFFFFF"/>
            <w:vAlign w:val="center"/>
          </w:tcPr>
          <w:p w14:paraId="026770C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121</w:t>
            </w:r>
          </w:p>
        </w:tc>
        <w:tc>
          <w:tcPr>
            <w:tcW w:w="3544" w:type="dxa"/>
            <w:shd w:val="clear" w:color="000000" w:fill="FFFFFF"/>
            <w:vAlign w:val="center"/>
          </w:tcPr>
          <w:p w14:paraId="555E402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5 CM DE LARGURA. COM FILME POLÍMERO. COM INDICADOR QUÍMICO. IMPRESSO NA EMBALAGEM ANVISA, DIMENSÃO, LOTE, FABRICAÇÃO E VALIDADE</w:t>
            </w:r>
          </w:p>
        </w:tc>
        <w:tc>
          <w:tcPr>
            <w:tcW w:w="1134" w:type="dxa"/>
            <w:shd w:val="clear" w:color="000000" w:fill="FFFFFF"/>
            <w:vAlign w:val="center"/>
          </w:tcPr>
          <w:p w14:paraId="1BD1264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41B5CB5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64734E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4C6644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54,57</w:t>
            </w:r>
          </w:p>
        </w:tc>
        <w:tc>
          <w:tcPr>
            <w:tcW w:w="1127" w:type="dxa"/>
            <w:shd w:val="clear" w:color="000000" w:fill="FFFFFF"/>
            <w:vAlign w:val="center"/>
          </w:tcPr>
          <w:p w14:paraId="6A00EAB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2.728,50</w:t>
            </w:r>
          </w:p>
        </w:tc>
      </w:tr>
      <w:tr w:rsidR="00B63942" w:rsidRPr="00B63942" w14:paraId="256506EF" w14:textId="77777777" w:rsidTr="00992EED">
        <w:trPr>
          <w:trHeight w:val="20"/>
        </w:trPr>
        <w:tc>
          <w:tcPr>
            <w:tcW w:w="637" w:type="dxa"/>
            <w:shd w:val="clear" w:color="000000" w:fill="FFFFFF"/>
            <w:vAlign w:val="center"/>
          </w:tcPr>
          <w:p w14:paraId="5F2DEC0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122</w:t>
            </w:r>
          </w:p>
        </w:tc>
        <w:tc>
          <w:tcPr>
            <w:tcW w:w="3544" w:type="dxa"/>
            <w:shd w:val="clear" w:color="000000" w:fill="FFFFFF"/>
            <w:vAlign w:val="center"/>
          </w:tcPr>
          <w:p w14:paraId="7FC552D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12CM DE LARGURA. COM FILME POLÍMERO. COM INDICADOR QUÍMICO. IMPRESSO NA EMBALAGEM ANVISA, DIMENSÃO, LOTE, FABRICAÇÃO E VALIDADE</w:t>
            </w:r>
          </w:p>
        </w:tc>
        <w:tc>
          <w:tcPr>
            <w:tcW w:w="1134" w:type="dxa"/>
            <w:shd w:val="clear" w:color="000000" w:fill="FFFFFF"/>
            <w:vAlign w:val="center"/>
          </w:tcPr>
          <w:p w14:paraId="5007CAB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BR0442668</w:t>
            </w:r>
          </w:p>
        </w:tc>
        <w:tc>
          <w:tcPr>
            <w:tcW w:w="992" w:type="dxa"/>
            <w:shd w:val="clear" w:color="000000" w:fill="FFFFFF"/>
            <w:vAlign w:val="center"/>
          </w:tcPr>
          <w:p w14:paraId="55F8826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9AFA4E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2255F29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102,38</w:t>
            </w:r>
          </w:p>
        </w:tc>
        <w:tc>
          <w:tcPr>
            <w:tcW w:w="1127" w:type="dxa"/>
            <w:shd w:val="clear" w:color="000000" w:fill="FFFFFF"/>
            <w:vAlign w:val="center"/>
          </w:tcPr>
          <w:p w14:paraId="56480E9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5.119,00</w:t>
            </w:r>
          </w:p>
        </w:tc>
      </w:tr>
      <w:tr w:rsidR="00B63942" w:rsidRPr="00B63942" w14:paraId="54E27158" w14:textId="77777777" w:rsidTr="00992EED">
        <w:trPr>
          <w:trHeight w:val="20"/>
        </w:trPr>
        <w:tc>
          <w:tcPr>
            <w:tcW w:w="637" w:type="dxa"/>
            <w:shd w:val="clear" w:color="000000" w:fill="FFFFFF"/>
            <w:vAlign w:val="center"/>
          </w:tcPr>
          <w:p w14:paraId="2FC7C24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123</w:t>
            </w:r>
          </w:p>
        </w:tc>
        <w:tc>
          <w:tcPr>
            <w:tcW w:w="3544" w:type="dxa"/>
            <w:shd w:val="clear" w:color="000000" w:fill="FFFFFF"/>
            <w:vAlign w:val="center"/>
          </w:tcPr>
          <w:p w14:paraId="1D744A1A"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20CM DE LARGURA. COM FILME POLÍMERO. COM INDICADOR QUÍMICO. IMPRESSO NA EMBALAGEM ANVISA, DIMENSÃO, LOTE, FABRICAÇÃO E VALIDADE</w:t>
            </w:r>
          </w:p>
        </w:tc>
        <w:tc>
          <w:tcPr>
            <w:tcW w:w="1134" w:type="dxa"/>
            <w:shd w:val="clear" w:color="000000" w:fill="FFFFFF"/>
            <w:vAlign w:val="center"/>
          </w:tcPr>
          <w:p w14:paraId="114B7F0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BR0442384</w:t>
            </w:r>
          </w:p>
        </w:tc>
        <w:tc>
          <w:tcPr>
            <w:tcW w:w="992" w:type="dxa"/>
            <w:shd w:val="clear" w:color="000000" w:fill="FFFFFF"/>
            <w:vAlign w:val="center"/>
          </w:tcPr>
          <w:p w14:paraId="18559A4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70D0C2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203" w:type="dxa"/>
            <w:shd w:val="clear" w:color="000000" w:fill="FFFFFF"/>
            <w:vAlign w:val="center"/>
          </w:tcPr>
          <w:p w14:paraId="3A983D5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133,37</w:t>
            </w:r>
          </w:p>
        </w:tc>
        <w:tc>
          <w:tcPr>
            <w:tcW w:w="1127" w:type="dxa"/>
            <w:shd w:val="clear" w:color="000000" w:fill="FFFFFF"/>
            <w:vAlign w:val="center"/>
          </w:tcPr>
          <w:p w14:paraId="7D76E2A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6.668,50</w:t>
            </w:r>
          </w:p>
        </w:tc>
      </w:tr>
      <w:tr w:rsidR="00B63942" w:rsidRPr="00B63942" w14:paraId="153D8009" w14:textId="77777777" w:rsidTr="00992EED">
        <w:trPr>
          <w:trHeight w:val="20"/>
        </w:trPr>
        <w:tc>
          <w:tcPr>
            <w:tcW w:w="637" w:type="dxa"/>
            <w:shd w:val="clear" w:color="000000" w:fill="FFFFFF"/>
            <w:vAlign w:val="center"/>
          </w:tcPr>
          <w:p w14:paraId="0E2311D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124</w:t>
            </w:r>
          </w:p>
        </w:tc>
        <w:tc>
          <w:tcPr>
            <w:tcW w:w="3544" w:type="dxa"/>
            <w:shd w:val="clear" w:color="000000" w:fill="FFFFFF"/>
            <w:vAlign w:val="center"/>
          </w:tcPr>
          <w:p w14:paraId="72711D6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SACO PARA LIXO HOSPITALAR LEITOSO COM 100 UNIDADES COM CAPACIDADE PARA 50 LITROS, CONSTITUÍDO DE POLIETILENO DE ALTA DENSIDADE (PEAD), A SOLDA DE FUNDO É DE TIPO ESTRELA, CONTÍNUA, HOMOGÊNEA E UNIFORME VEDANDO COMPLETAMENTE E NÃO PERMITINDO A PERDA DO CONTEÚDO DURANTE O MANUSEIO, DE ACORDO COM A NORMA TÉCNICA 9191, COM OS PADRÕES DA ABNT E DO IPT INFECTANTE DE ACORDO COM A NBR 7500. O NÚMERO DA SUBCLASSE DE RISCO (6.2). OS SÍMBOLOS, TEXTOS E NÚMEROS SÃO PRETOS, COM EXCEÇÃO DA FRASE DE ADVERTÊNCIA: (RSSS) RESÍDUOS SÓLIDOS DE SERVIÇOS DE SAÚDE, IMPRESSA NA COR VERMELHA.</w:t>
            </w:r>
          </w:p>
        </w:tc>
        <w:tc>
          <w:tcPr>
            <w:tcW w:w="1134" w:type="dxa"/>
            <w:shd w:val="clear" w:color="000000" w:fill="FFFFFF"/>
            <w:vAlign w:val="center"/>
          </w:tcPr>
          <w:p w14:paraId="7881FB9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BR0296529</w:t>
            </w:r>
          </w:p>
        </w:tc>
        <w:tc>
          <w:tcPr>
            <w:tcW w:w="992" w:type="dxa"/>
            <w:shd w:val="clear" w:color="000000" w:fill="FFFFFF"/>
            <w:vAlign w:val="center"/>
          </w:tcPr>
          <w:p w14:paraId="2D9EB85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D12904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203" w:type="dxa"/>
            <w:shd w:val="clear" w:color="000000" w:fill="FFFFFF"/>
            <w:vAlign w:val="center"/>
          </w:tcPr>
          <w:p w14:paraId="0C36209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33,64</w:t>
            </w:r>
          </w:p>
        </w:tc>
        <w:tc>
          <w:tcPr>
            <w:tcW w:w="1127" w:type="dxa"/>
            <w:shd w:val="clear" w:color="000000" w:fill="FFFFFF"/>
            <w:vAlign w:val="center"/>
          </w:tcPr>
          <w:p w14:paraId="138CA25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10.092,00</w:t>
            </w:r>
          </w:p>
        </w:tc>
      </w:tr>
      <w:tr w:rsidR="00B63942" w:rsidRPr="00B63942" w14:paraId="6AEBCFF7" w14:textId="77777777" w:rsidTr="00992EED">
        <w:trPr>
          <w:trHeight w:val="20"/>
        </w:trPr>
        <w:tc>
          <w:tcPr>
            <w:tcW w:w="637" w:type="dxa"/>
            <w:shd w:val="clear" w:color="000000" w:fill="FFFFFF"/>
            <w:vAlign w:val="center"/>
          </w:tcPr>
          <w:p w14:paraId="7365A03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125</w:t>
            </w:r>
          </w:p>
        </w:tc>
        <w:tc>
          <w:tcPr>
            <w:tcW w:w="3544" w:type="dxa"/>
            <w:shd w:val="clear" w:color="000000" w:fill="FFFFFF"/>
            <w:vAlign w:val="center"/>
          </w:tcPr>
          <w:p w14:paraId="1CC0AB7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SERINGA DESCARTÁVEL SEM AGULHA 10 ML, BICO SLIP LOCK - LÁTEX FREE - ESTÉRIL. APIROGÊNICA. ATÓXICA - PRODUTO DE USO ÚNICO - CORPO TRANSPARENTE - CILINDRO COM ANEL DE </w:t>
            </w:r>
            <w:r w:rsidRPr="00B63942">
              <w:rPr>
                <w:rFonts w:ascii="Arial" w:eastAsia="Times New Roman" w:hAnsi="Arial" w:cs="Arial"/>
                <w:color w:val="000000" w:themeColor="text1"/>
                <w:sz w:val="20"/>
                <w:szCs w:val="20"/>
              </w:rPr>
              <w:lastRenderedPageBreak/>
              <w:t>RETENÇÃO - HASTE COM QUEBRA DE SEGURANÇA - SILICONADA - PRODUTO COM VALIDADE.</w:t>
            </w:r>
          </w:p>
        </w:tc>
        <w:tc>
          <w:tcPr>
            <w:tcW w:w="1134" w:type="dxa"/>
            <w:shd w:val="clear" w:color="000000" w:fill="FFFFFF"/>
            <w:vAlign w:val="center"/>
          </w:tcPr>
          <w:p w14:paraId="267D9D9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BR0439626</w:t>
            </w:r>
          </w:p>
        </w:tc>
        <w:tc>
          <w:tcPr>
            <w:tcW w:w="992" w:type="dxa"/>
            <w:shd w:val="clear" w:color="000000" w:fill="FFFFFF"/>
            <w:vAlign w:val="center"/>
          </w:tcPr>
          <w:p w14:paraId="3C1267C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9249F5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7D0219E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0,34</w:t>
            </w:r>
          </w:p>
        </w:tc>
        <w:tc>
          <w:tcPr>
            <w:tcW w:w="1127" w:type="dxa"/>
            <w:shd w:val="clear" w:color="000000" w:fill="FFFFFF"/>
            <w:vAlign w:val="center"/>
          </w:tcPr>
          <w:p w14:paraId="54A8CDC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1.020,00</w:t>
            </w:r>
          </w:p>
        </w:tc>
      </w:tr>
      <w:tr w:rsidR="00B63942" w:rsidRPr="00B63942" w14:paraId="54023512" w14:textId="77777777" w:rsidTr="00992EED">
        <w:trPr>
          <w:trHeight w:val="20"/>
        </w:trPr>
        <w:tc>
          <w:tcPr>
            <w:tcW w:w="637" w:type="dxa"/>
            <w:shd w:val="clear" w:color="000000" w:fill="FFFFFF"/>
            <w:vAlign w:val="center"/>
          </w:tcPr>
          <w:p w14:paraId="7396342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126</w:t>
            </w:r>
          </w:p>
        </w:tc>
        <w:tc>
          <w:tcPr>
            <w:tcW w:w="3544" w:type="dxa"/>
            <w:shd w:val="clear" w:color="000000" w:fill="FFFFFF"/>
            <w:vAlign w:val="center"/>
          </w:tcPr>
          <w:p w14:paraId="645BE56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20 ML, BICO SLIP LOCK - LÁTEX FREE - ESTÉRIL. APIROGÊNICA. ATÓXICA - PRODUTO DE USO ÚNICO - CORPO TRANSPARENTE - CILINDRO COM ANEL DE RETENÇÃO - HASTE COM QUEBRA DE SEGURANÇA - SILICONADA - PRODUTO COM VALIDADE.</w:t>
            </w:r>
          </w:p>
        </w:tc>
        <w:tc>
          <w:tcPr>
            <w:tcW w:w="1134" w:type="dxa"/>
            <w:shd w:val="clear" w:color="000000" w:fill="FFFFFF"/>
            <w:vAlign w:val="center"/>
          </w:tcPr>
          <w:p w14:paraId="347D936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BR0439627</w:t>
            </w:r>
          </w:p>
        </w:tc>
        <w:tc>
          <w:tcPr>
            <w:tcW w:w="992" w:type="dxa"/>
            <w:shd w:val="clear" w:color="000000" w:fill="FFFFFF"/>
            <w:vAlign w:val="center"/>
          </w:tcPr>
          <w:p w14:paraId="508C226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B113A7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4EFCA7A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0,49</w:t>
            </w:r>
          </w:p>
        </w:tc>
        <w:tc>
          <w:tcPr>
            <w:tcW w:w="1127" w:type="dxa"/>
            <w:shd w:val="clear" w:color="000000" w:fill="FFFFFF"/>
            <w:vAlign w:val="center"/>
          </w:tcPr>
          <w:p w14:paraId="4DB92D0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1.470,00</w:t>
            </w:r>
          </w:p>
        </w:tc>
      </w:tr>
      <w:tr w:rsidR="00B63942" w:rsidRPr="00B63942" w14:paraId="4543B423" w14:textId="77777777" w:rsidTr="00992EED">
        <w:trPr>
          <w:trHeight w:val="20"/>
        </w:trPr>
        <w:tc>
          <w:tcPr>
            <w:tcW w:w="637" w:type="dxa"/>
            <w:shd w:val="clear" w:color="000000" w:fill="FFFFFF"/>
            <w:vAlign w:val="center"/>
          </w:tcPr>
          <w:p w14:paraId="73BADC3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127</w:t>
            </w:r>
          </w:p>
        </w:tc>
        <w:tc>
          <w:tcPr>
            <w:tcW w:w="3544" w:type="dxa"/>
            <w:shd w:val="clear" w:color="000000" w:fill="FFFFFF"/>
            <w:vAlign w:val="center"/>
          </w:tcPr>
          <w:p w14:paraId="629EFA4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3 ML BICO SLIP LOCK - LÁTEX FREE - ESTÉRIL. APIROGÊNICA. ATÓXICA - PRODUTO DE USO ÚNICO - CORPO TRANSPARENTE - CILINDRO COM ANEL DE RETENÇÃO - HASTE COM QUEBRA DE SEGURANÇA - SILICONADA - PRODUTO COM VALIDADE.</w:t>
            </w:r>
          </w:p>
        </w:tc>
        <w:tc>
          <w:tcPr>
            <w:tcW w:w="1134" w:type="dxa"/>
            <w:shd w:val="clear" w:color="000000" w:fill="FFFFFF"/>
            <w:vAlign w:val="center"/>
          </w:tcPr>
          <w:p w14:paraId="07F5516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BR0439625</w:t>
            </w:r>
          </w:p>
        </w:tc>
        <w:tc>
          <w:tcPr>
            <w:tcW w:w="992" w:type="dxa"/>
            <w:shd w:val="clear" w:color="000000" w:fill="FFFFFF"/>
            <w:vAlign w:val="center"/>
          </w:tcPr>
          <w:p w14:paraId="69400EA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7E94F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6825134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0,17</w:t>
            </w:r>
          </w:p>
        </w:tc>
        <w:tc>
          <w:tcPr>
            <w:tcW w:w="1127" w:type="dxa"/>
            <w:shd w:val="clear" w:color="000000" w:fill="FFFFFF"/>
            <w:vAlign w:val="center"/>
          </w:tcPr>
          <w:p w14:paraId="7161854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510,00</w:t>
            </w:r>
          </w:p>
        </w:tc>
      </w:tr>
      <w:tr w:rsidR="00B63942" w:rsidRPr="00B63942" w14:paraId="656000A4" w14:textId="77777777" w:rsidTr="00992EED">
        <w:trPr>
          <w:trHeight w:val="20"/>
        </w:trPr>
        <w:tc>
          <w:tcPr>
            <w:tcW w:w="637" w:type="dxa"/>
            <w:shd w:val="clear" w:color="000000" w:fill="FFFFFF"/>
            <w:vAlign w:val="center"/>
          </w:tcPr>
          <w:p w14:paraId="5162828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128</w:t>
            </w:r>
          </w:p>
        </w:tc>
        <w:tc>
          <w:tcPr>
            <w:tcW w:w="3544" w:type="dxa"/>
            <w:shd w:val="clear" w:color="000000" w:fill="FFFFFF"/>
            <w:vAlign w:val="center"/>
          </w:tcPr>
          <w:p w14:paraId="4B371AE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5 ML BICO SLIP LOCK - LÁTEX FREE - ESTÉRIL. APIROGÊNICA. ATÓXICA - PRODUTO DE USO ÚNICO - CORPO TRANSPARENTE - CILINDRO COM ANEL DE RETENÇÃO - HASTE COM QUEBRA DE SEGURANÇA - SILICONADA - PRODUTO COM VALIDADE.</w:t>
            </w:r>
          </w:p>
        </w:tc>
        <w:tc>
          <w:tcPr>
            <w:tcW w:w="1134" w:type="dxa"/>
            <w:shd w:val="clear" w:color="000000" w:fill="FFFFFF"/>
            <w:vAlign w:val="center"/>
          </w:tcPr>
          <w:p w14:paraId="1C10459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BR0439624</w:t>
            </w:r>
          </w:p>
        </w:tc>
        <w:tc>
          <w:tcPr>
            <w:tcW w:w="992" w:type="dxa"/>
            <w:shd w:val="clear" w:color="000000" w:fill="FFFFFF"/>
            <w:vAlign w:val="center"/>
          </w:tcPr>
          <w:p w14:paraId="374BAA9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CDC6E2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5F7A74F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0,24</w:t>
            </w:r>
          </w:p>
        </w:tc>
        <w:tc>
          <w:tcPr>
            <w:tcW w:w="1127" w:type="dxa"/>
            <w:shd w:val="clear" w:color="000000" w:fill="FFFFFF"/>
            <w:vAlign w:val="center"/>
          </w:tcPr>
          <w:p w14:paraId="77E69E9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720,00</w:t>
            </w:r>
          </w:p>
        </w:tc>
      </w:tr>
      <w:tr w:rsidR="00B63942" w:rsidRPr="00B63942" w14:paraId="2D5F7586" w14:textId="77777777" w:rsidTr="00992EED">
        <w:trPr>
          <w:trHeight w:val="20"/>
        </w:trPr>
        <w:tc>
          <w:tcPr>
            <w:tcW w:w="637" w:type="dxa"/>
            <w:shd w:val="clear" w:color="000000" w:fill="FFFFFF"/>
            <w:vAlign w:val="center"/>
          </w:tcPr>
          <w:p w14:paraId="2F058D7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129</w:t>
            </w:r>
          </w:p>
        </w:tc>
        <w:tc>
          <w:tcPr>
            <w:tcW w:w="3544" w:type="dxa"/>
            <w:shd w:val="clear" w:color="000000" w:fill="FFFFFF"/>
            <w:vAlign w:val="center"/>
          </w:tcPr>
          <w:p w14:paraId="0311BC32"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DE ASPIRAÇÃO TRAQUEAL, CALIBRE ADULTO Nº10, CONFECCIONADA EM TUBO DE PVC, ATÓXICO, APIROGÊNICO, CRISTAL, TRANSPARENTE DE PAREDES FINAS E MALEÁVEIS, </w:t>
            </w:r>
            <w:r w:rsidRPr="00B63942">
              <w:rPr>
                <w:rFonts w:ascii="Arial" w:eastAsia="Times New Roman" w:hAnsi="Arial" w:cs="Arial"/>
                <w:color w:val="000000" w:themeColor="text1"/>
                <w:sz w:val="20"/>
                <w:szCs w:val="20"/>
              </w:rPr>
              <w:lastRenderedPageBreak/>
              <w:t>PONTA PROXIMAL COM CONECTOR, SEM VÁLVULA. PARTE DISTAL ARREDONDADA, COM 01 (UM) ORIFÍCIO CENTRAL E 02 (DUAS) FURAÇÕES LATERAIS. COMPRIMENTO 50 CM.</w:t>
            </w:r>
          </w:p>
        </w:tc>
        <w:tc>
          <w:tcPr>
            <w:tcW w:w="1134" w:type="dxa"/>
            <w:shd w:val="clear" w:color="000000" w:fill="FFFFFF"/>
            <w:vAlign w:val="center"/>
          </w:tcPr>
          <w:p w14:paraId="5A6D7E17"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BR0289967</w:t>
            </w:r>
          </w:p>
        </w:tc>
        <w:tc>
          <w:tcPr>
            <w:tcW w:w="992" w:type="dxa"/>
            <w:shd w:val="clear" w:color="000000" w:fill="FFFFFF"/>
            <w:vAlign w:val="center"/>
          </w:tcPr>
          <w:p w14:paraId="358B0D7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290D8F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9E1295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0,87</w:t>
            </w:r>
          </w:p>
        </w:tc>
        <w:tc>
          <w:tcPr>
            <w:tcW w:w="1127" w:type="dxa"/>
            <w:shd w:val="clear" w:color="000000" w:fill="FFFFFF"/>
            <w:vAlign w:val="center"/>
          </w:tcPr>
          <w:p w14:paraId="4DFAE63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87,00</w:t>
            </w:r>
          </w:p>
        </w:tc>
      </w:tr>
      <w:tr w:rsidR="00B63942" w:rsidRPr="00B63942" w14:paraId="34648514" w14:textId="77777777" w:rsidTr="00992EED">
        <w:trPr>
          <w:trHeight w:val="20"/>
        </w:trPr>
        <w:tc>
          <w:tcPr>
            <w:tcW w:w="637" w:type="dxa"/>
            <w:shd w:val="clear" w:color="000000" w:fill="FFFFFF"/>
            <w:vAlign w:val="center"/>
          </w:tcPr>
          <w:p w14:paraId="422C547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130</w:t>
            </w:r>
          </w:p>
        </w:tc>
        <w:tc>
          <w:tcPr>
            <w:tcW w:w="3544" w:type="dxa"/>
            <w:shd w:val="clear" w:color="000000" w:fill="FFFFFF"/>
            <w:vAlign w:val="center"/>
          </w:tcPr>
          <w:p w14:paraId="39B161A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Nº12,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64FCFAC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BR0356236</w:t>
            </w:r>
          </w:p>
        </w:tc>
        <w:tc>
          <w:tcPr>
            <w:tcW w:w="992" w:type="dxa"/>
            <w:shd w:val="clear" w:color="000000" w:fill="FFFFFF"/>
            <w:vAlign w:val="center"/>
          </w:tcPr>
          <w:p w14:paraId="582D37F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CA291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3B9685E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0,97</w:t>
            </w:r>
          </w:p>
        </w:tc>
        <w:tc>
          <w:tcPr>
            <w:tcW w:w="1127" w:type="dxa"/>
            <w:shd w:val="clear" w:color="000000" w:fill="FFFFFF"/>
            <w:vAlign w:val="center"/>
          </w:tcPr>
          <w:p w14:paraId="189C047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97,00</w:t>
            </w:r>
          </w:p>
        </w:tc>
      </w:tr>
      <w:tr w:rsidR="00B63942" w:rsidRPr="00B63942" w14:paraId="3884224E" w14:textId="77777777" w:rsidTr="00992EED">
        <w:trPr>
          <w:trHeight w:val="20"/>
        </w:trPr>
        <w:tc>
          <w:tcPr>
            <w:tcW w:w="637" w:type="dxa"/>
            <w:shd w:val="clear" w:color="000000" w:fill="FFFFFF"/>
            <w:vAlign w:val="center"/>
          </w:tcPr>
          <w:p w14:paraId="0F52120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131</w:t>
            </w:r>
          </w:p>
        </w:tc>
        <w:tc>
          <w:tcPr>
            <w:tcW w:w="3544" w:type="dxa"/>
            <w:shd w:val="clear" w:color="000000" w:fill="FFFFFF"/>
            <w:vAlign w:val="center"/>
          </w:tcPr>
          <w:p w14:paraId="5A8B68F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w:t>
            </w:r>
            <w:proofErr w:type="gramStart"/>
            <w:r w:rsidRPr="00B63942">
              <w:rPr>
                <w:rFonts w:ascii="Arial" w:eastAsia="Times New Roman" w:hAnsi="Arial" w:cs="Arial"/>
                <w:color w:val="000000" w:themeColor="text1"/>
                <w:sz w:val="20"/>
                <w:szCs w:val="20"/>
              </w:rPr>
              <w:t>14,  CONFECCIONADA</w:t>
            </w:r>
            <w:proofErr w:type="gramEnd"/>
            <w:r w:rsidRPr="00B63942">
              <w:rPr>
                <w:rFonts w:ascii="Arial" w:eastAsia="Times New Roman" w:hAnsi="Arial" w:cs="Arial"/>
                <w:color w:val="000000" w:themeColor="text1"/>
                <w:sz w:val="20"/>
                <w:szCs w:val="20"/>
              </w:rPr>
              <w:t xml:space="preserve">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3147C42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BR0279761</w:t>
            </w:r>
          </w:p>
        </w:tc>
        <w:tc>
          <w:tcPr>
            <w:tcW w:w="992" w:type="dxa"/>
            <w:shd w:val="clear" w:color="000000" w:fill="FFFFFF"/>
            <w:vAlign w:val="center"/>
          </w:tcPr>
          <w:p w14:paraId="293D950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A8B7E4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478DF0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1,00</w:t>
            </w:r>
          </w:p>
        </w:tc>
        <w:tc>
          <w:tcPr>
            <w:tcW w:w="1127" w:type="dxa"/>
            <w:shd w:val="clear" w:color="000000" w:fill="FFFFFF"/>
            <w:vAlign w:val="center"/>
          </w:tcPr>
          <w:p w14:paraId="7C11234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100,00</w:t>
            </w:r>
          </w:p>
        </w:tc>
      </w:tr>
      <w:tr w:rsidR="00B63942" w:rsidRPr="00B63942" w14:paraId="416891F1" w14:textId="77777777" w:rsidTr="00992EED">
        <w:trPr>
          <w:trHeight w:val="20"/>
        </w:trPr>
        <w:tc>
          <w:tcPr>
            <w:tcW w:w="637" w:type="dxa"/>
            <w:shd w:val="clear" w:color="000000" w:fill="FFFFFF"/>
            <w:vAlign w:val="center"/>
          </w:tcPr>
          <w:p w14:paraId="4024E26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132</w:t>
            </w:r>
          </w:p>
        </w:tc>
        <w:tc>
          <w:tcPr>
            <w:tcW w:w="3544" w:type="dxa"/>
            <w:shd w:val="clear" w:color="000000" w:fill="FFFFFF"/>
            <w:vAlign w:val="center"/>
          </w:tcPr>
          <w:p w14:paraId="620D671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DE ASPIRAÇÃO TRAQUEAL, CALIBRE ADULTO Nº16, CONFECCIONADA EM TUBO DE PVC, ATÓXICO, APIROGÊNICO, CRISTAL, TRANSPARENTE DE PAREDES FINAS E MALEÁVEIS, PONTA PROXIMAL COM CONECTOR, SEM VÁLVULA. PARTE DISTAL ARREDONDADA, </w:t>
            </w:r>
            <w:r w:rsidRPr="00B63942">
              <w:rPr>
                <w:rFonts w:ascii="Arial" w:eastAsia="Times New Roman" w:hAnsi="Arial" w:cs="Arial"/>
                <w:color w:val="000000" w:themeColor="text1"/>
                <w:sz w:val="20"/>
                <w:szCs w:val="20"/>
              </w:rPr>
              <w:lastRenderedPageBreak/>
              <w:t>COM 01 (UM) ORIFÍCIO CENTRAL E 02 (DUAS) FURAÇÕES LATERAIS. COMPRIMENTO 50 CM.</w:t>
            </w:r>
          </w:p>
        </w:tc>
        <w:tc>
          <w:tcPr>
            <w:tcW w:w="1134" w:type="dxa"/>
            <w:shd w:val="clear" w:color="000000" w:fill="FFFFFF"/>
            <w:vAlign w:val="center"/>
          </w:tcPr>
          <w:p w14:paraId="3739FFD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BR0279762</w:t>
            </w:r>
          </w:p>
        </w:tc>
        <w:tc>
          <w:tcPr>
            <w:tcW w:w="992" w:type="dxa"/>
            <w:shd w:val="clear" w:color="000000" w:fill="FFFFFF"/>
            <w:vAlign w:val="center"/>
          </w:tcPr>
          <w:p w14:paraId="4718539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B4C819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113F8E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1,03</w:t>
            </w:r>
          </w:p>
        </w:tc>
        <w:tc>
          <w:tcPr>
            <w:tcW w:w="1127" w:type="dxa"/>
            <w:shd w:val="clear" w:color="000000" w:fill="FFFFFF"/>
            <w:vAlign w:val="center"/>
          </w:tcPr>
          <w:p w14:paraId="4640DCE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103,00</w:t>
            </w:r>
          </w:p>
        </w:tc>
      </w:tr>
      <w:tr w:rsidR="00B63942" w:rsidRPr="00B63942" w14:paraId="4ED21F64" w14:textId="77777777" w:rsidTr="00992EED">
        <w:trPr>
          <w:trHeight w:val="20"/>
        </w:trPr>
        <w:tc>
          <w:tcPr>
            <w:tcW w:w="637" w:type="dxa"/>
            <w:shd w:val="clear" w:color="000000" w:fill="FFFFFF"/>
            <w:vAlign w:val="center"/>
          </w:tcPr>
          <w:p w14:paraId="63B3B19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133</w:t>
            </w:r>
          </w:p>
        </w:tc>
        <w:tc>
          <w:tcPr>
            <w:tcW w:w="3544" w:type="dxa"/>
            <w:shd w:val="clear" w:color="000000" w:fill="FFFFFF"/>
            <w:vAlign w:val="center"/>
          </w:tcPr>
          <w:p w14:paraId="7FB04B3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Nº18,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2943402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BR0283986</w:t>
            </w:r>
          </w:p>
        </w:tc>
        <w:tc>
          <w:tcPr>
            <w:tcW w:w="992" w:type="dxa"/>
            <w:shd w:val="clear" w:color="000000" w:fill="FFFFFF"/>
            <w:vAlign w:val="center"/>
          </w:tcPr>
          <w:p w14:paraId="1400B55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A38B12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6BF0FF0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1,12</w:t>
            </w:r>
          </w:p>
        </w:tc>
        <w:tc>
          <w:tcPr>
            <w:tcW w:w="1127" w:type="dxa"/>
            <w:shd w:val="clear" w:color="000000" w:fill="FFFFFF"/>
            <w:vAlign w:val="center"/>
          </w:tcPr>
          <w:p w14:paraId="1773C17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112,00</w:t>
            </w:r>
          </w:p>
        </w:tc>
      </w:tr>
      <w:tr w:rsidR="00B63942" w:rsidRPr="00B63942" w14:paraId="4059BDD6" w14:textId="77777777" w:rsidTr="00992EED">
        <w:trPr>
          <w:trHeight w:val="20"/>
        </w:trPr>
        <w:tc>
          <w:tcPr>
            <w:tcW w:w="637" w:type="dxa"/>
            <w:shd w:val="clear" w:color="000000" w:fill="FFFFFF"/>
            <w:vAlign w:val="center"/>
          </w:tcPr>
          <w:p w14:paraId="6E0B106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134</w:t>
            </w:r>
          </w:p>
        </w:tc>
        <w:tc>
          <w:tcPr>
            <w:tcW w:w="3544" w:type="dxa"/>
            <w:shd w:val="clear" w:color="000000" w:fill="FFFFFF"/>
            <w:vAlign w:val="center"/>
          </w:tcPr>
          <w:p w14:paraId="3981076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Nº20,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2606A98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BR0282637</w:t>
            </w:r>
          </w:p>
        </w:tc>
        <w:tc>
          <w:tcPr>
            <w:tcW w:w="992" w:type="dxa"/>
            <w:shd w:val="clear" w:color="000000" w:fill="FFFFFF"/>
            <w:vAlign w:val="center"/>
          </w:tcPr>
          <w:p w14:paraId="68A1899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828238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6E791F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1,16</w:t>
            </w:r>
          </w:p>
        </w:tc>
        <w:tc>
          <w:tcPr>
            <w:tcW w:w="1127" w:type="dxa"/>
            <w:shd w:val="clear" w:color="000000" w:fill="FFFFFF"/>
            <w:vAlign w:val="center"/>
          </w:tcPr>
          <w:p w14:paraId="0CD772B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116,00</w:t>
            </w:r>
          </w:p>
        </w:tc>
      </w:tr>
      <w:tr w:rsidR="00B63942" w:rsidRPr="00B63942" w14:paraId="4D056606" w14:textId="77777777" w:rsidTr="00992EED">
        <w:trPr>
          <w:trHeight w:val="20"/>
        </w:trPr>
        <w:tc>
          <w:tcPr>
            <w:tcW w:w="637" w:type="dxa"/>
            <w:shd w:val="clear" w:color="000000" w:fill="FFFFFF"/>
            <w:vAlign w:val="center"/>
          </w:tcPr>
          <w:p w14:paraId="4DD49A4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135</w:t>
            </w:r>
          </w:p>
        </w:tc>
        <w:tc>
          <w:tcPr>
            <w:tcW w:w="3544" w:type="dxa"/>
            <w:shd w:val="clear" w:color="000000" w:fill="FFFFFF"/>
            <w:vAlign w:val="center"/>
          </w:tcPr>
          <w:p w14:paraId="702F5FF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Nº22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6481A68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BR0356236</w:t>
            </w:r>
          </w:p>
        </w:tc>
        <w:tc>
          <w:tcPr>
            <w:tcW w:w="992" w:type="dxa"/>
            <w:shd w:val="clear" w:color="000000" w:fill="FFFFFF"/>
            <w:vAlign w:val="center"/>
          </w:tcPr>
          <w:p w14:paraId="5CDF59F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F8C5F4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72F35B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1,38</w:t>
            </w:r>
          </w:p>
        </w:tc>
        <w:tc>
          <w:tcPr>
            <w:tcW w:w="1127" w:type="dxa"/>
            <w:shd w:val="clear" w:color="000000" w:fill="FFFFFF"/>
            <w:vAlign w:val="center"/>
          </w:tcPr>
          <w:p w14:paraId="792CF6C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138,00</w:t>
            </w:r>
          </w:p>
        </w:tc>
      </w:tr>
      <w:tr w:rsidR="00B63942" w:rsidRPr="00B63942" w14:paraId="5CEEF4F8" w14:textId="77777777" w:rsidTr="00992EED">
        <w:trPr>
          <w:trHeight w:val="20"/>
        </w:trPr>
        <w:tc>
          <w:tcPr>
            <w:tcW w:w="637" w:type="dxa"/>
            <w:shd w:val="clear" w:color="000000" w:fill="FFFFFF"/>
            <w:vAlign w:val="center"/>
          </w:tcPr>
          <w:p w14:paraId="6327D3B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136</w:t>
            </w:r>
          </w:p>
        </w:tc>
        <w:tc>
          <w:tcPr>
            <w:tcW w:w="3544" w:type="dxa"/>
            <w:shd w:val="clear" w:color="000000" w:fill="FFFFFF"/>
            <w:vAlign w:val="center"/>
          </w:tcPr>
          <w:p w14:paraId="09F1DDAA"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Nº24,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1ED16F7E"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BR0283987</w:t>
            </w:r>
          </w:p>
        </w:tc>
        <w:tc>
          <w:tcPr>
            <w:tcW w:w="992" w:type="dxa"/>
            <w:shd w:val="clear" w:color="000000" w:fill="FFFFFF"/>
            <w:vAlign w:val="center"/>
          </w:tcPr>
          <w:p w14:paraId="63AEF91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A9773D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F43388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1,15</w:t>
            </w:r>
          </w:p>
        </w:tc>
        <w:tc>
          <w:tcPr>
            <w:tcW w:w="1127" w:type="dxa"/>
            <w:shd w:val="clear" w:color="000000" w:fill="FFFFFF"/>
            <w:vAlign w:val="center"/>
          </w:tcPr>
          <w:p w14:paraId="40DC427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115,00</w:t>
            </w:r>
          </w:p>
        </w:tc>
      </w:tr>
      <w:tr w:rsidR="00B63942" w:rsidRPr="00B63942" w14:paraId="1BA599F3" w14:textId="77777777" w:rsidTr="00992EED">
        <w:trPr>
          <w:trHeight w:val="20"/>
        </w:trPr>
        <w:tc>
          <w:tcPr>
            <w:tcW w:w="637" w:type="dxa"/>
            <w:shd w:val="clear" w:color="000000" w:fill="FFFFFF"/>
            <w:vAlign w:val="center"/>
          </w:tcPr>
          <w:p w14:paraId="5638C63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137</w:t>
            </w:r>
          </w:p>
        </w:tc>
        <w:tc>
          <w:tcPr>
            <w:tcW w:w="3544" w:type="dxa"/>
            <w:shd w:val="clear" w:color="000000" w:fill="FFFFFF"/>
            <w:vAlign w:val="center"/>
          </w:tcPr>
          <w:p w14:paraId="5B18993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INFANTIL Nº04,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59BBF65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BR0283987</w:t>
            </w:r>
          </w:p>
        </w:tc>
        <w:tc>
          <w:tcPr>
            <w:tcW w:w="992" w:type="dxa"/>
            <w:shd w:val="clear" w:color="000000" w:fill="FFFFFF"/>
            <w:vAlign w:val="center"/>
          </w:tcPr>
          <w:p w14:paraId="1AE6CD3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35A72E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FF6877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0,90</w:t>
            </w:r>
          </w:p>
        </w:tc>
        <w:tc>
          <w:tcPr>
            <w:tcW w:w="1127" w:type="dxa"/>
            <w:shd w:val="clear" w:color="000000" w:fill="FFFFFF"/>
            <w:vAlign w:val="center"/>
          </w:tcPr>
          <w:p w14:paraId="0FB7DCF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90,00</w:t>
            </w:r>
          </w:p>
        </w:tc>
      </w:tr>
      <w:tr w:rsidR="00B63942" w:rsidRPr="00B63942" w14:paraId="45AF1502" w14:textId="77777777" w:rsidTr="00992EED">
        <w:trPr>
          <w:trHeight w:val="20"/>
        </w:trPr>
        <w:tc>
          <w:tcPr>
            <w:tcW w:w="637" w:type="dxa"/>
            <w:shd w:val="clear" w:color="000000" w:fill="FFFFFF"/>
            <w:vAlign w:val="center"/>
          </w:tcPr>
          <w:p w14:paraId="3B0FB00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138</w:t>
            </w:r>
          </w:p>
        </w:tc>
        <w:tc>
          <w:tcPr>
            <w:tcW w:w="3544" w:type="dxa"/>
            <w:shd w:val="clear" w:color="000000" w:fill="FFFFFF"/>
            <w:vAlign w:val="center"/>
          </w:tcPr>
          <w:p w14:paraId="63E1EC7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INFANTIL Nº06, CONFECCIONADA EM TUBO 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6D387F58"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BR0279760</w:t>
            </w:r>
          </w:p>
        </w:tc>
        <w:tc>
          <w:tcPr>
            <w:tcW w:w="992" w:type="dxa"/>
            <w:shd w:val="clear" w:color="000000" w:fill="FFFFFF"/>
            <w:vAlign w:val="center"/>
          </w:tcPr>
          <w:p w14:paraId="2B7A3A1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B129BF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63F6C50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0,92</w:t>
            </w:r>
          </w:p>
        </w:tc>
        <w:tc>
          <w:tcPr>
            <w:tcW w:w="1127" w:type="dxa"/>
            <w:shd w:val="clear" w:color="000000" w:fill="FFFFFF"/>
            <w:vAlign w:val="center"/>
          </w:tcPr>
          <w:p w14:paraId="0CF2478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92,00</w:t>
            </w:r>
          </w:p>
        </w:tc>
      </w:tr>
      <w:tr w:rsidR="00B63942" w:rsidRPr="00B63942" w14:paraId="7AC6B037" w14:textId="77777777" w:rsidTr="00992EED">
        <w:trPr>
          <w:trHeight w:val="20"/>
        </w:trPr>
        <w:tc>
          <w:tcPr>
            <w:tcW w:w="637" w:type="dxa"/>
            <w:shd w:val="clear" w:color="000000" w:fill="FFFFFF"/>
            <w:vAlign w:val="center"/>
          </w:tcPr>
          <w:p w14:paraId="68C5B71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139</w:t>
            </w:r>
          </w:p>
        </w:tc>
        <w:tc>
          <w:tcPr>
            <w:tcW w:w="3544" w:type="dxa"/>
            <w:shd w:val="clear" w:color="000000" w:fill="FFFFFF"/>
            <w:vAlign w:val="center"/>
          </w:tcPr>
          <w:p w14:paraId="040D73C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DE ASPIRAÇÃO TRAQUEAL, CALIBRE INFANTIL Nº08 CONFECCIONADA EM TUBO </w:t>
            </w:r>
            <w:r w:rsidRPr="00B63942">
              <w:rPr>
                <w:rFonts w:ascii="Arial" w:eastAsia="Times New Roman" w:hAnsi="Arial" w:cs="Arial"/>
                <w:color w:val="000000" w:themeColor="text1"/>
                <w:sz w:val="20"/>
                <w:szCs w:val="20"/>
              </w:rPr>
              <w:lastRenderedPageBreak/>
              <w:t>DE PVC, ATÓXICO, APIROGÊNICO, CRISTAL, TRANSPARENTE DE PAREDES FINAS E MALEÁVEIS, PONTA PROXIMAL COM CONECTOR, SEM VÁLVULA. PARTE DISTAL ARREDONDADA, COM 01 (UM) ORIFÍCIO CENTRAL E 02 (DUAS) FURAÇÕES LATERAIS. COMPRIMENTO 50 CM.</w:t>
            </w:r>
          </w:p>
        </w:tc>
        <w:tc>
          <w:tcPr>
            <w:tcW w:w="1134" w:type="dxa"/>
            <w:shd w:val="clear" w:color="000000" w:fill="FFFFFF"/>
            <w:vAlign w:val="center"/>
          </w:tcPr>
          <w:p w14:paraId="13204AC7"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BR0279763</w:t>
            </w:r>
          </w:p>
        </w:tc>
        <w:tc>
          <w:tcPr>
            <w:tcW w:w="992" w:type="dxa"/>
            <w:shd w:val="clear" w:color="000000" w:fill="FFFFFF"/>
            <w:vAlign w:val="center"/>
          </w:tcPr>
          <w:p w14:paraId="58E17CD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D7E7DE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8B0B2D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0,94</w:t>
            </w:r>
          </w:p>
        </w:tc>
        <w:tc>
          <w:tcPr>
            <w:tcW w:w="1127" w:type="dxa"/>
            <w:shd w:val="clear" w:color="000000" w:fill="FFFFFF"/>
            <w:vAlign w:val="center"/>
          </w:tcPr>
          <w:p w14:paraId="0DC9336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94,00</w:t>
            </w:r>
          </w:p>
        </w:tc>
      </w:tr>
      <w:tr w:rsidR="00B63942" w:rsidRPr="00B63942" w14:paraId="6E1CCE67" w14:textId="77777777" w:rsidTr="00992EED">
        <w:trPr>
          <w:trHeight w:val="20"/>
        </w:trPr>
        <w:tc>
          <w:tcPr>
            <w:tcW w:w="637" w:type="dxa"/>
            <w:shd w:val="clear" w:color="000000" w:fill="FFFFFF"/>
            <w:vAlign w:val="center"/>
          </w:tcPr>
          <w:p w14:paraId="3363231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140</w:t>
            </w:r>
          </w:p>
        </w:tc>
        <w:tc>
          <w:tcPr>
            <w:tcW w:w="3544" w:type="dxa"/>
            <w:shd w:val="clear" w:color="000000" w:fill="FFFFFF"/>
            <w:vAlign w:val="center"/>
          </w:tcPr>
          <w:p w14:paraId="7D4625F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10 LÁTEX FABRICADA EM LÁTEX DE BORRACHA 100% NATURAL SILICONADA, COM PONTA DISTAL ATRAUMÁTICA - EMBALAGEM ATÓXICA, ESTERILIZADA POR RAIO GAMA - PRODUTO COM VALIDADE. - REG. M.S. 10150470224 - USO ÚNICO 2VIAS DIÂMETRO (Ø): 5,3MM 30-50ML</w:t>
            </w:r>
          </w:p>
        </w:tc>
        <w:tc>
          <w:tcPr>
            <w:tcW w:w="1134" w:type="dxa"/>
            <w:shd w:val="clear" w:color="000000" w:fill="FFFFFF"/>
            <w:vAlign w:val="center"/>
          </w:tcPr>
          <w:p w14:paraId="072B2AD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1E16E68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F97796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203" w:type="dxa"/>
            <w:shd w:val="clear" w:color="000000" w:fill="FFFFFF"/>
            <w:vAlign w:val="center"/>
          </w:tcPr>
          <w:p w14:paraId="2119378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7,41</w:t>
            </w:r>
          </w:p>
        </w:tc>
        <w:tc>
          <w:tcPr>
            <w:tcW w:w="1127" w:type="dxa"/>
            <w:shd w:val="clear" w:color="000000" w:fill="FFFFFF"/>
            <w:vAlign w:val="center"/>
          </w:tcPr>
          <w:p w14:paraId="5F73875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1.482,00</w:t>
            </w:r>
          </w:p>
        </w:tc>
      </w:tr>
      <w:tr w:rsidR="00B63942" w:rsidRPr="00B63942" w14:paraId="6229BC22" w14:textId="77777777" w:rsidTr="00992EED">
        <w:trPr>
          <w:trHeight w:val="20"/>
        </w:trPr>
        <w:tc>
          <w:tcPr>
            <w:tcW w:w="637" w:type="dxa"/>
            <w:shd w:val="clear" w:color="000000" w:fill="FFFFFF"/>
            <w:vAlign w:val="center"/>
          </w:tcPr>
          <w:p w14:paraId="62273A8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141</w:t>
            </w:r>
          </w:p>
        </w:tc>
        <w:tc>
          <w:tcPr>
            <w:tcW w:w="3544" w:type="dxa"/>
            <w:shd w:val="clear" w:color="000000" w:fill="FFFFFF"/>
            <w:vAlign w:val="center"/>
          </w:tcPr>
          <w:p w14:paraId="15FD49A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12 LÁTEX FABRICADA EM LÁTEX DE BORRACHA 100% NATURAL SILICONADA, COM PONTA DISTAL ATRAUMÁTICA - EMBALAGEM ATÓXICA, ESTERILIZADA POR RAIO GAMA - PRODUTO COM VALIDADE. - REG. M.S. 10150470224 - USO ÚNICO 2VIAS DIÂMETRO (Ø): 5,3MM 30-50ML</w:t>
            </w:r>
          </w:p>
        </w:tc>
        <w:tc>
          <w:tcPr>
            <w:tcW w:w="1134" w:type="dxa"/>
            <w:shd w:val="clear" w:color="000000" w:fill="FFFFFF"/>
            <w:vAlign w:val="center"/>
          </w:tcPr>
          <w:p w14:paraId="30FF41C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BR0436017</w:t>
            </w:r>
          </w:p>
        </w:tc>
        <w:tc>
          <w:tcPr>
            <w:tcW w:w="992" w:type="dxa"/>
            <w:shd w:val="clear" w:color="000000" w:fill="FFFFFF"/>
            <w:vAlign w:val="center"/>
          </w:tcPr>
          <w:p w14:paraId="4B8ADB9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916EC1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6F6C566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5,71</w:t>
            </w:r>
          </w:p>
        </w:tc>
        <w:tc>
          <w:tcPr>
            <w:tcW w:w="1127" w:type="dxa"/>
            <w:shd w:val="clear" w:color="000000" w:fill="FFFFFF"/>
            <w:vAlign w:val="center"/>
          </w:tcPr>
          <w:p w14:paraId="2A3C30D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2.855,00</w:t>
            </w:r>
          </w:p>
        </w:tc>
      </w:tr>
      <w:tr w:rsidR="00B63942" w:rsidRPr="00B63942" w14:paraId="7C379025" w14:textId="77777777" w:rsidTr="00992EED">
        <w:trPr>
          <w:trHeight w:val="20"/>
        </w:trPr>
        <w:tc>
          <w:tcPr>
            <w:tcW w:w="637" w:type="dxa"/>
            <w:shd w:val="clear" w:color="000000" w:fill="FFFFFF"/>
            <w:vAlign w:val="center"/>
          </w:tcPr>
          <w:p w14:paraId="7623480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142</w:t>
            </w:r>
          </w:p>
        </w:tc>
        <w:tc>
          <w:tcPr>
            <w:tcW w:w="3544" w:type="dxa"/>
            <w:shd w:val="clear" w:color="000000" w:fill="FFFFFF"/>
            <w:vAlign w:val="center"/>
          </w:tcPr>
          <w:p w14:paraId="428E3E8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14 LÁTEX FABRICADA EM LÁTEX DE BORRACHA 100% NATURAL SILICONADA, COM PONTA DISTAL ATRAUMÁTICA - EMBALAGEM ATÓXICA, ESTERILIZADA POR RAIO GAMA - PRODUTO COM VALIDADE. - REG. M.S. 10150470224 - USO ÚNICO 2 VIASDIÂMETRO (Ø): 5,3MM 30-</w:t>
            </w:r>
            <w:r w:rsidRPr="00B63942">
              <w:rPr>
                <w:rFonts w:ascii="Arial" w:eastAsia="Times New Roman" w:hAnsi="Arial" w:cs="Arial"/>
                <w:color w:val="000000" w:themeColor="text1"/>
                <w:sz w:val="20"/>
                <w:szCs w:val="20"/>
              </w:rPr>
              <w:lastRenderedPageBreak/>
              <w:t>50ML</w:t>
            </w:r>
          </w:p>
        </w:tc>
        <w:tc>
          <w:tcPr>
            <w:tcW w:w="1134" w:type="dxa"/>
            <w:shd w:val="clear" w:color="000000" w:fill="FFFFFF"/>
            <w:vAlign w:val="center"/>
          </w:tcPr>
          <w:p w14:paraId="6601BE1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BR0435995</w:t>
            </w:r>
          </w:p>
        </w:tc>
        <w:tc>
          <w:tcPr>
            <w:tcW w:w="992" w:type="dxa"/>
            <w:shd w:val="clear" w:color="000000" w:fill="FFFFFF"/>
            <w:vAlign w:val="center"/>
          </w:tcPr>
          <w:p w14:paraId="6BE6A4F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A546AE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6397116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4,41</w:t>
            </w:r>
          </w:p>
        </w:tc>
        <w:tc>
          <w:tcPr>
            <w:tcW w:w="1127" w:type="dxa"/>
            <w:shd w:val="clear" w:color="000000" w:fill="FFFFFF"/>
            <w:vAlign w:val="center"/>
          </w:tcPr>
          <w:p w14:paraId="3582F68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2.205,00</w:t>
            </w:r>
          </w:p>
        </w:tc>
      </w:tr>
      <w:tr w:rsidR="00B63942" w:rsidRPr="00B63942" w14:paraId="4B5DAF3C" w14:textId="77777777" w:rsidTr="00992EED">
        <w:trPr>
          <w:trHeight w:val="20"/>
        </w:trPr>
        <w:tc>
          <w:tcPr>
            <w:tcW w:w="637" w:type="dxa"/>
            <w:shd w:val="clear" w:color="000000" w:fill="FFFFFF"/>
            <w:vAlign w:val="center"/>
          </w:tcPr>
          <w:p w14:paraId="7AA1E11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143</w:t>
            </w:r>
          </w:p>
        </w:tc>
        <w:tc>
          <w:tcPr>
            <w:tcW w:w="3544" w:type="dxa"/>
            <w:shd w:val="clear" w:color="000000" w:fill="FFFFFF"/>
            <w:vAlign w:val="center"/>
          </w:tcPr>
          <w:p w14:paraId="2F45F12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16 LÁTEX ATRAUMÁTICA - EMBALAGEM ATÓXICA, ESTERILIZADA POR RAIO GAMA - PRODUTO COM VALIDADE. - REG. M.S. 10150470224 - USO ÚNICO 2VIAS DIÂMETRO (Ø): 5,3MM 30-50ML</w:t>
            </w:r>
          </w:p>
        </w:tc>
        <w:tc>
          <w:tcPr>
            <w:tcW w:w="1134" w:type="dxa"/>
            <w:shd w:val="clear" w:color="000000" w:fill="FFFFFF"/>
            <w:vAlign w:val="center"/>
          </w:tcPr>
          <w:p w14:paraId="2942048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BR1204359909</w:t>
            </w:r>
          </w:p>
        </w:tc>
        <w:tc>
          <w:tcPr>
            <w:tcW w:w="992" w:type="dxa"/>
            <w:shd w:val="clear" w:color="000000" w:fill="FFFFFF"/>
            <w:vAlign w:val="center"/>
          </w:tcPr>
          <w:p w14:paraId="64B42C7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F1BD73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1A1CDD2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5,86</w:t>
            </w:r>
          </w:p>
        </w:tc>
        <w:tc>
          <w:tcPr>
            <w:tcW w:w="1127" w:type="dxa"/>
            <w:shd w:val="clear" w:color="000000" w:fill="FFFFFF"/>
            <w:vAlign w:val="center"/>
          </w:tcPr>
          <w:p w14:paraId="605C2E0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2.930,00</w:t>
            </w:r>
          </w:p>
        </w:tc>
      </w:tr>
      <w:tr w:rsidR="00B63942" w:rsidRPr="00B63942" w14:paraId="36A36056" w14:textId="77777777" w:rsidTr="00992EED">
        <w:trPr>
          <w:trHeight w:val="20"/>
        </w:trPr>
        <w:tc>
          <w:tcPr>
            <w:tcW w:w="637" w:type="dxa"/>
            <w:shd w:val="clear" w:color="000000" w:fill="FFFFFF"/>
            <w:vAlign w:val="center"/>
          </w:tcPr>
          <w:p w14:paraId="6418669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144</w:t>
            </w:r>
          </w:p>
        </w:tc>
        <w:tc>
          <w:tcPr>
            <w:tcW w:w="3544" w:type="dxa"/>
            <w:shd w:val="clear" w:color="000000" w:fill="FFFFFF"/>
            <w:vAlign w:val="center"/>
          </w:tcPr>
          <w:p w14:paraId="172487E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18 LÁTEX FABRICADA EM LÁTEX DE BORRACHA 100% NATURAL SILICONADA, COM PONTA DISTAL ATRAUMÁTICA - EMBALAGEM ATÓXICA, ESTERILIZADA POR RAIO GAMA - PRODUTO COM VALIDADE. - REG. M.S. 10150470224 - USO ÚNICO 2VIAS DIÂMETRO (Ø): 5,3MM 30-50ML</w:t>
            </w:r>
          </w:p>
        </w:tc>
        <w:tc>
          <w:tcPr>
            <w:tcW w:w="1134" w:type="dxa"/>
            <w:shd w:val="clear" w:color="000000" w:fill="FFFFFF"/>
            <w:vAlign w:val="center"/>
          </w:tcPr>
          <w:p w14:paraId="6F7D47C2"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BR0435997</w:t>
            </w:r>
          </w:p>
        </w:tc>
        <w:tc>
          <w:tcPr>
            <w:tcW w:w="992" w:type="dxa"/>
            <w:shd w:val="clear" w:color="000000" w:fill="FFFFFF"/>
            <w:vAlign w:val="center"/>
          </w:tcPr>
          <w:p w14:paraId="3436BDD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31D84F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0E8404B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4,65</w:t>
            </w:r>
          </w:p>
        </w:tc>
        <w:tc>
          <w:tcPr>
            <w:tcW w:w="1127" w:type="dxa"/>
            <w:shd w:val="clear" w:color="000000" w:fill="FFFFFF"/>
            <w:vAlign w:val="center"/>
          </w:tcPr>
          <w:p w14:paraId="79B52D9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2.325,00</w:t>
            </w:r>
          </w:p>
        </w:tc>
      </w:tr>
      <w:tr w:rsidR="00B63942" w:rsidRPr="00B63942" w14:paraId="7518B9A2" w14:textId="77777777" w:rsidTr="00992EED">
        <w:trPr>
          <w:trHeight w:val="20"/>
        </w:trPr>
        <w:tc>
          <w:tcPr>
            <w:tcW w:w="637" w:type="dxa"/>
            <w:shd w:val="clear" w:color="000000" w:fill="FFFFFF"/>
            <w:vAlign w:val="center"/>
          </w:tcPr>
          <w:p w14:paraId="34B3929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145</w:t>
            </w:r>
          </w:p>
        </w:tc>
        <w:tc>
          <w:tcPr>
            <w:tcW w:w="3544" w:type="dxa"/>
            <w:shd w:val="clear" w:color="000000" w:fill="FFFFFF"/>
            <w:vAlign w:val="center"/>
          </w:tcPr>
          <w:p w14:paraId="680B926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20 LÁTEX FABRICADA EM LÁTEX DE BORRACHA 100% NATURAL SILICONADA, COM PONTA DISTAL ATRAUMÁTICA - EMBALAGEM ATÓXICA, ESTERILIZADA POR RAIO GAMA - PRODUTO COM VALIDADE. - REG. M.S. 10150470224 - USO ÚNICO 2VIAS DIÂMETRO (Ø): 5,3MM 30-50ML</w:t>
            </w:r>
          </w:p>
        </w:tc>
        <w:tc>
          <w:tcPr>
            <w:tcW w:w="1134" w:type="dxa"/>
            <w:shd w:val="clear" w:color="000000" w:fill="FFFFFF"/>
            <w:vAlign w:val="center"/>
          </w:tcPr>
          <w:p w14:paraId="1EFC7AA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BR0436018</w:t>
            </w:r>
          </w:p>
        </w:tc>
        <w:tc>
          <w:tcPr>
            <w:tcW w:w="992" w:type="dxa"/>
            <w:shd w:val="clear" w:color="000000" w:fill="FFFFFF"/>
            <w:vAlign w:val="center"/>
          </w:tcPr>
          <w:p w14:paraId="56FAD89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055382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203" w:type="dxa"/>
            <w:shd w:val="clear" w:color="000000" w:fill="FFFFFF"/>
            <w:vAlign w:val="center"/>
          </w:tcPr>
          <w:p w14:paraId="1059368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5,60</w:t>
            </w:r>
          </w:p>
        </w:tc>
        <w:tc>
          <w:tcPr>
            <w:tcW w:w="1127" w:type="dxa"/>
            <w:shd w:val="clear" w:color="000000" w:fill="FFFFFF"/>
            <w:vAlign w:val="center"/>
          </w:tcPr>
          <w:p w14:paraId="498E59D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2.800,00</w:t>
            </w:r>
          </w:p>
        </w:tc>
      </w:tr>
      <w:tr w:rsidR="00B63942" w:rsidRPr="00B63942" w14:paraId="75BF3065" w14:textId="77777777" w:rsidTr="00992EED">
        <w:trPr>
          <w:trHeight w:val="20"/>
        </w:trPr>
        <w:tc>
          <w:tcPr>
            <w:tcW w:w="637" w:type="dxa"/>
            <w:shd w:val="clear" w:color="000000" w:fill="FFFFFF"/>
            <w:vAlign w:val="center"/>
          </w:tcPr>
          <w:p w14:paraId="50966EB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146</w:t>
            </w:r>
          </w:p>
        </w:tc>
        <w:tc>
          <w:tcPr>
            <w:tcW w:w="3544" w:type="dxa"/>
            <w:shd w:val="clear" w:color="000000" w:fill="FFFFFF"/>
            <w:vAlign w:val="center"/>
          </w:tcPr>
          <w:p w14:paraId="36224DD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Nº06</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w:t>
            </w:r>
            <w:r w:rsidRPr="00B63942">
              <w:rPr>
                <w:rFonts w:ascii="Arial" w:eastAsia="Times New Roman" w:hAnsi="Arial" w:cs="Arial"/>
                <w:color w:val="000000" w:themeColor="text1"/>
                <w:sz w:val="20"/>
                <w:szCs w:val="20"/>
              </w:rPr>
              <w:lastRenderedPageBreak/>
              <w:t>FLEXÍVEL COM MODELO DE FURAÇÃO ESPECÍFICA E CONECTOR COM TAMPA. - PRODUTO COM VALIDADE.REG.ANVISA Nº 025242000/6/7/8/9 REG.MS Nº 10252420008</w:t>
            </w:r>
          </w:p>
        </w:tc>
        <w:tc>
          <w:tcPr>
            <w:tcW w:w="1134" w:type="dxa"/>
            <w:shd w:val="clear" w:color="000000" w:fill="FFFFFF"/>
            <w:vAlign w:val="center"/>
          </w:tcPr>
          <w:p w14:paraId="5D118932"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BR0435903</w:t>
            </w:r>
          </w:p>
        </w:tc>
        <w:tc>
          <w:tcPr>
            <w:tcW w:w="992" w:type="dxa"/>
            <w:shd w:val="clear" w:color="000000" w:fill="FFFFFF"/>
            <w:vAlign w:val="center"/>
          </w:tcPr>
          <w:p w14:paraId="04C93DA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74FC8A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AD167F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0,98</w:t>
            </w:r>
          </w:p>
        </w:tc>
        <w:tc>
          <w:tcPr>
            <w:tcW w:w="1127" w:type="dxa"/>
            <w:shd w:val="clear" w:color="000000" w:fill="FFFFFF"/>
            <w:vAlign w:val="center"/>
          </w:tcPr>
          <w:p w14:paraId="1E8F2D0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98,00</w:t>
            </w:r>
          </w:p>
        </w:tc>
      </w:tr>
      <w:tr w:rsidR="00B63942" w:rsidRPr="00B63942" w14:paraId="2D7449F4" w14:textId="77777777" w:rsidTr="00992EED">
        <w:trPr>
          <w:trHeight w:val="20"/>
        </w:trPr>
        <w:tc>
          <w:tcPr>
            <w:tcW w:w="637" w:type="dxa"/>
            <w:shd w:val="clear" w:color="000000" w:fill="FFFFFF"/>
            <w:vAlign w:val="center"/>
          </w:tcPr>
          <w:p w14:paraId="42B07E2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147</w:t>
            </w:r>
          </w:p>
        </w:tc>
        <w:tc>
          <w:tcPr>
            <w:tcW w:w="3544" w:type="dxa"/>
            <w:shd w:val="clear" w:color="000000" w:fill="FFFFFF"/>
            <w:vAlign w:val="center"/>
          </w:tcPr>
          <w:p w14:paraId="07E3F0D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Nº08</w:t>
            </w:r>
            <w:r w:rsidRPr="00B6394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4E9B1FB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BR0435904</w:t>
            </w:r>
          </w:p>
        </w:tc>
        <w:tc>
          <w:tcPr>
            <w:tcW w:w="992" w:type="dxa"/>
            <w:shd w:val="clear" w:color="000000" w:fill="FFFFFF"/>
            <w:vAlign w:val="center"/>
          </w:tcPr>
          <w:p w14:paraId="301C0DB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F45F5D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9F568A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0,90</w:t>
            </w:r>
          </w:p>
        </w:tc>
        <w:tc>
          <w:tcPr>
            <w:tcW w:w="1127" w:type="dxa"/>
            <w:shd w:val="clear" w:color="000000" w:fill="FFFFFF"/>
            <w:vAlign w:val="center"/>
          </w:tcPr>
          <w:p w14:paraId="56BD0BA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90,00</w:t>
            </w:r>
          </w:p>
        </w:tc>
      </w:tr>
      <w:tr w:rsidR="00B63942" w:rsidRPr="00B63942" w14:paraId="7B90247E" w14:textId="77777777" w:rsidTr="00992EED">
        <w:trPr>
          <w:trHeight w:val="20"/>
        </w:trPr>
        <w:tc>
          <w:tcPr>
            <w:tcW w:w="637" w:type="dxa"/>
            <w:shd w:val="clear" w:color="000000" w:fill="FFFFFF"/>
            <w:vAlign w:val="center"/>
          </w:tcPr>
          <w:p w14:paraId="6145D20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148</w:t>
            </w:r>
          </w:p>
        </w:tc>
        <w:tc>
          <w:tcPr>
            <w:tcW w:w="3544" w:type="dxa"/>
            <w:shd w:val="clear" w:color="000000" w:fill="FFFFFF"/>
            <w:vAlign w:val="center"/>
          </w:tcPr>
          <w:p w14:paraId="4E97662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Nº10,</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w:t>
            </w:r>
            <w:r w:rsidRPr="00B63942">
              <w:rPr>
                <w:rFonts w:ascii="Arial" w:eastAsia="Times New Roman" w:hAnsi="Arial" w:cs="Arial"/>
                <w:color w:val="000000" w:themeColor="text1"/>
                <w:sz w:val="20"/>
                <w:szCs w:val="20"/>
              </w:rPr>
              <w:lastRenderedPageBreak/>
              <w:t>025242000/6/7/8/9 REG.MS Nº 10252420008</w:t>
            </w:r>
          </w:p>
        </w:tc>
        <w:tc>
          <w:tcPr>
            <w:tcW w:w="1134" w:type="dxa"/>
            <w:shd w:val="clear" w:color="000000" w:fill="FFFFFF"/>
            <w:vAlign w:val="center"/>
          </w:tcPr>
          <w:p w14:paraId="2137D46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BR0438396</w:t>
            </w:r>
          </w:p>
        </w:tc>
        <w:tc>
          <w:tcPr>
            <w:tcW w:w="992" w:type="dxa"/>
            <w:shd w:val="clear" w:color="000000" w:fill="FFFFFF"/>
            <w:vAlign w:val="center"/>
          </w:tcPr>
          <w:p w14:paraId="75DCE15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5BCAF1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29647C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0,96</w:t>
            </w:r>
          </w:p>
        </w:tc>
        <w:tc>
          <w:tcPr>
            <w:tcW w:w="1127" w:type="dxa"/>
            <w:shd w:val="clear" w:color="000000" w:fill="FFFFFF"/>
            <w:vAlign w:val="center"/>
          </w:tcPr>
          <w:p w14:paraId="7A4D1E4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96,00</w:t>
            </w:r>
          </w:p>
        </w:tc>
      </w:tr>
      <w:tr w:rsidR="00B63942" w:rsidRPr="00B63942" w14:paraId="1CCE1600" w14:textId="77777777" w:rsidTr="00992EED">
        <w:trPr>
          <w:trHeight w:val="20"/>
        </w:trPr>
        <w:tc>
          <w:tcPr>
            <w:tcW w:w="637" w:type="dxa"/>
            <w:shd w:val="clear" w:color="000000" w:fill="FFFFFF"/>
            <w:vAlign w:val="center"/>
          </w:tcPr>
          <w:p w14:paraId="63D502B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149</w:t>
            </w:r>
          </w:p>
        </w:tc>
        <w:tc>
          <w:tcPr>
            <w:tcW w:w="3544" w:type="dxa"/>
            <w:shd w:val="clear" w:color="000000" w:fill="FFFFFF"/>
            <w:vAlign w:val="center"/>
          </w:tcPr>
          <w:p w14:paraId="7DD5F394"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Nº12,</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13EE717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BR0438397</w:t>
            </w:r>
          </w:p>
        </w:tc>
        <w:tc>
          <w:tcPr>
            <w:tcW w:w="992" w:type="dxa"/>
            <w:shd w:val="clear" w:color="000000" w:fill="FFFFFF"/>
            <w:vAlign w:val="center"/>
          </w:tcPr>
          <w:p w14:paraId="3D8305D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6840AB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29C8AE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1,01</w:t>
            </w:r>
          </w:p>
        </w:tc>
        <w:tc>
          <w:tcPr>
            <w:tcW w:w="1127" w:type="dxa"/>
            <w:shd w:val="clear" w:color="000000" w:fill="FFFFFF"/>
            <w:vAlign w:val="center"/>
          </w:tcPr>
          <w:p w14:paraId="7A8A0AD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101,00</w:t>
            </w:r>
          </w:p>
        </w:tc>
      </w:tr>
      <w:tr w:rsidR="00B63942" w:rsidRPr="00B63942" w14:paraId="05BF460A" w14:textId="77777777" w:rsidTr="00992EED">
        <w:trPr>
          <w:trHeight w:val="20"/>
        </w:trPr>
        <w:tc>
          <w:tcPr>
            <w:tcW w:w="637" w:type="dxa"/>
            <w:shd w:val="clear" w:color="000000" w:fill="FFFFFF"/>
            <w:vAlign w:val="center"/>
          </w:tcPr>
          <w:p w14:paraId="292EAD4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150</w:t>
            </w:r>
          </w:p>
        </w:tc>
        <w:tc>
          <w:tcPr>
            <w:tcW w:w="3544" w:type="dxa"/>
            <w:shd w:val="clear" w:color="000000" w:fill="FFFFFF"/>
            <w:vAlign w:val="center"/>
          </w:tcPr>
          <w:p w14:paraId="7EBA6E3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Nº14,</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5123CDC9"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BR0438398</w:t>
            </w:r>
          </w:p>
        </w:tc>
        <w:tc>
          <w:tcPr>
            <w:tcW w:w="992" w:type="dxa"/>
            <w:shd w:val="clear" w:color="000000" w:fill="FFFFFF"/>
            <w:vAlign w:val="center"/>
          </w:tcPr>
          <w:p w14:paraId="659A77B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1EF0C8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ABFA21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1,05</w:t>
            </w:r>
          </w:p>
        </w:tc>
        <w:tc>
          <w:tcPr>
            <w:tcW w:w="1127" w:type="dxa"/>
            <w:shd w:val="clear" w:color="000000" w:fill="FFFFFF"/>
            <w:vAlign w:val="center"/>
          </w:tcPr>
          <w:p w14:paraId="24B9C4C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105,00</w:t>
            </w:r>
          </w:p>
        </w:tc>
      </w:tr>
      <w:tr w:rsidR="00B63942" w:rsidRPr="00B63942" w14:paraId="12DB46CD" w14:textId="77777777" w:rsidTr="00992EED">
        <w:trPr>
          <w:trHeight w:val="20"/>
        </w:trPr>
        <w:tc>
          <w:tcPr>
            <w:tcW w:w="637" w:type="dxa"/>
            <w:shd w:val="clear" w:color="000000" w:fill="FFFFFF"/>
            <w:vAlign w:val="center"/>
          </w:tcPr>
          <w:p w14:paraId="15EE9A2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151</w:t>
            </w:r>
          </w:p>
        </w:tc>
        <w:tc>
          <w:tcPr>
            <w:tcW w:w="3544" w:type="dxa"/>
            <w:shd w:val="clear" w:color="000000" w:fill="FFFFFF"/>
            <w:vAlign w:val="center"/>
          </w:tcPr>
          <w:p w14:paraId="7D9C2CD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Nº16,</w:t>
            </w:r>
            <w:r w:rsidRPr="00B63942">
              <w:rPr>
                <w:rFonts w:ascii="Arial" w:eastAsia="Times New Roman" w:hAnsi="Arial" w:cs="Arial"/>
                <w:color w:val="000000" w:themeColor="text1"/>
                <w:sz w:val="20"/>
                <w:szCs w:val="20"/>
              </w:rPr>
              <w:t xml:space="preserve"> - EMBALAGEM PLÁSTICA, ESTERILIZADO POR </w:t>
            </w:r>
            <w:r w:rsidRPr="00B63942">
              <w:rPr>
                <w:rFonts w:ascii="Arial" w:eastAsia="Times New Roman" w:hAnsi="Arial" w:cs="Arial"/>
                <w:color w:val="000000" w:themeColor="text1"/>
                <w:sz w:val="20"/>
                <w:szCs w:val="20"/>
              </w:rPr>
              <w:lastRenderedPageBreak/>
              <w:t>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6B72400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BR0438399</w:t>
            </w:r>
          </w:p>
        </w:tc>
        <w:tc>
          <w:tcPr>
            <w:tcW w:w="992" w:type="dxa"/>
            <w:shd w:val="clear" w:color="000000" w:fill="FFFFFF"/>
            <w:vAlign w:val="center"/>
          </w:tcPr>
          <w:p w14:paraId="190F1E4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409DD5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397C3D8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1,10</w:t>
            </w:r>
          </w:p>
        </w:tc>
        <w:tc>
          <w:tcPr>
            <w:tcW w:w="1127" w:type="dxa"/>
            <w:shd w:val="clear" w:color="000000" w:fill="FFFFFF"/>
            <w:vAlign w:val="center"/>
          </w:tcPr>
          <w:p w14:paraId="6E501FA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110,00</w:t>
            </w:r>
          </w:p>
        </w:tc>
      </w:tr>
      <w:tr w:rsidR="00B63942" w:rsidRPr="00B63942" w14:paraId="252EA544" w14:textId="77777777" w:rsidTr="00992EED">
        <w:trPr>
          <w:trHeight w:val="20"/>
        </w:trPr>
        <w:tc>
          <w:tcPr>
            <w:tcW w:w="637" w:type="dxa"/>
            <w:shd w:val="clear" w:color="000000" w:fill="FFFFFF"/>
            <w:vAlign w:val="center"/>
          </w:tcPr>
          <w:p w14:paraId="0137E72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152</w:t>
            </w:r>
          </w:p>
        </w:tc>
        <w:tc>
          <w:tcPr>
            <w:tcW w:w="3544" w:type="dxa"/>
            <w:shd w:val="clear" w:color="000000" w:fill="FFFFFF"/>
            <w:vAlign w:val="center"/>
          </w:tcPr>
          <w:p w14:paraId="58AAFA3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Nº18,</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324CE06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BR0438400</w:t>
            </w:r>
          </w:p>
        </w:tc>
        <w:tc>
          <w:tcPr>
            <w:tcW w:w="992" w:type="dxa"/>
            <w:shd w:val="clear" w:color="000000" w:fill="FFFFFF"/>
            <w:vAlign w:val="center"/>
          </w:tcPr>
          <w:p w14:paraId="4A4A847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7C9E03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6AC77C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1,32</w:t>
            </w:r>
          </w:p>
        </w:tc>
        <w:tc>
          <w:tcPr>
            <w:tcW w:w="1127" w:type="dxa"/>
            <w:shd w:val="clear" w:color="000000" w:fill="FFFFFF"/>
            <w:vAlign w:val="center"/>
          </w:tcPr>
          <w:p w14:paraId="217BCB3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132,00</w:t>
            </w:r>
          </w:p>
        </w:tc>
      </w:tr>
      <w:tr w:rsidR="00B63942" w:rsidRPr="00B63942" w14:paraId="339252E5" w14:textId="77777777" w:rsidTr="00992EED">
        <w:trPr>
          <w:trHeight w:val="20"/>
        </w:trPr>
        <w:tc>
          <w:tcPr>
            <w:tcW w:w="637" w:type="dxa"/>
            <w:shd w:val="clear" w:color="000000" w:fill="FFFFFF"/>
            <w:vAlign w:val="center"/>
          </w:tcPr>
          <w:p w14:paraId="0986D75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153</w:t>
            </w:r>
          </w:p>
        </w:tc>
        <w:tc>
          <w:tcPr>
            <w:tcW w:w="3544" w:type="dxa"/>
            <w:shd w:val="clear" w:color="000000" w:fill="FFFFFF"/>
            <w:vAlign w:val="center"/>
          </w:tcPr>
          <w:p w14:paraId="150073A3"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Nº20,</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w:t>
            </w:r>
            <w:r w:rsidRPr="00B63942">
              <w:rPr>
                <w:rFonts w:ascii="Arial" w:eastAsia="Times New Roman" w:hAnsi="Arial" w:cs="Arial"/>
                <w:color w:val="000000" w:themeColor="text1"/>
                <w:sz w:val="20"/>
                <w:szCs w:val="20"/>
              </w:rPr>
              <w:lastRenderedPageBreak/>
              <w:t>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4D60E2D2"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BR0438951</w:t>
            </w:r>
          </w:p>
        </w:tc>
        <w:tc>
          <w:tcPr>
            <w:tcW w:w="992" w:type="dxa"/>
            <w:shd w:val="clear" w:color="000000" w:fill="FFFFFF"/>
            <w:vAlign w:val="center"/>
          </w:tcPr>
          <w:p w14:paraId="18EA6B6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742640F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7A96ACE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1,06</w:t>
            </w:r>
          </w:p>
        </w:tc>
        <w:tc>
          <w:tcPr>
            <w:tcW w:w="1127" w:type="dxa"/>
            <w:shd w:val="clear" w:color="000000" w:fill="FFFFFF"/>
            <w:vAlign w:val="center"/>
          </w:tcPr>
          <w:p w14:paraId="0172FE4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106,00</w:t>
            </w:r>
          </w:p>
        </w:tc>
      </w:tr>
      <w:tr w:rsidR="00B63942" w:rsidRPr="00B63942" w14:paraId="75023768" w14:textId="77777777" w:rsidTr="00992EED">
        <w:trPr>
          <w:trHeight w:val="20"/>
        </w:trPr>
        <w:tc>
          <w:tcPr>
            <w:tcW w:w="637" w:type="dxa"/>
            <w:shd w:val="clear" w:color="000000" w:fill="FFFFFF"/>
            <w:vAlign w:val="center"/>
          </w:tcPr>
          <w:p w14:paraId="0F82F84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154</w:t>
            </w:r>
          </w:p>
        </w:tc>
        <w:tc>
          <w:tcPr>
            <w:tcW w:w="3544" w:type="dxa"/>
            <w:shd w:val="clear" w:color="000000" w:fill="FFFFFF"/>
            <w:vAlign w:val="center"/>
          </w:tcPr>
          <w:p w14:paraId="2E7AAB8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 xml:space="preserve">Nº22 </w:t>
            </w:r>
            <w:r w:rsidRPr="00B63942">
              <w:rPr>
                <w:rFonts w:ascii="Arial" w:eastAsia="Times New Roman" w:hAnsi="Arial" w:cs="Arial"/>
                <w:color w:val="000000" w:themeColor="text1"/>
                <w:sz w:val="20"/>
                <w:szCs w:val="20"/>
              </w:rPr>
              <w:t>-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3312DD9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BR0449606</w:t>
            </w:r>
          </w:p>
        </w:tc>
        <w:tc>
          <w:tcPr>
            <w:tcW w:w="992" w:type="dxa"/>
            <w:shd w:val="clear" w:color="000000" w:fill="FFFFFF"/>
            <w:vAlign w:val="center"/>
          </w:tcPr>
          <w:p w14:paraId="75CC3BB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71AD63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B990D9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1,53</w:t>
            </w:r>
          </w:p>
        </w:tc>
        <w:tc>
          <w:tcPr>
            <w:tcW w:w="1127" w:type="dxa"/>
            <w:shd w:val="clear" w:color="000000" w:fill="FFFFFF"/>
            <w:vAlign w:val="center"/>
          </w:tcPr>
          <w:p w14:paraId="59AA4AB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153,00</w:t>
            </w:r>
          </w:p>
        </w:tc>
      </w:tr>
      <w:tr w:rsidR="00B63942" w:rsidRPr="00B63942" w14:paraId="099A4373" w14:textId="77777777" w:rsidTr="00992EED">
        <w:trPr>
          <w:trHeight w:val="20"/>
        </w:trPr>
        <w:tc>
          <w:tcPr>
            <w:tcW w:w="637" w:type="dxa"/>
            <w:shd w:val="clear" w:color="000000" w:fill="FFFFFF"/>
            <w:vAlign w:val="center"/>
          </w:tcPr>
          <w:p w14:paraId="71148F8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155</w:t>
            </w:r>
          </w:p>
        </w:tc>
        <w:tc>
          <w:tcPr>
            <w:tcW w:w="3544" w:type="dxa"/>
            <w:shd w:val="clear" w:color="000000" w:fill="FFFFFF"/>
            <w:vAlign w:val="center"/>
          </w:tcPr>
          <w:p w14:paraId="3CD447A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 xml:space="preserve">Nº24 </w:t>
            </w:r>
            <w:r w:rsidRPr="00B63942">
              <w:rPr>
                <w:rFonts w:ascii="Arial" w:eastAsia="Times New Roman" w:hAnsi="Arial" w:cs="Arial"/>
                <w:color w:val="000000" w:themeColor="text1"/>
                <w:sz w:val="20"/>
                <w:szCs w:val="20"/>
              </w:rPr>
              <w:t xml:space="preserve">- EMBALAGEM PLÁSTICA, ESTERILIZADO POR RADIAÇÃO GAMA - ESPESSURA DA SONDA: 6MM ESTÉRIL ATÓXICA APIROGÊNICO - DESCARTÁVEL (USO ÚNICO) - TODAS AS SONDAS DESCARTÁVEIS SÃO COMPOSTAS DE TUBO DE PVC ATÓXICO FLEXÍVEL COM MODELO DE FURAÇÃO ESPECÍFICA E CONECTOR COM TAMPA. - </w:t>
            </w:r>
            <w:r w:rsidRPr="00B63942">
              <w:rPr>
                <w:rFonts w:ascii="Arial" w:eastAsia="Times New Roman" w:hAnsi="Arial" w:cs="Arial"/>
                <w:color w:val="000000" w:themeColor="text1"/>
                <w:sz w:val="20"/>
                <w:szCs w:val="20"/>
              </w:rPr>
              <w:lastRenderedPageBreak/>
              <w:t>PRODUTO COM VALIDADE.REG.ANVISA Nº 025242000/6/7/8/9 REG.MS Nº 10252420008</w:t>
            </w:r>
          </w:p>
        </w:tc>
        <w:tc>
          <w:tcPr>
            <w:tcW w:w="1134" w:type="dxa"/>
            <w:shd w:val="clear" w:color="000000" w:fill="FFFFFF"/>
            <w:vAlign w:val="center"/>
          </w:tcPr>
          <w:p w14:paraId="36CE92E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BR0453158</w:t>
            </w:r>
          </w:p>
        </w:tc>
        <w:tc>
          <w:tcPr>
            <w:tcW w:w="992" w:type="dxa"/>
            <w:shd w:val="clear" w:color="000000" w:fill="FFFFFF"/>
            <w:vAlign w:val="center"/>
          </w:tcPr>
          <w:p w14:paraId="2DE5DC8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64A7E4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2DC974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1,57</w:t>
            </w:r>
          </w:p>
        </w:tc>
        <w:tc>
          <w:tcPr>
            <w:tcW w:w="1127" w:type="dxa"/>
            <w:shd w:val="clear" w:color="000000" w:fill="FFFFFF"/>
            <w:vAlign w:val="center"/>
          </w:tcPr>
          <w:p w14:paraId="73A4854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157,00</w:t>
            </w:r>
          </w:p>
        </w:tc>
      </w:tr>
      <w:tr w:rsidR="00B63942" w:rsidRPr="00B63942" w14:paraId="3717B6C8" w14:textId="77777777" w:rsidTr="00992EED">
        <w:trPr>
          <w:trHeight w:val="20"/>
        </w:trPr>
        <w:tc>
          <w:tcPr>
            <w:tcW w:w="637" w:type="dxa"/>
            <w:shd w:val="clear" w:color="000000" w:fill="FFFFFF"/>
            <w:vAlign w:val="center"/>
          </w:tcPr>
          <w:p w14:paraId="7E1A450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156</w:t>
            </w:r>
          </w:p>
        </w:tc>
        <w:tc>
          <w:tcPr>
            <w:tcW w:w="3544" w:type="dxa"/>
            <w:shd w:val="clear" w:color="000000" w:fill="FFFFFF"/>
            <w:vAlign w:val="center"/>
          </w:tcPr>
          <w:p w14:paraId="50D7FF5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TAMANHOS </w:t>
            </w:r>
            <w:r w:rsidRPr="00B63942">
              <w:rPr>
                <w:rFonts w:ascii="Arial" w:eastAsia="Times New Roman" w:hAnsi="Arial" w:cs="Arial"/>
                <w:color w:val="000000" w:themeColor="text1"/>
                <w:sz w:val="20"/>
                <w:szCs w:val="20"/>
                <w:u w:val="single"/>
              </w:rPr>
              <w:t>Nº04</w:t>
            </w:r>
            <w:r w:rsidRPr="00B6394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1134" w:type="dxa"/>
            <w:shd w:val="clear" w:color="000000" w:fill="FFFFFF"/>
            <w:vAlign w:val="center"/>
          </w:tcPr>
          <w:p w14:paraId="096C14D0"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BR0435905</w:t>
            </w:r>
          </w:p>
        </w:tc>
        <w:tc>
          <w:tcPr>
            <w:tcW w:w="992" w:type="dxa"/>
            <w:shd w:val="clear" w:color="000000" w:fill="FFFFFF"/>
            <w:vAlign w:val="center"/>
          </w:tcPr>
          <w:p w14:paraId="12671F5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92B2EA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8A92D1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0,93</w:t>
            </w:r>
          </w:p>
        </w:tc>
        <w:tc>
          <w:tcPr>
            <w:tcW w:w="1127" w:type="dxa"/>
            <w:shd w:val="clear" w:color="000000" w:fill="FFFFFF"/>
            <w:vAlign w:val="center"/>
          </w:tcPr>
          <w:p w14:paraId="7D3360D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93,00</w:t>
            </w:r>
          </w:p>
        </w:tc>
      </w:tr>
      <w:tr w:rsidR="00B63942" w:rsidRPr="00B63942" w14:paraId="7228965C" w14:textId="77777777" w:rsidTr="00992EED">
        <w:trPr>
          <w:trHeight w:val="20"/>
        </w:trPr>
        <w:tc>
          <w:tcPr>
            <w:tcW w:w="637" w:type="dxa"/>
            <w:shd w:val="clear" w:color="000000" w:fill="FFFFFF"/>
            <w:vAlign w:val="center"/>
          </w:tcPr>
          <w:p w14:paraId="23CBEF0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157</w:t>
            </w:r>
          </w:p>
        </w:tc>
        <w:tc>
          <w:tcPr>
            <w:tcW w:w="3544" w:type="dxa"/>
            <w:shd w:val="clear" w:color="000000" w:fill="FFFFFF"/>
            <w:vAlign w:val="center"/>
          </w:tcPr>
          <w:p w14:paraId="619C8C6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4DC2DDC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BR0438401</w:t>
            </w:r>
          </w:p>
        </w:tc>
        <w:tc>
          <w:tcPr>
            <w:tcW w:w="992" w:type="dxa"/>
            <w:shd w:val="clear" w:color="000000" w:fill="FFFFFF"/>
            <w:vAlign w:val="center"/>
          </w:tcPr>
          <w:p w14:paraId="47C2E20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A65EC0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31BA47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1,14</w:t>
            </w:r>
          </w:p>
        </w:tc>
        <w:tc>
          <w:tcPr>
            <w:tcW w:w="1127" w:type="dxa"/>
            <w:shd w:val="clear" w:color="000000" w:fill="FFFFFF"/>
            <w:vAlign w:val="center"/>
          </w:tcPr>
          <w:p w14:paraId="6680B18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114,00</w:t>
            </w:r>
          </w:p>
        </w:tc>
      </w:tr>
      <w:tr w:rsidR="00B63942" w:rsidRPr="00B63942" w14:paraId="2F4A101D" w14:textId="77777777" w:rsidTr="00992EED">
        <w:trPr>
          <w:trHeight w:val="20"/>
        </w:trPr>
        <w:tc>
          <w:tcPr>
            <w:tcW w:w="637" w:type="dxa"/>
            <w:shd w:val="clear" w:color="000000" w:fill="FFFFFF"/>
            <w:vAlign w:val="center"/>
          </w:tcPr>
          <w:p w14:paraId="1A1D385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158</w:t>
            </w:r>
          </w:p>
        </w:tc>
        <w:tc>
          <w:tcPr>
            <w:tcW w:w="3544" w:type="dxa"/>
            <w:shd w:val="clear" w:color="000000" w:fill="FFFFFF"/>
            <w:vAlign w:val="center"/>
          </w:tcPr>
          <w:p w14:paraId="6E07314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w:t>
            </w:r>
            <w:r w:rsidRPr="00B63942">
              <w:rPr>
                <w:rFonts w:ascii="Arial" w:eastAsia="Times New Roman" w:hAnsi="Arial" w:cs="Arial"/>
                <w:color w:val="000000" w:themeColor="text1"/>
                <w:sz w:val="20"/>
                <w:szCs w:val="20"/>
              </w:rPr>
              <w:lastRenderedPageBreak/>
              <w:t>TAMANHO Nº06 -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24F967A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BR0437216</w:t>
            </w:r>
          </w:p>
        </w:tc>
        <w:tc>
          <w:tcPr>
            <w:tcW w:w="992" w:type="dxa"/>
            <w:shd w:val="clear" w:color="000000" w:fill="FFFFFF"/>
            <w:vAlign w:val="center"/>
          </w:tcPr>
          <w:p w14:paraId="0F0B226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93398F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B811E5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1,05</w:t>
            </w:r>
          </w:p>
        </w:tc>
        <w:tc>
          <w:tcPr>
            <w:tcW w:w="1127" w:type="dxa"/>
            <w:shd w:val="clear" w:color="000000" w:fill="FFFFFF"/>
            <w:vAlign w:val="center"/>
          </w:tcPr>
          <w:p w14:paraId="7376CAA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105,00</w:t>
            </w:r>
          </w:p>
        </w:tc>
      </w:tr>
      <w:tr w:rsidR="00B63942" w:rsidRPr="00B63942" w14:paraId="473C1A59" w14:textId="77777777" w:rsidTr="00992EED">
        <w:trPr>
          <w:trHeight w:val="20"/>
        </w:trPr>
        <w:tc>
          <w:tcPr>
            <w:tcW w:w="637" w:type="dxa"/>
            <w:shd w:val="clear" w:color="000000" w:fill="FFFFFF"/>
            <w:vAlign w:val="center"/>
          </w:tcPr>
          <w:p w14:paraId="4758E41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159</w:t>
            </w:r>
          </w:p>
        </w:tc>
        <w:tc>
          <w:tcPr>
            <w:tcW w:w="3544" w:type="dxa"/>
            <w:shd w:val="clear" w:color="000000" w:fill="FFFFFF"/>
            <w:vAlign w:val="center"/>
          </w:tcPr>
          <w:p w14:paraId="3833A2C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Nº08,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2FF92E6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BR0437217</w:t>
            </w:r>
          </w:p>
        </w:tc>
        <w:tc>
          <w:tcPr>
            <w:tcW w:w="992" w:type="dxa"/>
            <w:shd w:val="clear" w:color="000000" w:fill="FFFFFF"/>
            <w:vAlign w:val="center"/>
          </w:tcPr>
          <w:p w14:paraId="0576B59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61FFE0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046011AE"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1,10</w:t>
            </w:r>
          </w:p>
        </w:tc>
        <w:tc>
          <w:tcPr>
            <w:tcW w:w="1127" w:type="dxa"/>
            <w:shd w:val="clear" w:color="000000" w:fill="FFFFFF"/>
            <w:vAlign w:val="center"/>
          </w:tcPr>
          <w:p w14:paraId="7493053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110,00</w:t>
            </w:r>
          </w:p>
        </w:tc>
      </w:tr>
      <w:tr w:rsidR="00B63942" w:rsidRPr="00B63942" w14:paraId="0E08B8DD" w14:textId="77777777" w:rsidTr="00992EED">
        <w:trPr>
          <w:trHeight w:val="20"/>
        </w:trPr>
        <w:tc>
          <w:tcPr>
            <w:tcW w:w="637" w:type="dxa"/>
            <w:shd w:val="clear" w:color="000000" w:fill="FFFFFF"/>
            <w:vAlign w:val="center"/>
          </w:tcPr>
          <w:p w14:paraId="67CB9C7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160</w:t>
            </w:r>
          </w:p>
        </w:tc>
        <w:tc>
          <w:tcPr>
            <w:tcW w:w="3544" w:type="dxa"/>
            <w:shd w:val="clear" w:color="000000" w:fill="FFFFFF"/>
            <w:vAlign w:val="center"/>
          </w:tcPr>
          <w:p w14:paraId="093ECD7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Nº10, - EMBALAGEM PLÁSTICA, ESTERILIZADO POR RADIAÇÃO GAMA - ESPESSURA DA SONDA: 6MM - ESTÉRIL ATÓXICA APIROGÊNICO - </w:t>
            </w:r>
            <w:r w:rsidRPr="00B63942">
              <w:rPr>
                <w:rFonts w:ascii="Arial" w:eastAsia="Times New Roman" w:hAnsi="Arial" w:cs="Arial"/>
                <w:color w:val="000000" w:themeColor="text1"/>
                <w:sz w:val="20"/>
                <w:szCs w:val="20"/>
              </w:rPr>
              <w:lastRenderedPageBreak/>
              <w:t>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495DEDB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BR0435906</w:t>
            </w:r>
          </w:p>
        </w:tc>
        <w:tc>
          <w:tcPr>
            <w:tcW w:w="992" w:type="dxa"/>
            <w:shd w:val="clear" w:color="000000" w:fill="FFFFFF"/>
            <w:vAlign w:val="center"/>
          </w:tcPr>
          <w:p w14:paraId="3375F70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F93789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67858AD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1,09</w:t>
            </w:r>
          </w:p>
        </w:tc>
        <w:tc>
          <w:tcPr>
            <w:tcW w:w="1127" w:type="dxa"/>
            <w:shd w:val="clear" w:color="000000" w:fill="FFFFFF"/>
            <w:vAlign w:val="center"/>
          </w:tcPr>
          <w:p w14:paraId="092C92C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109,00</w:t>
            </w:r>
          </w:p>
        </w:tc>
      </w:tr>
      <w:tr w:rsidR="00B63942" w:rsidRPr="00B63942" w14:paraId="60371985" w14:textId="77777777" w:rsidTr="00992EED">
        <w:trPr>
          <w:trHeight w:val="300"/>
        </w:trPr>
        <w:tc>
          <w:tcPr>
            <w:tcW w:w="637" w:type="dxa"/>
            <w:shd w:val="clear" w:color="000000" w:fill="FFFFFF"/>
            <w:vAlign w:val="center"/>
          </w:tcPr>
          <w:p w14:paraId="7FA8A97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161</w:t>
            </w:r>
          </w:p>
        </w:tc>
        <w:tc>
          <w:tcPr>
            <w:tcW w:w="3544" w:type="dxa"/>
            <w:shd w:val="clear" w:color="000000" w:fill="FFFFFF"/>
            <w:vAlign w:val="center"/>
          </w:tcPr>
          <w:p w14:paraId="0479F00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Nº12,-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54FA269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BR0435907</w:t>
            </w:r>
          </w:p>
        </w:tc>
        <w:tc>
          <w:tcPr>
            <w:tcW w:w="992" w:type="dxa"/>
            <w:shd w:val="clear" w:color="000000" w:fill="FFFFFF"/>
            <w:vAlign w:val="center"/>
          </w:tcPr>
          <w:p w14:paraId="1BA6635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93DD23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33B5E75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1,37</w:t>
            </w:r>
          </w:p>
        </w:tc>
        <w:tc>
          <w:tcPr>
            <w:tcW w:w="1127" w:type="dxa"/>
            <w:shd w:val="clear" w:color="000000" w:fill="FFFFFF"/>
            <w:vAlign w:val="center"/>
          </w:tcPr>
          <w:p w14:paraId="6477BA6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137,00</w:t>
            </w:r>
          </w:p>
        </w:tc>
      </w:tr>
      <w:tr w:rsidR="00B63942" w:rsidRPr="00B63942" w14:paraId="7550B4D1" w14:textId="77777777" w:rsidTr="00992EED">
        <w:trPr>
          <w:trHeight w:val="450"/>
        </w:trPr>
        <w:tc>
          <w:tcPr>
            <w:tcW w:w="637" w:type="dxa"/>
            <w:shd w:val="clear" w:color="000000" w:fill="FFFFFF"/>
            <w:vAlign w:val="center"/>
          </w:tcPr>
          <w:p w14:paraId="3CDAF92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162</w:t>
            </w:r>
          </w:p>
        </w:tc>
        <w:tc>
          <w:tcPr>
            <w:tcW w:w="3544" w:type="dxa"/>
            <w:shd w:val="clear" w:color="000000" w:fill="FFFFFF"/>
            <w:vAlign w:val="center"/>
          </w:tcPr>
          <w:p w14:paraId="379628D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Nº14, - EMBALAGEM PLÁSTICA, ESTERILIZADO POR RADIAÇÃO GAMA - ESPESSURA DA SONDA: 6MM - ESTÉRIL ATÓXICA APIROGÊNICO - DESCARTÁVEL (USO ÚNICO) - TODAS AS SONDAS DESCARTÁVEIS SÃO COMPOSTAS DE TUBO DE PVC ATÓXICO FLEXÍVEL COM MODELO DE </w:t>
            </w:r>
            <w:r w:rsidRPr="00B63942">
              <w:rPr>
                <w:rFonts w:ascii="Arial" w:eastAsia="Times New Roman" w:hAnsi="Arial" w:cs="Arial"/>
                <w:color w:val="000000" w:themeColor="text1"/>
                <w:sz w:val="20"/>
                <w:szCs w:val="20"/>
              </w:rPr>
              <w:lastRenderedPageBreak/>
              <w:t>FURAÇÃO ESPECÍFICA E CONECTOR COM TAMPA. - PRODUTO COM VALIDADE.REG.ANVISA Nº 1025242000/6/7/8/9 REG.MS Nº 10252420008</w:t>
            </w:r>
          </w:p>
        </w:tc>
        <w:tc>
          <w:tcPr>
            <w:tcW w:w="1134" w:type="dxa"/>
            <w:shd w:val="clear" w:color="000000" w:fill="FFFFFF"/>
            <w:vAlign w:val="center"/>
          </w:tcPr>
          <w:p w14:paraId="16A96C64"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BR0435908</w:t>
            </w:r>
          </w:p>
        </w:tc>
        <w:tc>
          <w:tcPr>
            <w:tcW w:w="992" w:type="dxa"/>
            <w:shd w:val="clear" w:color="000000" w:fill="FFFFFF"/>
            <w:vAlign w:val="center"/>
          </w:tcPr>
          <w:p w14:paraId="7CAFF93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5F8985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2CF9D21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1,31</w:t>
            </w:r>
          </w:p>
        </w:tc>
        <w:tc>
          <w:tcPr>
            <w:tcW w:w="1127" w:type="dxa"/>
            <w:shd w:val="clear" w:color="000000" w:fill="FFFFFF"/>
            <w:vAlign w:val="center"/>
          </w:tcPr>
          <w:p w14:paraId="06FEBAC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131,00</w:t>
            </w:r>
          </w:p>
        </w:tc>
      </w:tr>
      <w:tr w:rsidR="00B63942" w:rsidRPr="00B63942" w14:paraId="56B7E7E0" w14:textId="77777777" w:rsidTr="00992EED">
        <w:trPr>
          <w:trHeight w:val="300"/>
        </w:trPr>
        <w:tc>
          <w:tcPr>
            <w:tcW w:w="637" w:type="dxa"/>
            <w:shd w:val="clear" w:color="000000" w:fill="FFFFFF"/>
            <w:vAlign w:val="center"/>
          </w:tcPr>
          <w:p w14:paraId="3435A32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163</w:t>
            </w:r>
          </w:p>
        </w:tc>
        <w:tc>
          <w:tcPr>
            <w:tcW w:w="3544" w:type="dxa"/>
            <w:shd w:val="clear" w:color="000000" w:fill="FFFFFF"/>
            <w:vAlign w:val="center"/>
          </w:tcPr>
          <w:p w14:paraId="08C1A288"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0785033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BR0435909</w:t>
            </w:r>
          </w:p>
        </w:tc>
        <w:tc>
          <w:tcPr>
            <w:tcW w:w="992" w:type="dxa"/>
            <w:shd w:val="clear" w:color="000000" w:fill="FFFFFF"/>
            <w:vAlign w:val="center"/>
          </w:tcPr>
          <w:p w14:paraId="14D822B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2B90EB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0755CF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1,41</w:t>
            </w:r>
          </w:p>
        </w:tc>
        <w:tc>
          <w:tcPr>
            <w:tcW w:w="1127" w:type="dxa"/>
            <w:shd w:val="clear" w:color="000000" w:fill="FFFFFF"/>
            <w:vAlign w:val="center"/>
          </w:tcPr>
          <w:p w14:paraId="417C403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141,00</w:t>
            </w:r>
          </w:p>
        </w:tc>
      </w:tr>
      <w:tr w:rsidR="00B63942" w:rsidRPr="00B63942" w14:paraId="49F0198A" w14:textId="77777777" w:rsidTr="00992EED">
        <w:trPr>
          <w:trHeight w:val="300"/>
        </w:trPr>
        <w:tc>
          <w:tcPr>
            <w:tcW w:w="637" w:type="dxa"/>
            <w:shd w:val="clear" w:color="000000" w:fill="FFFFFF"/>
            <w:vAlign w:val="center"/>
          </w:tcPr>
          <w:p w14:paraId="6847662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164</w:t>
            </w:r>
          </w:p>
        </w:tc>
        <w:tc>
          <w:tcPr>
            <w:tcW w:w="3544" w:type="dxa"/>
            <w:shd w:val="clear" w:color="000000" w:fill="FFFFFF"/>
            <w:vAlign w:val="center"/>
          </w:tcPr>
          <w:p w14:paraId="1627921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Nº18,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w:t>
            </w:r>
            <w:r w:rsidRPr="00B63942">
              <w:rPr>
                <w:rFonts w:ascii="Arial" w:eastAsia="Times New Roman" w:hAnsi="Arial" w:cs="Arial"/>
                <w:color w:val="000000" w:themeColor="text1"/>
                <w:sz w:val="20"/>
                <w:szCs w:val="20"/>
              </w:rPr>
              <w:lastRenderedPageBreak/>
              <w:t>10252420008</w:t>
            </w:r>
          </w:p>
        </w:tc>
        <w:tc>
          <w:tcPr>
            <w:tcW w:w="1134" w:type="dxa"/>
            <w:shd w:val="clear" w:color="000000" w:fill="FFFFFF"/>
            <w:vAlign w:val="center"/>
          </w:tcPr>
          <w:p w14:paraId="071CF3C6"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BR0435910</w:t>
            </w:r>
          </w:p>
        </w:tc>
        <w:tc>
          <w:tcPr>
            <w:tcW w:w="992" w:type="dxa"/>
            <w:shd w:val="clear" w:color="000000" w:fill="FFFFFF"/>
            <w:vAlign w:val="center"/>
          </w:tcPr>
          <w:p w14:paraId="7CC09DD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475043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82ED4F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1,58</w:t>
            </w:r>
          </w:p>
        </w:tc>
        <w:tc>
          <w:tcPr>
            <w:tcW w:w="1127" w:type="dxa"/>
            <w:shd w:val="clear" w:color="000000" w:fill="FFFFFF"/>
            <w:vAlign w:val="center"/>
          </w:tcPr>
          <w:p w14:paraId="57AE048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158,00</w:t>
            </w:r>
          </w:p>
        </w:tc>
      </w:tr>
      <w:tr w:rsidR="00B63942" w:rsidRPr="00B63942" w14:paraId="6E6FF32F" w14:textId="77777777" w:rsidTr="00992EED">
        <w:trPr>
          <w:trHeight w:val="300"/>
        </w:trPr>
        <w:tc>
          <w:tcPr>
            <w:tcW w:w="637" w:type="dxa"/>
            <w:shd w:val="clear" w:color="000000" w:fill="FFFFFF"/>
            <w:vAlign w:val="center"/>
          </w:tcPr>
          <w:p w14:paraId="1B1097F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165</w:t>
            </w:r>
          </w:p>
        </w:tc>
        <w:tc>
          <w:tcPr>
            <w:tcW w:w="3544" w:type="dxa"/>
            <w:shd w:val="clear" w:color="000000" w:fill="FFFFFF"/>
            <w:vAlign w:val="center"/>
          </w:tcPr>
          <w:p w14:paraId="66A236C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Nº20,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781CEAB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BR0435911</w:t>
            </w:r>
          </w:p>
        </w:tc>
        <w:tc>
          <w:tcPr>
            <w:tcW w:w="992" w:type="dxa"/>
            <w:shd w:val="clear" w:color="000000" w:fill="FFFFFF"/>
            <w:vAlign w:val="center"/>
          </w:tcPr>
          <w:p w14:paraId="0864D6E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94475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168180A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1,61</w:t>
            </w:r>
          </w:p>
        </w:tc>
        <w:tc>
          <w:tcPr>
            <w:tcW w:w="1127" w:type="dxa"/>
            <w:shd w:val="clear" w:color="000000" w:fill="FFFFFF"/>
            <w:vAlign w:val="center"/>
          </w:tcPr>
          <w:p w14:paraId="0131CC1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161,00</w:t>
            </w:r>
          </w:p>
        </w:tc>
      </w:tr>
      <w:tr w:rsidR="00B63942" w:rsidRPr="00B63942" w14:paraId="381CF6C9" w14:textId="77777777" w:rsidTr="00992EED">
        <w:trPr>
          <w:trHeight w:val="450"/>
        </w:trPr>
        <w:tc>
          <w:tcPr>
            <w:tcW w:w="637" w:type="dxa"/>
            <w:shd w:val="clear" w:color="000000" w:fill="FFFFFF"/>
            <w:vAlign w:val="center"/>
          </w:tcPr>
          <w:p w14:paraId="57D147F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166</w:t>
            </w:r>
          </w:p>
        </w:tc>
        <w:tc>
          <w:tcPr>
            <w:tcW w:w="3544" w:type="dxa"/>
            <w:shd w:val="clear" w:color="000000" w:fill="FFFFFF"/>
            <w:vAlign w:val="center"/>
          </w:tcPr>
          <w:p w14:paraId="12C19CEE"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Nº22 -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28AE08A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BR0435912</w:t>
            </w:r>
          </w:p>
        </w:tc>
        <w:tc>
          <w:tcPr>
            <w:tcW w:w="992" w:type="dxa"/>
            <w:shd w:val="clear" w:color="000000" w:fill="FFFFFF"/>
            <w:vAlign w:val="center"/>
          </w:tcPr>
          <w:p w14:paraId="378F300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B33822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521599D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2,19</w:t>
            </w:r>
          </w:p>
        </w:tc>
        <w:tc>
          <w:tcPr>
            <w:tcW w:w="1127" w:type="dxa"/>
            <w:shd w:val="clear" w:color="000000" w:fill="FFFFFF"/>
            <w:vAlign w:val="center"/>
          </w:tcPr>
          <w:p w14:paraId="21BBAE5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219,00</w:t>
            </w:r>
          </w:p>
        </w:tc>
      </w:tr>
      <w:tr w:rsidR="00B63942" w:rsidRPr="00B63942" w14:paraId="33C49BE8" w14:textId="77777777" w:rsidTr="00992EED">
        <w:trPr>
          <w:trHeight w:val="450"/>
        </w:trPr>
        <w:tc>
          <w:tcPr>
            <w:tcW w:w="637" w:type="dxa"/>
            <w:shd w:val="clear" w:color="000000" w:fill="FFFFFF"/>
            <w:vAlign w:val="center"/>
          </w:tcPr>
          <w:p w14:paraId="4A343E0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167</w:t>
            </w:r>
          </w:p>
        </w:tc>
        <w:tc>
          <w:tcPr>
            <w:tcW w:w="3544" w:type="dxa"/>
            <w:shd w:val="clear" w:color="000000" w:fill="FFFFFF"/>
            <w:vAlign w:val="center"/>
          </w:tcPr>
          <w:p w14:paraId="513D926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Nº24 - EMBALAGEM PLÁSTICA, ESTERILIZADO POR RADIAÇÃO GAMA - ESPESSURA </w:t>
            </w:r>
            <w:r w:rsidRPr="00B63942">
              <w:rPr>
                <w:rFonts w:ascii="Arial" w:eastAsia="Times New Roman" w:hAnsi="Arial" w:cs="Arial"/>
                <w:color w:val="000000" w:themeColor="text1"/>
                <w:sz w:val="20"/>
                <w:szCs w:val="20"/>
              </w:rPr>
              <w:lastRenderedPageBreak/>
              <w:t>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1134" w:type="dxa"/>
            <w:shd w:val="clear" w:color="000000" w:fill="FFFFFF"/>
            <w:vAlign w:val="center"/>
          </w:tcPr>
          <w:p w14:paraId="422641C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BR0435913</w:t>
            </w:r>
          </w:p>
        </w:tc>
        <w:tc>
          <w:tcPr>
            <w:tcW w:w="992" w:type="dxa"/>
            <w:shd w:val="clear" w:color="000000" w:fill="FFFFFF"/>
            <w:vAlign w:val="center"/>
          </w:tcPr>
          <w:p w14:paraId="50B71AC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B8B452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8E96CA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1,76</w:t>
            </w:r>
          </w:p>
        </w:tc>
        <w:tc>
          <w:tcPr>
            <w:tcW w:w="1127" w:type="dxa"/>
            <w:shd w:val="clear" w:color="000000" w:fill="FFFFFF"/>
            <w:vAlign w:val="center"/>
          </w:tcPr>
          <w:p w14:paraId="3DF9D09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176,00</w:t>
            </w:r>
          </w:p>
        </w:tc>
      </w:tr>
      <w:tr w:rsidR="00B63942" w:rsidRPr="00B63942" w14:paraId="27C3014D" w14:textId="77777777" w:rsidTr="00992EED">
        <w:trPr>
          <w:trHeight w:val="450"/>
        </w:trPr>
        <w:tc>
          <w:tcPr>
            <w:tcW w:w="637" w:type="dxa"/>
            <w:shd w:val="clear" w:color="000000" w:fill="FFFFFF"/>
            <w:vAlign w:val="center"/>
          </w:tcPr>
          <w:p w14:paraId="189DE5B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168</w:t>
            </w:r>
          </w:p>
        </w:tc>
        <w:tc>
          <w:tcPr>
            <w:tcW w:w="3544" w:type="dxa"/>
            <w:shd w:val="clear" w:color="000000" w:fill="FFFFFF"/>
            <w:vAlign w:val="center"/>
          </w:tcPr>
          <w:p w14:paraId="7C81FCB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08 ESPESSURA DA SONDA: 3MM ESTÉRIL ATÓXICA APIROGÊNICO - DESCARTÁVEL (USO ÚNICO).COM CONECTOR E TAMPA.COM REGISTRO NA ANVISA E MINISTÉRIO DA SAÚDE</w:t>
            </w:r>
          </w:p>
        </w:tc>
        <w:tc>
          <w:tcPr>
            <w:tcW w:w="1134" w:type="dxa"/>
            <w:shd w:val="clear" w:color="000000" w:fill="FFFFFF"/>
            <w:vAlign w:val="center"/>
          </w:tcPr>
          <w:p w14:paraId="21C9AA0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BR0435971</w:t>
            </w:r>
          </w:p>
        </w:tc>
        <w:tc>
          <w:tcPr>
            <w:tcW w:w="992" w:type="dxa"/>
            <w:shd w:val="clear" w:color="000000" w:fill="FFFFFF"/>
            <w:vAlign w:val="center"/>
          </w:tcPr>
          <w:p w14:paraId="508D114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EDCD43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8C632C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0,90</w:t>
            </w:r>
          </w:p>
        </w:tc>
        <w:tc>
          <w:tcPr>
            <w:tcW w:w="1127" w:type="dxa"/>
            <w:shd w:val="clear" w:color="000000" w:fill="FFFFFF"/>
            <w:vAlign w:val="center"/>
          </w:tcPr>
          <w:p w14:paraId="3695B16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900,00</w:t>
            </w:r>
          </w:p>
        </w:tc>
      </w:tr>
      <w:tr w:rsidR="00B63942" w:rsidRPr="00B63942" w14:paraId="4F648820" w14:textId="77777777" w:rsidTr="00992EED">
        <w:trPr>
          <w:trHeight w:val="675"/>
        </w:trPr>
        <w:tc>
          <w:tcPr>
            <w:tcW w:w="637" w:type="dxa"/>
            <w:shd w:val="clear" w:color="000000" w:fill="FFFFFF"/>
            <w:vAlign w:val="center"/>
          </w:tcPr>
          <w:p w14:paraId="7F15B4B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169</w:t>
            </w:r>
          </w:p>
        </w:tc>
        <w:tc>
          <w:tcPr>
            <w:tcW w:w="3544" w:type="dxa"/>
            <w:shd w:val="clear" w:color="000000" w:fill="FFFFFF"/>
            <w:vAlign w:val="center"/>
          </w:tcPr>
          <w:p w14:paraId="7EC3F20D"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10 ESPESSURA DA SONDA: 3MM ESTÉRIL ATÓXICA APIROGÊNICO - DESCARTÁVEL (USO ÚNICO).COM CONECTOR E TAMPA.COM REGISTRO NA ANVISA E MINISTÉRIO DA SAÚDE</w:t>
            </w:r>
          </w:p>
        </w:tc>
        <w:tc>
          <w:tcPr>
            <w:tcW w:w="1134" w:type="dxa"/>
            <w:shd w:val="clear" w:color="000000" w:fill="FFFFFF"/>
            <w:vAlign w:val="center"/>
          </w:tcPr>
          <w:p w14:paraId="3E29E7D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BR0436042</w:t>
            </w:r>
          </w:p>
        </w:tc>
        <w:tc>
          <w:tcPr>
            <w:tcW w:w="992" w:type="dxa"/>
            <w:shd w:val="clear" w:color="000000" w:fill="FFFFFF"/>
            <w:vAlign w:val="center"/>
          </w:tcPr>
          <w:p w14:paraId="68B0EEF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6CC3FD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44BADBB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0,90</w:t>
            </w:r>
          </w:p>
        </w:tc>
        <w:tc>
          <w:tcPr>
            <w:tcW w:w="1127" w:type="dxa"/>
            <w:shd w:val="clear" w:color="000000" w:fill="FFFFFF"/>
            <w:vAlign w:val="center"/>
          </w:tcPr>
          <w:p w14:paraId="4F8C2B4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900,00</w:t>
            </w:r>
          </w:p>
        </w:tc>
      </w:tr>
      <w:tr w:rsidR="00B63942" w:rsidRPr="00B63942" w14:paraId="1FE15303" w14:textId="77777777" w:rsidTr="00992EED">
        <w:trPr>
          <w:trHeight w:val="300"/>
        </w:trPr>
        <w:tc>
          <w:tcPr>
            <w:tcW w:w="637" w:type="dxa"/>
            <w:shd w:val="clear" w:color="000000" w:fill="FFFFFF"/>
            <w:vAlign w:val="center"/>
          </w:tcPr>
          <w:p w14:paraId="5EC704D9"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170</w:t>
            </w:r>
          </w:p>
        </w:tc>
        <w:tc>
          <w:tcPr>
            <w:tcW w:w="3544" w:type="dxa"/>
            <w:shd w:val="clear" w:color="000000" w:fill="FFFFFF"/>
            <w:vAlign w:val="center"/>
          </w:tcPr>
          <w:p w14:paraId="1411CEC7"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12 ESPESSURA DA SONDA: 3MM ESTÉRIL ATÓXICA APIROGÊNICO - DESCARTÁVEL (USO ÚNICO).COM CONECTOR E TAMPA.COM REGISTRO NA ANVISA E MINISTÉRIO DA SAÚDE</w:t>
            </w:r>
          </w:p>
        </w:tc>
        <w:tc>
          <w:tcPr>
            <w:tcW w:w="1134" w:type="dxa"/>
            <w:shd w:val="clear" w:color="000000" w:fill="FFFFFF"/>
            <w:vAlign w:val="center"/>
          </w:tcPr>
          <w:p w14:paraId="0A3668E3"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BR0436136</w:t>
            </w:r>
          </w:p>
        </w:tc>
        <w:tc>
          <w:tcPr>
            <w:tcW w:w="992" w:type="dxa"/>
            <w:shd w:val="clear" w:color="000000" w:fill="FFFFFF"/>
            <w:vAlign w:val="center"/>
          </w:tcPr>
          <w:p w14:paraId="64626F9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2F606E6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2178C1EF"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1,00</w:t>
            </w:r>
          </w:p>
        </w:tc>
        <w:tc>
          <w:tcPr>
            <w:tcW w:w="1127" w:type="dxa"/>
            <w:shd w:val="clear" w:color="000000" w:fill="FFFFFF"/>
            <w:vAlign w:val="center"/>
          </w:tcPr>
          <w:p w14:paraId="30B4B71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1.000,00</w:t>
            </w:r>
          </w:p>
        </w:tc>
      </w:tr>
      <w:tr w:rsidR="00B63942" w:rsidRPr="00B63942" w14:paraId="05FF3D9F" w14:textId="77777777" w:rsidTr="00992EED">
        <w:trPr>
          <w:trHeight w:val="300"/>
        </w:trPr>
        <w:tc>
          <w:tcPr>
            <w:tcW w:w="637" w:type="dxa"/>
            <w:shd w:val="clear" w:color="000000" w:fill="FFFFFF"/>
            <w:vAlign w:val="center"/>
          </w:tcPr>
          <w:p w14:paraId="223A698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171</w:t>
            </w:r>
          </w:p>
        </w:tc>
        <w:tc>
          <w:tcPr>
            <w:tcW w:w="3544" w:type="dxa"/>
            <w:shd w:val="clear" w:color="000000" w:fill="FFFFFF"/>
            <w:vAlign w:val="center"/>
          </w:tcPr>
          <w:p w14:paraId="35EEB51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URETRAL DE ALIVIO N° 14 ESPESSURA DA SONDA: 3MM ESTÉRIL ATÓXICA NA ANVISA E MINISTÉRIO DA SAÚDE.CO) COM CONECTOR E TAMPA COM </w:t>
            </w:r>
            <w:r w:rsidRPr="00B63942">
              <w:rPr>
                <w:rFonts w:ascii="Arial" w:eastAsia="Times New Roman" w:hAnsi="Arial" w:cs="Arial"/>
                <w:color w:val="000000" w:themeColor="text1"/>
                <w:sz w:val="20"/>
                <w:szCs w:val="20"/>
              </w:rPr>
              <w:lastRenderedPageBreak/>
              <w:t>REGISTRO</w:t>
            </w:r>
          </w:p>
        </w:tc>
        <w:tc>
          <w:tcPr>
            <w:tcW w:w="1134" w:type="dxa"/>
            <w:shd w:val="clear" w:color="000000" w:fill="FFFFFF"/>
            <w:vAlign w:val="center"/>
          </w:tcPr>
          <w:p w14:paraId="21A6C9F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BR0435973</w:t>
            </w:r>
          </w:p>
        </w:tc>
        <w:tc>
          <w:tcPr>
            <w:tcW w:w="992" w:type="dxa"/>
            <w:shd w:val="clear" w:color="000000" w:fill="FFFFFF"/>
            <w:vAlign w:val="center"/>
          </w:tcPr>
          <w:p w14:paraId="169DE31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421CC5B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64D9BC5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1,01</w:t>
            </w:r>
          </w:p>
        </w:tc>
        <w:tc>
          <w:tcPr>
            <w:tcW w:w="1127" w:type="dxa"/>
            <w:shd w:val="clear" w:color="000000" w:fill="FFFFFF"/>
            <w:vAlign w:val="center"/>
          </w:tcPr>
          <w:p w14:paraId="101B650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2.020,00</w:t>
            </w:r>
          </w:p>
        </w:tc>
      </w:tr>
      <w:tr w:rsidR="00B63942" w:rsidRPr="00B63942" w14:paraId="57DA4742" w14:textId="77777777" w:rsidTr="00992EED">
        <w:trPr>
          <w:trHeight w:val="450"/>
        </w:trPr>
        <w:tc>
          <w:tcPr>
            <w:tcW w:w="637" w:type="dxa"/>
            <w:shd w:val="clear" w:color="000000" w:fill="FFFFFF"/>
            <w:vAlign w:val="center"/>
          </w:tcPr>
          <w:p w14:paraId="2BEBB73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172</w:t>
            </w:r>
          </w:p>
        </w:tc>
        <w:tc>
          <w:tcPr>
            <w:tcW w:w="3544" w:type="dxa"/>
            <w:shd w:val="clear" w:color="000000" w:fill="FFFFFF"/>
            <w:vAlign w:val="center"/>
          </w:tcPr>
          <w:p w14:paraId="0CE039C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16 ESPESSURA DA SONDA: 3MM ESTÉRIL ATÓXICA APIROGÊNICO - DESCARTÁVEL (USO ÚNICO).COM CONECTOR E TAMPA.COM REGISTRO NA ANVISA E MINISTÉRIO DA SAÚDE</w:t>
            </w:r>
          </w:p>
        </w:tc>
        <w:tc>
          <w:tcPr>
            <w:tcW w:w="1134" w:type="dxa"/>
            <w:shd w:val="clear" w:color="000000" w:fill="FFFFFF"/>
            <w:vAlign w:val="center"/>
          </w:tcPr>
          <w:p w14:paraId="11166D9A"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BR0435985</w:t>
            </w:r>
          </w:p>
        </w:tc>
        <w:tc>
          <w:tcPr>
            <w:tcW w:w="992" w:type="dxa"/>
            <w:shd w:val="clear" w:color="000000" w:fill="FFFFFF"/>
            <w:vAlign w:val="center"/>
          </w:tcPr>
          <w:p w14:paraId="247777A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635F8D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2F9737C7"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0,99</w:t>
            </w:r>
          </w:p>
        </w:tc>
        <w:tc>
          <w:tcPr>
            <w:tcW w:w="1127" w:type="dxa"/>
            <w:shd w:val="clear" w:color="000000" w:fill="FFFFFF"/>
            <w:vAlign w:val="center"/>
          </w:tcPr>
          <w:p w14:paraId="57439C91"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1.980,00</w:t>
            </w:r>
          </w:p>
        </w:tc>
      </w:tr>
      <w:tr w:rsidR="00B63942" w:rsidRPr="00B63942" w14:paraId="1E509B86" w14:textId="77777777" w:rsidTr="00992EED">
        <w:trPr>
          <w:trHeight w:val="450"/>
        </w:trPr>
        <w:tc>
          <w:tcPr>
            <w:tcW w:w="637" w:type="dxa"/>
            <w:shd w:val="clear" w:color="000000" w:fill="FFFFFF"/>
            <w:vAlign w:val="center"/>
          </w:tcPr>
          <w:p w14:paraId="6BEC8DF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173</w:t>
            </w:r>
          </w:p>
        </w:tc>
        <w:tc>
          <w:tcPr>
            <w:tcW w:w="3544" w:type="dxa"/>
            <w:shd w:val="clear" w:color="000000" w:fill="FFFFFF"/>
            <w:vAlign w:val="center"/>
          </w:tcPr>
          <w:p w14:paraId="6D0FE2AC"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- 1000ML SOLUÇÃO ISOTÔNICA, ESTÉRIL E APIROGÊNICA. SISTEMA FECHADO.</w:t>
            </w:r>
          </w:p>
        </w:tc>
        <w:tc>
          <w:tcPr>
            <w:tcW w:w="1134" w:type="dxa"/>
            <w:shd w:val="clear" w:color="000000" w:fill="FFFFFF"/>
            <w:vAlign w:val="center"/>
          </w:tcPr>
          <w:p w14:paraId="1577D081"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BR0268236</w:t>
            </w:r>
          </w:p>
        </w:tc>
        <w:tc>
          <w:tcPr>
            <w:tcW w:w="992" w:type="dxa"/>
            <w:shd w:val="clear" w:color="000000" w:fill="FFFFFF"/>
            <w:vAlign w:val="center"/>
          </w:tcPr>
          <w:p w14:paraId="3086AD9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9BF6E8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0000DD2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15,37</w:t>
            </w:r>
          </w:p>
        </w:tc>
        <w:tc>
          <w:tcPr>
            <w:tcW w:w="1127" w:type="dxa"/>
            <w:shd w:val="clear" w:color="000000" w:fill="FFFFFF"/>
            <w:vAlign w:val="center"/>
          </w:tcPr>
          <w:p w14:paraId="3C3026E3"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46.110,00</w:t>
            </w:r>
          </w:p>
        </w:tc>
      </w:tr>
      <w:tr w:rsidR="00B63942" w:rsidRPr="00B63942" w14:paraId="735788E3" w14:textId="77777777" w:rsidTr="00992EED">
        <w:trPr>
          <w:trHeight w:val="450"/>
        </w:trPr>
        <w:tc>
          <w:tcPr>
            <w:tcW w:w="637" w:type="dxa"/>
            <w:shd w:val="clear" w:color="000000" w:fill="FFFFFF"/>
            <w:vAlign w:val="center"/>
          </w:tcPr>
          <w:p w14:paraId="156B28C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174</w:t>
            </w:r>
          </w:p>
        </w:tc>
        <w:tc>
          <w:tcPr>
            <w:tcW w:w="3544" w:type="dxa"/>
            <w:shd w:val="clear" w:color="000000" w:fill="FFFFFF"/>
            <w:vAlign w:val="center"/>
          </w:tcPr>
          <w:p w14:paraId="4B07ACD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- 100ML SOLUÇÃO ISOTÔNICA, ESTÉRIL E APIROGÊNICA. SISTEMA FECHADO.</w:t>
            </w:r>
          </w:p>
        </w:tc>
        <w:tc>
          <w:tcPr>
            <w:tcW w:w="1134" w:type="dxa"/>
            <w:shd w:val="clear" w:color="000000" w:fill="FFFFFF"/>
            <w:vAlign w:val="center"/>
          </w:tcPr>
          <w:p w14:paraId="007D7797"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c>
          <w:tcPr>
            <w:tcW w:w="992" w:type="dxa"/>
            <w:shd w:val="clear" w:color="000000" w:fill="FFFFFF"/>
            <w:vAlign w:val="center"/>
          </w:tcPr>
          <w:p w14:paraId="68618F0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01B9021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31913B8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6,80</w:t>
            </w:r>
          </w:p>
        </w:tc>
        <w:tc>
          <w:tcPr>
            <w:tcW w:w="1127" w:type="dxa"/>
            <w:shd w:val="clear" w:color="000000" w:fill="FFFFFF"/>
            <w:vAlign w:val="center"/>
          </w:tcPr>
          <w:p w14:paraId="2BA4FBAB"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20.400,00</w:t>
            </w:r>
          </w:p>
        </w:tc>
      </w:tr>
      <w:tr w:rsidR="00B63942" w:rsidRPr="00B63942" w14:paraId="2B74391C" w14:textId="77777777" w:rsidTr="00992EED">
        <w:trPr>
          <w:trHeight w:val="450"/>
        </w:trPr>
        <w:tc>
          <w:tcPr>
            <w:tcW w:w="637" w:type="dxa"/>
            <w:shd w:val="clear" w:color="000000" w:fill="FFFFFF"/>
            <w:vAlign w:val="center"/>
          </w:tcPr>
          <w:p w14:paraId="002B6E6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175</w:t>
            </w:r>
          </w:p>
        </w:tc>
        <w:tc>
          <w:tcPr>
            <w:tcW w:w="3544" w:type="dxa"/>
            <w:shd w:val="clear" w:color="000000" w:fill="FFFFFF"/>
            <w:vAlign w:val="center"/>
          </w:tcPr>
          <w:p w14:paraId="1D36CAF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- 250ML SOLUÇÃO ISOTÔNICA, ESTÉRIL E APIROGÊNICA. SISTEMA FECHADO.</w:t>
            </w:r>
          </w:p>
        </w:tc>
        <w:tc>
          <w:tcPr>
            <w:tcW w:w="1134" w:type="dxa"/>
            <w:shd w:val="clear" w:color="000000" w:fill="FFFFFF"/>
            <w:vAlign w:val="center"/>
          </w:tcPr>
          <w:p w14:paraId="5A15615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c>
          <w:tcPr>
            <w:tcW w:w="992" w:type="dxa"/>
            <w:shd w:val="clear" w:color="000000" w:fill="FFFFFF"/>
            <w:vAlign w:val="center"/>
          </w:tcPr>
          <w:p w14:paraId="014509C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094B45D"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73D83FE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8,42</w:t>
            </w:r>
          </w:p>
        </w:tc>
        <w:tc>
          <w:tcPr>
            <w:tcW w:w="1127" w:type="dxa"/>
            <w:shd w:val="clear" w:color="000000" w:fill="FFFFFF"/>
            <w:vAlign w:val="center"/>
          </w:tcPr>
          <w:p w14:paraId="4A1890B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25.260,00</w:t>
            </w:r>
          </w:p>
        </w:tc>
      </w:tr>
      <w:tr w:rsidR="00B63942" w:rsidRPr="00B63942" w14:paraId="5FDA8BBD" w14:textId="77777777" w:rsidTr="00992EED">
        <w:trPr>
          <w:trHeight w:val="300"/>
        </w:trPr>
        <w:tc>
          <w:tcPr>
            <w:tcW w:w="637" w:type="dxa"/>
            <w:shd w:val="clear" w:color="000000" w:fill="FFFFFF"/>
            <w:vAlign w:val="center"/>
          </w:tcPr>
          <w:p w14:paraId="24BFBA5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176</w:t>
            </w:r>
          </w:p>
        </w:tc>
        <w:tc>
          <w:tcPr>
            <w:tcW w:w="3544" w:type="dxa"/>
            <w:shd w:val="clear" w:color="000000" w:fill="FFFFFF"/>
            <w:vAlign w:val="center"/>
          </w:tcPr>
          <w:p w14:paraId="6A5C8D45"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- 500ML SOLUÇÃO ISOTÔNICA, ESTÉRIL E APIROGÊNICA. SISTEMA FECHADO.</w:t>
            </w:r>
          </w:p>
        </w:tc>
        <w:tc>
          <w:tcPr>
            <w:tcW w:w="1134" w:type="dxa"/>
            <w:shd w:val="clear" w:color="000000" w:fill="FFFFFF"/>
            <w:vAlign w:val="center"/>
          </w:tcPr>
          <w:p w14:paraId="7BA47EF5"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c>
          <w:tcPr>
            <w:tcW w:w="992" w:type="dxa"/>
            <w:shd w:val="clear" w:color="000000" w:fill="FFFFFF"/>
            <w:vAlign w:val="center"/>
          </w:tcPr>
          <w:p w14:paraId="70A7769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37E376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203" w:type="dxa"/>
            <w:shd w:val="clear" w:color="000000" w:fill="FFFFFF"/>
            <w:vAlign w:val="center"/>
          </w:tcPr>
          <w:p w14:paraId="7C1F760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10,26</w:t>
            </w:r>
          </w:p>
        </w:tc>
        <w:tc>
          <w:tcPr>
            <w:tcW w:w="1127" w:type="dxa"/>
            <w:shd w:val="clear" w:color="000000" w:fill="FFFFFF"/>
            <w:vAlign w:val="center"/>
          </w:tcPr>
          <w:p w14:paraId="5E00CD8D"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30.780,00</w:t>
            </w:r>
          </w:p>
        </w:tc>
      </w:tr>
      <w:tr w:rsidR="00B63942" w:rsidRPr="00B63942" w14:paraId="4123BE62" w14:textId="77777777" w:rsidTr="00992EED">
        <w:trPr>
          <w:trHeight w:val="300"/>
        </w:trPr>
        <w:tc>
          <w:tcPr>
            <w:tcW w:w="637" w:type="dxa"/>
            <w:shd w:val="clear" w:color="000000" w:fill="FFFFFF"/>
            <w:vAlign w:val="center"/>
          </w:tcPr>
          <w:p w14:paraId="5E2FB29E"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177</w:t>
            </w:r>
          </w:p>
        </w:tc>
        <w:tc>
          <w:tcPr>
            <w:tcW w:w="3544" w:type="dxa"/>
            <w:shd w:val="clear" w:color="000000" w:fill="FFFFFF"/>
            <w:vAlign w:val="center"/>
          </w:tcPr>
          <w:p w14:paraId="66E432E2"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 ESTÉRIL, SISTEMA FECHADO, FRASCO GOTEJADOR 500ML</w:t>
            </w:r>
          </w:p>
        </w:tc>
        <w:tc>
          <w:tcPr>
            <w:tcW w:w="1134" w:type="dxa"/>
            <w:shd w:val="clear" w:color="000000" w:fill="FFFFFF"/>
            <w:vAlign w:val="center"/>
          </w:tcPr>
          <w:p w14:paraId="5B80FFFC"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c>
          <w:tcPr>
            <w:tcW w:w="992" w:type="dxa"/>
            <w:shd w:val="clear" w:color="000000" w:fill="FFFFFF"/>
            <w:vAlign w:val="center"/>
          </w:tcPr>
          <w:p w14:paraId="7EE9585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58EFBE4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00628EC5"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11,86</w:t>
            </w:r>
          </w:p>
        </w:tc>
        <w:tc>
          <w:tcPr>
            <w:tcW w:w="1127" w:type="dxa"/>
            <w:shd w:val="clear" w:color="000000" w:fill="FFFFFF"/>
            <w:vAlign w:val="center"/>
          </w:tcPr>
          <w:p w14:paraId="600BD62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11.860,00</w:t>
            </w:r>
          </w:p>
        </w:tc>
      </w:tr>
      <w:tr w:rsidR="00B63942" w:rsidRPr="00B63942" w14:paraId="51DC8772" w14:textId="77777777" w:rsidTr="00992EED">
        <w:trPr>
          <w:trHeight w:val="300"/>
        </w:trPr>
        <w:tc>
          <w:tcPr>
            <w:tcW w:w="637" w:type="dxa"/>
            <w:shd w:val="clear" w:color="000000" w:fill="FFFFFF"/>
            <w:vAlign w:val="center"/>
          </w:tcPr>
          <w:p w14:paraId="134B9583"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178</w:t>
            </w:r>
          </w:p>
        </w:tc>
        <w:tc>
          <w:tcPr>
            <w:tcW w:w="3544" w:type="dxa"/>
            <w:shd w:val="clear" w:color="000000" w:fill="FFFFFF"/>
            <w:vAlign w:val="center"/>
          </w:tcPr>
          <w:p w14:paraId="55B3893F"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ESTÉRIL SISTEMA FECHADO, COM GOTEJADOR 100ML</w:t>
            </w:r>
          </w:p>
        </w:tc>
        <w:tc>
          <w:tcPr>
            <w:tcW w:w="1134" w:type="dxa"/>
            <w:shd w:val="clear" w:color="000000" w:fill="FFFFFF"/>
            <w:vAlign w:val="center"/>
          </w:tcPr>
          <w:p w14:paraId="63A51ABD"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c>
          <w:tcPr>
            <w:tcW w:w="992" w:type="dxa"/>
            <w:shd w:val="clear" w:color="000000" w:fill="FFFFFF"/>
            <w:vAlign w:val="center"/>
          </w:tcPr>
          <w:p w14:paraId="4FFFB13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F3F05D8"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4FCFE80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5,97</w:t>
            </w:r>
          </w:p>
        </w:tc>
        <w:tc>
          <w:tcPr>
            <w:tcW w:w="1127" w:type="dxa"/>
            <w:shd w:val="clear" w:color="000000" w:fill="FFFFFF"/>
            <w:vAlign w:val="center"/>
          </w:tcPr>
          <w:p w14:paraId="7605A6CA"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11.940,00</w:t>
            </w:r>
          </w:p>
        </w:tc>
      </w:tr>
      <w:tr w:rsidR="00B63942" w:rsidRPr="00B63942" w14:paraId="5FB66782" w14:textId="77777777" w:rsidTr="00992EED">
        <w:trPr>
          <w:trHeight w:val="450"/>
        </w:trPr>
        <w:tc>
          <w:tcPr>
            <w:tcW w:w="637" w:type="dxa"/>
            <w:shd w:val="clear" w:color="000000" w:fill="FFFFFF"/>
            <w:vAlign w:val="center"/>
          </w:tcPr>
          <w:p w14:paraId="1445083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179</w:t>
            </w:r>
          </w:p>
        </w:tc>
        <w:tc>
          <w:tcPr>
            <w:tcW w:w="3544" w:type="dxa"/>
            <w:shd w:val="clear" w:color="000000" w:fill="FFFFFF"/>
            <w:vAlign w:val="center"/>
          </w:tcPr>
          <w:p w14:paraId="3758093B"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ESTÉRIL, SISTEMA FECHADO, FRASCO GOTEJADOR 250ML</w:t>
            </w:r>
          </w:p>
        </w:tc>
        <w:tc>
          <w:tcPr>
            <w:tcW w:w="1134" w:type="dxa"/>
            <w:shd w:val="clear" w:color="000000" w:fill="FFFFFF"/>
            <w:vAlign w:val="center"/>
          </w:tcPr>
          <w:p w14:paraId="4766F692"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c>
          <w:tcPr>
            <w:tcW w:w="992" w:type="dxa"/>
            <w:shd w:val="clear" w:color="000000" w:fill="FFFFFF"/>
            <w:vAlign w:val="center"/>
          </w:tcPr>
          <w:p w14:paraId="540E2C9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3ED13F6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203" w:type="dxa"/>
            <w:shd w:val="clear" w:color="000000" w:fill="FFFFFF"/>
            <w:vAlign w:val="center"/>
          </w:tcPr>
          <w:p w14:paraId="7C79FBC6"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7,61</w:t>
            </w:r>
          </w:p>
        </w:tc>
        <w:tc>
          <w:tcPr>
            <w:tcW w:w="1127" w:type="dxa"/>
            <w:shd w:val="clear" w:color="000000" w:fill="FFFFFF"/>
            <w:vAlign w:val="center"/>
          </w:tcPr>
          <w:p w14:paraId="6EBCE552"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15.220,00</w:t>
            </w:r>
          </w:p>
        </w:tc>
      </w:tr>
      <w:tr w:rsidR="00B63942" w:rsidRPr="00B63942" w14:paraId="4008F4B5" w14:textId="77777777" w:rsidTr="00992EED">
        <w:trPr>
          <w:trHeight w:val="300"/>
        </w:trPr>
        <w:tc>
          <w:tcPr>
            <w:tcW w:w="637" w:type="dxa"/>
            <w:shd w:val="clear" w:color="000000" w:fill="FFFFFF"/>
            <w:vAlign w:val="center"/>
          </w:tcPr>
          <w:p w14:paraId="73ADD5A4"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180</w:t>
            </w:r>
          </w:p>
        </w:tc>
        <w:tc>
          <w:tcPr>
            <w:tcW w:w="3544" w:type="dxa"/>
            <w:shd w:val="clear" w:color="000000" w:fill="FFFFFF"/>
            <w:vAlign w:val="center"/>
          </w:tcPr>
          <w:p w14:paraId="6EE9F899"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TIRA DE TESTE RÁPIDO DE GRAVIDEZ HCG (SORO/URINA) </w:t>
            </w:r>
            <w:r w:rsidRPr="00B63942">
              <w:rPr>
                <w:rFonts w:ascii="Arial" w:eastAsia="Times New Roman" w:hAnsi="Arial" w:cs="Arial"/>
                <w:color w:val="000000" w:themeColor="text1"/>
                <w:sz w:val="20"/>
                <w:szCs w:val="20"/>
              </w:rPr>
              <w:lastRenderedPageBreak/>
              <w:t xml:space="preserve">IMUNOENSAIO CROMATOGRÁFICO RÁPIDO PARA A DETECÇÃO QUALITATIVA DA GONADOTROFINA CORIÔNICA </w:t>
            </w:r>
            <w:proofErr w:type="gramStart"/>
            <w:r w:rsidRPr="00B63942">
              <w:rPr>
                <w:rFonts w:ascii="Arial" w:eastAsia="Times New Roman" w:hAnsi="Arial" w:cs="Arial"/>
                <w:color w:val="000000" w:themeColor="text1"/>
                <w:sz w:val="20"/>
                <w:szCs w:val="20"/>
              </w:rPr>
              <w:t>HUMANA  (</w:t>
            </w:r>
            <w:proofErr w:type="gramEnd"/>
            <w:r w:rsidRPr="00B63942">
              <w:rPr>
                <w:rFonts w:ascii="Arial" w:eastAsia="Times New Roman" w:hAnsi="Arial" w:cs="Arial"/>
                <w:color w:val="000000" w:themeColor="text1"/>
                <w:sz w:val="20"/>
                <w:szCs w:val="20"/>
              </w:rPr>
              <w:t>HCG) NA URINA OU SORO PARA AUXILIAR NA DETECÇÃO PRECOCE DA GRAVIDEZ.</w:t>
            </w:r>
          </w:p>
        </w:tc>
        <w:tc>
          <w:tcPr>
            <w:tcW w:w="1134" w:type="dxa"/>
            <w:shd w:val="clear" w:color="000000" w:fill="FFFFFF"/>
            <w:vAlign w:val="center"/>
          </w:tcPr>
          <w:p w14:paraId="20F307E2"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BR0332730</w:t>
            </w:r>
          </w:p>
        </w:tc>
        <w:tc>
          <w:tcPr>
            <w:tcW w:w="992" w:type="dxa"/>
            <w:shd w:val="clear" w:color="000000" w:fill="FFFFFF"/>
            <w:vAlign w:val="center"/>
          </w:tcPr>
          <w:p w14:paraId="26823E26"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6D96F17F"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203" w:type="dxa"/>
            <w:shd w:val="clear" w:color="000000" w:fill="FFFFFF"/>
            <w:vAlign w:val="center"/>
          </w:tcPr>
          <w:p w14:paraId="52BB9018"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1,41</w:t>
            </w:r>
          </w:p>
        </w:tc>
        <w:tc>
          <w:tcPr>
            <w:tcW w:w="1127" w:type="dxa"/>
            <w:shd w:val="clear" w:color="000000" w:fill="FFFFFF"/>
            <w:vAlign w:val="center"/>
          </w:tcPr>
          <w:p w14:paraId="0093C56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1.410,00</w:t>
            </w:r>
          </w:p>
        </w:tc>
      </w:tr>
      <w:tr w:rsidR="00B63942" w:rsidRPr="00B63942" w14:paraId="32356E33" w14:textId="77777777" w:rsidTr="00992EED">
        <w:trPr>
          <w:trHeight w:val="300"/>
        </w:trPr>
        <w:tc>
          <w:tcPr>
            <w:tcW w:w="637" w:type="dxa"/>
            <w:shd w:val="clear" w:color="000000" w:fill="FFFFFF"/>
            <w:vAlign w:val="center"/>
          </w:tcPr>
          <w:p w14:paraId="32A09A00"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181</w:t>
            </w:r>
          </w:p>
        </w:tc>
        <w:tc>
          <w:tcPr>
            <w:tcW w:w="3544" w:type="dxa"/>
            <w:shd w:val="clear" w:color="000000" w:fill="FFFFFF"/>
            <w:vAlign w:val="center"/>
          </w:tcPr>
          <w:p w14:paraId="5640B390"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TOUCA DESCARTÁVEL MATERIAL: NÃO TECIDO 100% POLIPROPILENO, MODELO:COM ELÁSTICO EM TODA VOLTA, GRAMATURA :CERCA DE 30 G/M2, TAMANHO :ÚNICO, TIPO USO :DESCARTÁVEL, CARACTERÍSTICA ADICIONAL 01:HIPOALERGÊNICA, ATÓXICA, INODORA, UNISSEX SANFONADA SOLDA POR ULTRASSOM MOLDA-SE CONFORTAVELMENTE À CABEÇA E CABELO ELÁSTICO REVESTIDO, PROPORCIONANDO MELHOR VEDAÇÃO DURANTE SUA UTILIZAÇÃO - EMBALAGEM COM 100UN.</w:t>
            </w:r>
          </w:p>
        </w:tc>
        <w:tc>
          <w:tcPr>
            <w:tcW w:w="1134" w:type="dxa"/>
            <w:shd w:val="clear" w:color="000000" w:fill="FFFFFF"/>
            <w:vAlign w:val="center"/>
          </w:tcPr>
          <w:p w14:paraId="0B3572A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BR0428620</w:t>
            </w:r>
          </w:p>
        </w:tc>
        <w:tc>
          <w:tcPr>
            <w:tcW w:w="992" w:type="dxa"/>
            <w:shd w:val="clear" w:color="000000" w:fill="FFFFFF"/>
            <w:vAlign w:val="center"/>
          </w:tcPr>
          <w:p w14:paraId="1C7D4F1C"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PCT</w:t>
            </w:r>
          </w:p>
        </w:tc>
        <w:tc>
          <w:tcPr>
            <w:tcW w:w="993" w:type="dxa"/>
            <w:shd w:val="clear" w:color="000000" w:fill="FFFFFF"/>
            <w:vAlign w:val="center"/>
          </w:tcPr>
          <w:p w14:paraId="0E50AD1B"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203" w:type="dxa"/>
            <w:shd w:val="clear" w:color="000000" w:fill="FFFFFF"/>
            <w:vAlign w:val="center"/>
          </w:tcPr>
          <w:p w14:paraId="480DA6A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9,18</w:t>
            </w:r>
          </w:p>
        </w:tc>
        <w:tc>
          <w:tcPr>
            <w:tcW w:w="1127" w:type="dxa"/>
            <w:shd w:val="clear" w:color="000000" w:fill="FFFFFF"/>
            <w:vAlign w:val="center"/>
          </w:tcPr>
          <w:p w14:paraId="4EBFE15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918,00</w:t>
            </w:r>
          </w:p>
        </w:tc>
      </w:tr>
      <w:tr w:rsidR="00B63942" w:rsidRPr="00B63942" w14:paraId="529ECCF5" w14:textId="77777777" w:rsidTr="00992EED">
        <w:trPr>
          <w:trHeight w:val="450"/>
        </w:trPr>
        <w:tc>
          <w:tcPr>
            <w:tcW w:w="637" w:type="dxa"/>
            <w:shd w:val="clear" w:color="000000" w:fill="FFFFFF"/>
            <w:vAlign w:val="center"/>
          </w:tcPr>
          <w:p w14:paraId="46D163F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182</w:t>
            </w:r>
          </w:p>
        </w:tc>
        <w:tc>
          <w:tcPr>
            <w:tcW w:w="3544" w:type="dxa"/>
            <w:shd w:val="clear" w:color="000000" w:fill="FFFFFF"/>
            <w:vAlign w:val="center"/>
          </w:tcPr>
          <w:p w14:paraId="69F48824"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TUBO DE SILICONE MODELO: GROSSA AUTOCLAVÁVEL, TRANSPARENTE PRODUZIDA EM MATERIAL QUE EVITA SEU RESSECAMENTO E É UTILIZADA NOS COMPRESSORES DE AR PARA OXIGENAÇÃO 10MM, COM REGISTRO NA ANVISA</w:t>
            </w:r>
          </w:p>
        </w:tc>
        <w:tc>
          <w:tcPr>
            <w:tcW w:w="1134" w:type="dxa"/>
            <w:shd w:val="clear" w:color="000000" w:fill="FFFFFF"/>
            <w:vAlign w:val="center"/>
          </w:tcPr>
          <w:p w14:paraId="6517BA9F"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BR0428480</w:t>
            </w:r>
          </w:p>
        </w:tc>
        <w:tc>
          <w:tcPr>
            <w:tcW w:w="992" w:type="dxa"/>
            <w:shd w:val="clear" w:color="000000" w:fill="FFFFFF"/>
            <w:vAlign w:val="center"/>
          </w:tcPr>
          <w:p w14:paraId="5A5F5507"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993" w:type="dxa"/>
            <w:shd w:val="clear" w:color="000000" w:fill="FFFFFF"/>
            <w:vAlign w:val="center"/>
          </w:tcPr>
          <w:p w14:paraId="164DE3A2"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45227B84"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22,89</w:t>
            </w:r>
          </w:p>
        </w:tc>
        <w:tc>
          <w:tcPr>
            <w:tcW w:w="1127" w:type="dxa"/>
            <w:shd w:val="clear" w:color="000000" w:fill="FFFFFF"/>
            <w:vAlign w:val="center"/>
          </w:tcPr>
          <w:p w14:paraId="56E96399"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457,80</w:t>
            </w:r>
          </w:p>
        </w:tc>
      </w:tr>
      <w:tr w:rsidR="00B63942" w:rsidRPr="00B63942" w14:paraId="15CA1B68" w14:textId="77777777" w:rsidTr="00992EED">
        <w:trPr>
          <w:trHeight w:val="450"/>
        </w:trPr>
        <w:tc>
          <w:tcPr>
            <w:tcW w:w="637" w:type="dxa"/>
            <w:shd w:val="clear" w:color="000000" w:fill="FFFFFF"/>
            <w:vAlign w:val="center"/>
          </w:tcPr>
          <w:p w14:paraId="3129ADD1"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183</w:t>
            </w:r>
          </w:p>
        </w:tc>
        <w:tc>
          <w:tcPr>
            <w:tcW w:w="3544" w:type="dxa"/>
            <w:shd w:val="clear" w:color="000000" w:fill="FFFFFF"/>
            <w:vAlign w:val="center"/>
          </w:tcPr>
          <w:p w14:paraId="26FE0A76" w14:textId="77777777" w:rsidR="00846CBC" w:rsidRPr="00B63942" w:rsidRDefault="00846CBC"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VASELINA LÍQUIDA; EMBALAGEM COM 1L. DEVERÁ VIR COM O NOME DO FABRICANTE, INDICATIVO DE ARTIGO MÉDICO HOSPITALAR, Nº DO LOTE, DATA DE FABRICAÇÃO E VALIDADE, Nº </w:t>
            </w:r>
            <w:r w:rsidRPr="00B63942">
              <w:rPr>
                <w:rFonts w:ascii="Arial" w:eastAsia="Times New Roman" w:hAnsi="Arial" w:cs="Arial"/>
                <w:color w:val="000000" w:themeColor="text1"/>
                <w:sz w:val="20"/>
                <w:szCs w:val="20"/>
              </w:rPr>
              <w:lastRenderedPageBreak/>
              <w:t>DO REGISTRO NO MINISTÉRIO DA SAÚDE.</w:t>
            </w:r>
          </w:p>
        </w:tc>
        <w:tc>
          <w:tcPr>
            <w:tcW w:w="1134" w:type="dxa"/>
            <w:shd w:val="clear" w:color="000000" w:fill="FFFFFF"/>
            <w:vAlign w:val="center"/>
          </w:tcPr>
          <w:p w14:paraId="7AE41B0B" w14:textId="77777777" w:rsidR="00846CBC" w:rsidRPr="00B63942" w:rsidRDefault="00846CBC" w:rsidP="00B63942">
            <w:pPr>
              <w:spacing w:line="360" w:lineRule="auto"/>
              <w:ind w:left="-70" w:right="-70"/>
              <w:jc w:val="center"/>
              <w:rPr>
                <w:rFonts w:ascii="Arial" w:eastAsia="Times New Roman" w:hAnsi="Arial" w:cs="Arial"/>
                <w:color w:val="000000" w:themeColor="text1"/>
                <w:sz w:val="20"/>
                <w:szCs w:val="20"/>
              </w:rPr>
            </w:pPr>
          </w:p>
        </w:tc>
        <w:tc>
          <w:tcPr>
            <w:tcW w:w="992" w:type="dxa"/>
            <w:shd w:val="clear" w:color="000000" w:fill="FFFFFF"/>
            <w:vAlign w:val="center"/>
          </w:tcPr>
          <w:p w14:paraId="1BEE6E75"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LTR</w:t>
            </w:r>
          </w:p>
        </w:tc>
        <w:tc>
          <w:tcPr>
            <w:tcW w:w="993" w:type="dxa"/>
            <w:shd w:val="clear" w:color="000000" w:fill="FFFFFF"/>
            <w:vAlign w:val="center"/>
          </w:tcPr>
          <w:p w14:paraId="251042EA" w14:textId="77777777" w:rsidR="00846CBC" w:rsidRPr="00B63942" w:rsidRDefault="00846CBC"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203" w:type="dxa"/>
            <w:shd w:val="clear" w:color="000000" w:fill="FFFFFF"/>
            <w:vAlign w:val="center"/>
          </w:tcPr>
          <w:p w14:paraId="7BE3DEA0"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47,08</w:t>
            </w:r>
          </w:p>
        </w:tc>
        <w:tc>
          <w:tcPr>
            <w:tcW w:w="1127" w:type="dxa"/>
            <w:shd w:val="clear" w:color="000000" w:fill="FFFFFF"/>
            <w:vAlign w:val="center"/>
          </w:tcPr>
          <w:p w14:paraId="6FE0953C" w14:textId="77777777" w:rsidR="00846CBC" w:rsidRPr="00B63942" w:rsidRDefault="00846CBC" w:rsidP="00B63942">
            <w:pPr>
              <w:spacing w:line="360" w:lineRule="auto"/>
              <w:jc w:val="right"/>
              <w:rPr>
                <w:rFonts w:ascii="Arial" w:hAnsi="Arial" w:cs="Arial"/>
                <w:color w:val="000000" w:themeColor="text1"/>
                <w:sz w:val="20"/>
                <w:szCs w:val="20"/>
              </w:rPr>
            </w:pPr>
            <w:r w:rsidRPr="00B63942">
              <w:rPr>
                <w:rFonts w:ascii="Arial" w:hAnsi="Arial" w:cs="Arial"/>
                <w:color w:val="000000" w:themeColor="text1"/>
                <w:sz w:val="20"/>
                <w:szCs w:val="20"/>
              </w:rPr>
              <w:t>941,60</w:t>
            </w:r>
          </w:p>
        </w:tc>
      </w:tr>
    </w:tbl>
    <w:p w14:paraId="1E38E8FF"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Os bens objeto desta contratação são caracterizados como comuns, conforme justificativa constante do Estudo Técnico Preliminar.</w:t>
      </w:r>
    </w:p>
    <w:p w14:paraId="084F36C3"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objeto desta contratação não se enquadra como sendo de bem de luxo, conforme Decreto nº 10.818, de 27 de setembro de 2021.</w:t>
      </w:r>
    </w:p>
    <w:p w14:paraId="61F48C30"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 prazo de vigência da contratação é de </w:t>
      </w:r>
      <w:r w:rsidRPr="00B63942">
        <w:rPr>
          <w:bCs/>
          <w:iCs/>
          <w:color w:val="000000" w:themeColor="text1"/>
        </w:rPr>
        <w:t>12 (doze) meses</w:t>
      </w:r>
      <w:r w:rsidRPr="00B63942">
        <w:rPr>
          <w:iCs/>
          <w:color w:val="000000" w:themeColor="text1"/>
        </w:rPr>
        <w:t xml:space="preserve"> contados do(a) </w:t>
      </w:r>
      <w:r w:rsidRPr="00B63942">
        <w:rPr>
          <w:bCs/>
          <w:iCs/>
          <w:color w:val="000000" w:themeColor="text1"/>
        </w:rPr>
        <w:t>assinatura do contrato</w:t>
      </w:r>
      <w:r w:rsidRPr="00B63942">
        <w:rPr>
          <w:iCs/>
          <w:color w:val="000000" w:themeColor="text1"/>
        </w:rPr>
        <w:t>, na forma do artigo 105 da Lei n° 14.133, de 2021.</w:t>
      </w:r>
    </w:p>
    <w:p w14:paraId="7DB2F3D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contrato oferece maior detalhamento das regras que serão aplicadas em relação à vigência da contratação.</w:t>
      </w:r>
    </w:p>
    <w:p w14:paraId="55424ABD"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FUNDAMENTAÇÃO E DESCRIÇÃO DA NECESSIDADE DA CONTRATAÇÃO</w:t>
      </w:r>
    </w:p>
    <w:p w14:paraId="6B3A0C66"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A Fundamentação da Contratação e de seus quantitativos encontra-se pormenorizada em Tópico específico dos Estudos Técnicos Preliminares, apêndice deste Termo de Referência.</w:t>
      </w:r>
    </w:p>
    <w:p w14:paraId="2CFA99CB" w14:textId="77777777" w:rsidR="00846CBC" w:rsidRPr="00B63942" w:rsidRDefault="00846CBC" w:rsidP="00B63942">
      <w:pPr>
        <w:pStyle w:val="Nivel2"/>
        <w:spacing w:before="0" w:after="0" w:line="360" w:lineRule="auto"/>
        <w:ind w:left="0" w:firstLine="0"/>
        <w:rPr>
          <w:iCs/>
          <w:color w:val="000000" w:themeColor="text1"/>
        </w:rPr>
      </w:pPr>
      <w:r w:rsidRPr="00B63942">
        <w:rPr>
          <w:color w:val="000000" w:themeColor="text1"/>
        </w:rPr>
        <w:t xml:space="preserve">A presente aquisição está nos planos da administração pública para o ano de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rPr>
        <w:t>2024</w:t>
      </w:r>
      <w:r w:rsidRPr="00B63942">
        <w:rPr>
          <w:color w:val="000000" w:themeColor="text1"/>
          <w:shd w:val="clear" w:color="auto" w:fill="FFFFFF" w:themeFill="background1"/>
        </w:rPr>
        <w:fldChar w:fldCharType="end"/>
      </w:r>
      <w:r w:rsidRPr="00B63942">
        <w:rPr>
          <w:color w:val="000000" w:themeColor="text1"/>
        </w:rPr>
        <w:t xml:space="preserve">, além disso há previsão orçamentária para tal, conforme memorando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rPr>
        <w:t>055</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rPr>
        <w:t>2024</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 xml:space="preserve"> </w:t>
      </w:r>
      <w:r w:rsidRPr="00B63942">
        <w:rPr>
          <w:color w:val="000000" w:themeColor="text1"/>
        </w:rPr>
        <w:t>do departamento de contabilidade em anexo.</w:t>
      </w:r>
    </w:p>
    <w:p w14:paraId="24EADA96"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DESCRIÇÃO DA SOLUÇÃO COMO UM TODO CONSIDERADO O CICLO DE VIDA DO OBJETO E ESPECIFICAÇÃO DO PRODUTO</w:t>
      </w:r>
    </w:p>
    <w:p w14:paraId="60D07E2A"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A descrição da solução como um todo encontra-se pormenorizada em tópico específico dos Estudos Técnicos Preliminares, apêndice deste Termo de Referência.</w:t>
      </w:r>
    </w:p>
    <w:p w14:paraId="3984EAA6"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REQUISITOS DA CONTRATAÇÃO</w:t>
      </w:r>
    </w:p>
    <w:p w14:paraId="3B2AB088"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Sustentabilidade:</w:t>
      </w:r>
    </w:p>
    <w:p w14:paraId="6FC31D28" w14:textId="77777777" w:rsidR="00846CBC" w:rsidRPr="00B63942" w:rsidRDefault="00846CBC" w:rsidP="00B63942">
      <w:pPr>
        <w:pStyle w:val="Nivel2"/>
        <w:spacing w:before="0" w:after="0" w:line="360" w:lineRule="auto"/>
        <w:ind w:left="0" w:firstLine="0"/>
        <w:rPr>
          <w:iCs/>
          <w:color w:val="000000" w:themeColor="text1"/>
          <w:shd w:val="clear" w:color="auto" w:fill="FFFFFF"/>
        </w:rPr>
      </w:pPr>
      <w:r w:rsidRPr="00B63942">
        <w:rPr>
          <w:color w:val="000000" w:themeColor="text1"/>
        </w:rPr>
        <w:t>Além dos critérios de sustentabilidade eventualmente inseridos na descrição do objeto, devem ser atendidos os constantes da Guia Nacional de Contratações Sustentáveis.</w:t>
      </w:r>
    </w:p>
    <w:p w14:paraId="2B4279E0"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t>Indicação de marcas ou modelos (</w:t>
      </w:r>
      <w:hyperlink r:id="rId42" w:anchor="art41" w:history="1">
        <w:r w:rsidRPr="00B63942">
          <w:rPr>
            <w:rStyle w:val="Hyperlink"/>
            <w:iCs/>
            <w:color w:val="000000" w:themeColor="text1"/>
          </w:rPr>
          <w:t>Art. 41, inciso I, da Lei nº 14.133, de 2021</w:t>
        </w:r>
      </w:hyperlink>
      <w:r w:rsidRPr="00B63942">
        <w:rPr>
          <w:iCs/>
          <w:color w:val="000000" w:themeColor="text1"/>
        </w:rPr>
        <w:t>):</w:t>
      </w:r>
    </w:p>
    <w:p w14:paraId="304A410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Na presente aquisição não haverá indicação de marcas ou modelos</w:t>
      </w:r>
    </w:p>
    <w:p w14:paraId="2BAE2574"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t xml:space="preserve">Da vedação de contratação de marca ou produto </w:t>
      </w:r>
    </w:p>
    <w:p w14:paraId="52DFA08A"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Não haverá vedação a marcas/produto para a presente contratação, desde que seguidas as especificações do objeto.</w:t>
      </w:r>
    </w:p>
    <w:p w14:paraId="681EC052"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t>Da exigência de amostra</w:t>
      </w:r>
    </w:p>
    <w:p w14:paraId="7EC50318"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Na presente aquisição não haverá a exigência de apresentação de amostras.</w:t>
      </w:r>
    </w:p>
    <w:p w14:paraId="6714B2D7"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t>Da exigência de carta de solidariedade</w:t>
      </w:r>
    </w:p>
    <w:p w14:paraId="201DDD84"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Em caso de fornecedor revendedor ou distribuidor, não será exigida carta de solidariedade emitida pelo fabricante, que assegure a execução do contrato.</w:t>
      </w:r>
    </w:p>
    <w:p w14:paraId="34C7CAA6"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Subcontratação</w:t>
      </w:r>
    </w:p>
    <w:p w14:paraId="6FB616E5"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Não é admitida a subcontratação do objeto contratual.</w:t>
      </w:r>
    </w:p>
    <w:p w14:paraId="3799522B"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Garantia da contratação</w:t>
      </w:r>
    </w:p>
    <w:p w14:paraId="0FF20295" w14:textId="77777777" w:rsidR="00846CBC" w:rsidRPr="00B63942" w:rsidRDefault="00846CBC" w:rsidP="00B63942">
      <w:pPr>
        <w:pStyle w:val="Nvel2-Red"/>
        <w:spacing w:before="0" w:after="0" w:line="360" w:lineRule="auto"/>
        <w:ind w:left="0" w:firstLine="0"/>
        <w:rPr>
          <w:i w:val="0"/>
          <w:color w:val="000000" w:themeColor="text1"/>
        </w:rPr>
      </w:pPr>
      <w:bookmarkStart w:id="69" w:name="_Hlk161919241"/>
      <w:r w:rsidRPr="00B63942">
        <w:rPr>
          <w:i w:val="0"/>
          <w:color w:val="000000" w:themeColor="text1"/>
        </w:rPr>
        <w:t>Não haverá exigência da garantia</w:t>
      </w:r>
      <w:bookmarkEnd w:id="69"/>
      <w:r w:rsidRPr="00B63942">
        <w:rPr>
          <w:i w:val="0"/>
          <w:color w:val="000000" w:themeColor="text1"/>
        </w:rPr>
        <w:t xml:space="preserve"> da contratação dos </w:t>
      </w:r>
      <w:hyperlink r:id="rId43" w:anchor="art96">
        <w:r w:rsidRPr="00B63942">
          <w:rPr>
            <w:rStyle w:val="Hyperlink"/>
            <w:i w:val="0"/>
            <w:color w:val="000000" w:themeColor="text1"/>
          </w:rPr>
          <w:t>artigos 96 e seguintes da Lei nº 14.133, de 2021</w:t>
        </w:r>
      </w:hyperlink>
      <w:r w:rsidRPr="00B63942">
        <w:rPr>
          <w:i w:val="0"/>
          <w:color w:val="000000" w:themeColor="text1"/>
        </w:rPr>
        <w:t>, pelas razões constantes do Estudo Técnico Preliminar.</w:t>
      </w:r>
    </w:p>
    <w:p w14:paraId="5259C221"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lastRenderedPageBreak/>
        <w:t>MODELO DE EXECUÇÃO DO OBJETO</w:t>
      </w:r>
    </w:p>
    <w:p w14:paraId="58794813" w14:textId="77777777" w:rsidR="00846CBC" w:rsidRPr="00B63942" w:rsidRDefault="00846CBC" w:rsidP="00B63942">
      <w:pPr>
        <w:pStyle w:val="Nvel1-SemNum"/>
        <w:spacing w:before="0" w:line="360" w:lineRule="auto"/>
        <w:rPr>
          <w:iCs/>
          <w:color w:val="000000" w:themeColor="text1"/>
        </w:rPr>
      </w:pPr>
      <w:r w:rsidRPr="00B63942">
        <w:rPr>
          <w:iCs/>
          <w:color w:val="000000" w:themeColor="text1"/>
        </w:rPr>
        <w:t>Condições de Entrega</w:t>
      </w:r>
    </w:p>
    <w:p w14:paraId="3FCEE3CF" w14:textId="77777777" w:rsidR="00846CBC" w:rsidRPr="00B63942" w:rsidRDefault="00846CBC" w:rsidP="00B63942">
      <w:pPr>
        <w:pStyle w:val="Nvel2-Red"/>
        <w:spacing w:before="0" w:after="0" w:line="360" w:lineRule="auto"/>
        <w:ind w:left="0" w:firstLine="0"/>
        <w:rPr>
          <w:rStyle w:val="Fuentedeprrafopredeter"/>
          <w:i w:val="0"/>
          <w:color w:val="000000" w:themeColor="text1"/>
        </w:rPr>
      </w:pPr>
      <w:r w:rsidRPr="00B63942">
        <w:rPr>
          <w:rStyle w:val="Fuentedeprrafopredeter"/>
          <w:i w:val="0"/>
          <w:color w:val="000000" w:themeColor="text1"/>
        </w:rPr>
        <w:t xml:space="preserve">O prazo de entrega dos </w:t>
      </w:r>
      <w:r w:rsidRPr="00B63942">
        <w:rPr>
          <w:i w:val="0"/>
          <w:color w:val="000000" w:themeColor="text1"/>
          <w:shd w:val="clear" w:color="auto" w:fill="FFFFFF" w:themeFill="background1"/>
        </w:rPr>
        <w:fldChar w:fldCharType="begin">
          <w:ffData>
            <w:name w:val="Texto74"/>
            <w:enabled/>
            <w:calcOnExit w:val="0"/>
            <w:textInput/>
          </w:ffData>
        </w:fldChar>
      </w:r>
      <w:r w:rsidRPr="00B63942">
        <w:rPr>
          <w:i w:val="0"/>
          <w:color w:val="000000" w:themeColor="text1"/>
          <w:shd w:val="clear" w:color="auto" w:fill="FFFFFF" w:themeFill="background1"/>
        </w:rPr>
        <w:instrText xml:space="preserve"> FORMTEXT </w:instrText>
      </w:r>
      <w:r w:rsidRPr="00B63942">
        <w:rPr>
          <w:i w:val="0"/>
          <w:color w:val="000000" w:themeColor="text1"/>
          <w:shd w:val="clear" w:color="auto" w:fill="FFFFFF" w:themeFill="background1"/>
        </w:rPr>
      </w:r>
      <w:r w:rsidRPr="00B63942">
        <w:rPr>
          <w:i w:val="0"/>
          <w:color w:val="000000" w:themeColor="text1"/>
          <w:shd w:val="clear" w:color="auto" w:fill="FFFFFF" w:themeFill="background1"/>
        </w:rPr>
        <w:fldChar w:fldCharType="separate"/>
      </w:r>
      <w:r w:rsidRPr="00B63942">
        <w:rPr>
          <w:i w:val="0"/>
          <w:color w:val="000000" w:themeColor="text1"/>
          <w:shd w:val="clear" w:color="auto" w:fill="FFFFFF" w:themeFill="background1"/>
        </w:rPr>
        <w:t>materiais</w:t>
      </w:r>
      <w:r w:rsidRPr="00B63942">
        <w:rPr>
          <w:i w:val="0"/>
          <w:color w:val="000000" w:themeColor="text1"/>
          <w:shd w:val="clear" w:color="auto" w:fill="FFFFFF" w:themeFill="background1"/>
        </w:rPr>
        <w:fldChar w:fldCharType="end"/>
      </w:r>
      <w:r w:rsidRPr="00B63942">
        <w:rPr>
          <w:rStyle w:val="Fuentedeprrafopredeter"/>
          <w:i w:val="0"/>
          <w:color w:val="000000" w:themeColor="text1"/>
        </w:rPr>
        <w:t xml:space="preserve"> será de no máximo </w:t>
      </w:r>
      <w:r w:rsidRPr="00B63942">
        <w:rPr>
          <w:i w:val="0"/>
          <w:color w:val="000000" w:themeColor="text1"/>
          <w:shd w:val="clear" w:color="auto" w:fill="FFFFFF" w:themeFill="background1"/>
        </w:rPr>
        <w:fldChar w:fldCharType="begin">
          <w:ffData>
            <w:name w:val="Texto74"/>
            <w:enabled/>
            <w:calcOnExit w:val="0"/>
            <w:textInput/>
          </w:ffData>
        </w:fldChar>
      </w:r>
      <w:r w:rsidRPr="00B63942">
        <w:rPr>
          <w:i w:val="0"/>
          <w:color w:val="000000" w:themeColor="text1"/>
          <w:shd w:val="clear" w:color="auto" w:fill="FFFFFF" w:themeFill="background1"/>
        </w:rPr>
        <w:instrText xml:space="preserve"> FORMTEXT </w:instrText>
      </w:r>
      <w:r w:rsidRPr="00B63942">
        <w:rPr>
          <w:i w:val="0"/>
          <w:color w:val="000000" w:themeColor="text1"/>
          <w:shd w:val="clear" w:color="auto" w:fill="FFFFFF" w:themeFill="background1"/>
        </w:rPr>
      </w:r>
      <w:r w:rsidRPr="00B63942">
        <w:rPr>
          <w:i w:val="0"/>
          <w:color w:val="000000" w:themeColor="text1"/>
          <w:shd w:val="clear" w:color="auto" w:fill="FFFFFF" w:themeFill="background1"/>
        </w:rPr>
        <w:fldChar w:fldCharType="separate"/>
      </w:r>
      <w:r w:rsidRPr="00B63942">
        <w:rPr>
          <w:i w:val="0"/>
          <w:color w:val="000000" w:themeColor="text1"/>
          <w:shd w:val="clear" w:color="auto" w:fill="FFFFFF" w:themeFill="background1"/>
        </w:rPr>
        <w:t>10</w:t>
      </w:r>
      <w:r w:rsidRPr="00B63942">
        <w:rPr>
          <w:i w:val="0"/>
          <w:color w:val="000000" w:themeColor="text1"/>
          <w:shd w:val="clear" w:color="auto" w:fill="FFFFFF" w:themeFill="background1"/>
        </w:rPr>
        <w:fldChar w:fldCharType="end"/>
      </w:r>
      <w:r w:rsidRPr="00B63942">
        <w:rPr>
          <w:i w:val="0"/>
          <w:color w:val="000000" w:themeColor="text1"/>
        </w:rPr>
        <w:t xml:space="preserve"> (</w:t>
      </w:r>
      <w:bookmarkStart w:id="70" w:name="_Hlk169860974"/>
      <w:r w:rsidRPr="00B63942">
        <w:rPr>
          <w:i w:val="0"/>
          <w:color w:val="000000" w:themeColor="text1"/>
          <w:shd w:val="clear" w:color="auto" w:fill="FFFFFF" w:themeFill="background1"/>
        </w:rPr>
        <w:fldChar w:fldCharType="begin">
          <w:ffData>
            <w:name w:val="Texto74"/>
            <w:enabled/>
            <w:calcOnExit w:val="0"/>
            <w:textInput/>
          </w:ffData>
        </w:fldChar>
      </w:r>
      <w:r w:rsidRPr="00B63942">
        <w:rPr>
          <w:i w:val="0"/>
          <w:color w:val="000000" w:themeColor="text1"/>
          <w:shd w:val="clear" w:color="auto" w:fill="FFFFFF" w:themeFill="background1"/>
        </w:rPr>
        <w:instrText xml:space="preserve"> FORMTEXT </w:instrText>
      </w:r>
      <w:r w:rsidRPr="00B63942">
        <w:rPr>
          <w:i w:val="0"/>
          <w:color w:val="000000" w:themeColor="text1"/>
          <w:shd w:val="clear" w:color="auto" w:fill="FFFFFF" w:themeFill="background1"/>
        </w:rPr>
      </w:r>
      <w:r w:rsidRPr="00B63942">
        <w:rPr>
          <w:i w:val="0"/>
          <w:color w:val="000000" w:themeColor="text1"/>
          <w:shd w:val="clear" w:color="auto" w:fill="FFFFFF" w:themeFill="background1"/>
        </w:rPr>
        <w:fldChar w:fldCharType="separate"/>
      </w:r>
      <w:r w:rsidRPr="00B63942">
        <w:rPr>
          <w:i w:val="0"/>
          <w:color w:val="000000" w:themeColor="text1"/>
          <w:shd w:val="clear" w:color="auto" w:fill="FFFFFF" w:themeFill="background1"/>
        </w:rPr>
        <w:t>dez</w:t>
      </w:r>
      <w:r w:rsidRPr="00B63942">
        <w:rPr>
          <w:i w:val="0"/>
          <w:color w:val="000000" w:themeColor="text1"/>
          <w:shd w:val="clear" w:color="auto" w:fill="FFFFFF" w:themeFill="background1"/>
        </w:rPr>
        <w:fldChar w:fldCharType="end"/>
      </w:r>
      <w:bookmarkEnd w:id="70"/>
      <w:r w:rsidRPr="00B63942">
        <w:rPr>
          <w:i w:val="0"/>
          <w:color w:val="000000" w:themeColor="text1"/>
        </w:rPr>
        <w:t xml:space="preserve">) </w:t>
      </w:r>
      <w:r w:rsidRPr="00B63942">
        <w:rPr>
          <w:rStyle w:val="Fuentedeprrafopredeter"/>
          <w:i w:val="0"/>
          <w:color w:val="000000" w:themeColor="text1"/>
        </w:rPr>
        <w:t>dias</w:t>
      </w:r>
      <w:r w:rsidRPr="00B63942">
        <w:rPr>
          <w:i w:val="0"/>
          <w:color w:val="000000" w:themeColor="text1"/>
        </w:rPr>
        <w:t xml:space="preserve"> </w:t>
      </w:r>
      <w:r w:rsidRPr="00B63942">
        <w:rPr>
          <w:i w:val="0"/>
          <w:color w:val="000000" w:themeColor="text1"/>
          <w:shd w:val="clear" w:color="auto" w:fill="FFFFFF" w:themeFill="background1"/>
        </w:rPr>
        <w:fldChar w:fldCharType="begin">
          <w:ffData>
            <w:name w:val="Texto74"/>
            <w:enabled/>
            <w:calcOnExit w:val="0"/>
            <w:textInput/>
          </w:ffData>
        </w:fldChar>
      </w:r>
      <w:r w:rsidRPr="00B63942">
        <w:rPr>
          <w:i w:val="0"/>
          <w:color w:val="000000" w:themeColor="text1"/>
          <w:shd w:val="clear" w:color="auto" w:fill="FFFFFF" w:themeFill="background1"/>
        </w:rPr>
        <w:instrText xml:space="preserve"> FORMTEXT </w:instrText>
      </w:r>
      <w:r w:rsidRPr="00B63942">
        <w:rPr>
          <w:i w:val="0"/>
          <w:color w:val="000000" w:themeColor="text1"/>
          <w:shd w:val="clear" w:color="auto" w:fill="FFFFFF" w:themeFill="background1"/>
        </w:rPr>
      </w:r>
      <w:r w:rsidRPr="00B63942">
        <w:rPr>
          <w:i w:val="0"/>
          <w:color w:val="000000" w:themeColor="text1"/>
          <w:shd w:val="clear" w:color="auto" w:fill="FFFFFF" w:themeFill="background1"/>
        </w:rPr>
        <w:fldChar w:fldCharType="separate"/>
      </w:r>
      <w:r w:rsidRPr="00B63942">
        <w:rPr>
          <w:i w:val="0"/>
          <w:color w:val="000000" w:themeColor="text1"/>
          <w:shd w:val="clear" w:color="auto" w:fill="FFFFFF" w:themeFill="background1"/>
        </w:rPr>
        <w:t>uteis</w:t>
      </w:r>
      <w:r w:rsidRPr="00B63942">
        <w:rPr>
          <w:i w:val="0"/>
          <w:color w:val="000000" w:themeColor="text1"/>
          <w:shd w:val="clear" w:color="auto" w:fill="FFFFFF" w:themeFill="background1"/>
        </w:rPr>
        <w:fldChar w:fldCharType="end"/>
      </w:r>
      <w:r w:rsidRPr="00B63942">
        <w:rPr>
          <w:i w:val="0"/>
          <w:color w:val="000000" w:themeColor="text1"/>
        </w:rPr>
        <w:t>,</w:t>
      </w:r>
      <w:r w:rsidRPr="00B63942">
        <w:rPr>
          <w:rStyle w:val="Fuentedeprrafopredeter"/>
          <w:i w:val="0"/>
          <w:color w:val="000000" w:themeColor="text1"/>
        </w:rPr>
        <w:t xml:space="preserve"> após encaminhamento da requisição ao e-mail fornecido pelo proponente vencedor de itens do certame.</w:t>
      </w:r>
    </w:p>
    <w:p w14:paraId="7F064D0B"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A entrega deverá ser efetuada junto à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Secretaria de Saúde</w:t>
      </w:r>
      <w:r w:rsidRPr="00B63942">
        <w:rPr>
          <w:color w:val="000000" w:themeColor="text1"/>
          <w:shd w:val="clear" w:color="auto" w:fill="FFFFFF" w:themeFill="background1"/>
        </w:rPr>
        <w:fldChar w:fldCharType="end"/>
      </w:r>
      <w:r w:rsidRPr="00B63942">
        <w:rPr>
          <w:color w:val="000000" w:themeColor="text1"/>
        </w:rPr>
        <w:t>.</w:t>
      </w:r>
    </w:p>
    <w:p w14:paraId="2FC69ED3" w14:textId="77777777" w:rsidR="00846CBC" w:rsidRPr="00B63942" w:rsidRDefault="00846CBC" w:rsidP="00B63942">
      <w:pPr>
        <w:pStyle w:val="Nivel3"/>
        <w:spacing w:before="0" w:after="0" w:line="360" w:lineRule="auto"/>
        <w:ind w:left="709" w:firstLine="0"/>
        <w:rPr>
          <w:iCs/>
          <w:color w:val="000000" w:themeColor="text1"/>
        </w:rPr>
      </w:pPr>
      <w:r w:rsidRPr="00B63942">
        <w:rPr>
          <w:color w:val="000000" w:themeColor="text1"/>
        </w:rPr>
        <w:t>Os materiais devem ser entregues na embalagem original, em perfeito estado, sem sinais de violação, aderência ao produto e umidade; sem inadequação de conteúdo e identificadas, as condições de temperatura exigida em rótulo, e com o número do registro emitido pela Anvisa, quando for o caso.</w:t>
      </w:r>
    </w:p>
    <w:p w14:paraId="71C7D9FE" w14:textId="77777777" w:rsidR="00846CBC" w:rsidRPr="00B63942" w:rsidRDefault="00846CBC" w:rsidP="00B63942">
      <w:pPr>
        <w:pStyle w:val="Nivel3"/>
        <w:spacing w:before="0" w:after="0" w:line="360" w:lineRule="auto"/>
        <w:ind w:left="709" w:firstLine="0"/>
        <w:rPr>
          <w:iCs/>
          <w:color w:val="000000" w:themeColor="text1"/>
        </w:rPr>
      </w:pPr>
      <w:r w:rsidRPr="00B63942">
        <w:rPr>
          <w:color w:val="000000" w:themeColor="text1"/>
        </w:rPr>
        <w:t>É obrigatório no ato da entrega dos materiais, que o fornecedor comprove, mediante apresentação do respectivo arquivo XML, o preenchimento dos referidos campos na Nota Fiscal Eletrônica – NF.</w:t>
      </w:r>
    </w:p>
    <w:p w14:paraId="1B02E135" w14:textId="77777777" w:rsidR="00846CBC" w:rsidRPr="00B63942" w:rsidRDefault="00846CBC" w:rsidP="00B63942">
      <w:pPr>
        <w:pStyle w:val="Nivel3"/>
        <w:spacing w:before="0" w:after="0" w:line="360" w:lineRule="auto"/>
        <w:ind w:left="709" w:firstLine="0"/>
        <w:rPr>
          <w:iCs/>
          <w:color w:val="000000" w:themeColor="text1"/>
        </w:rPr>
      </w:pPr>
      <w:r w:rsidRPr="00B63942">
        <w:rPr>
          <w:color w:val="000000" w:themeColor="text1"/>
        </w:rPr>
        <w:t>A Secretaria Municipal de Saúde não receberá o(s) produtos(s) sem o adequado preenchimento da Nota Fiscal e a apresentação do respeito arquivo XML.</w:t>
      </w:r>
    </w:p>
    <w:p w14:paraId="58867283"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Garantia, manutenção e assistência técnica</w:t>
      </w:r>
    </w:p>
    <w:p w14:paraId="38E3F7A3"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O prazo de garantia é aquele estabelecido na Lei nº 8.078, de 11 de setembro de 1990 (Código de Defesa do Consumidor).</w:t>
      </w:r>
    </w:p>
    <w:p w14:paraId="1C9FFF36"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MODELO DE GESTÃO DO CONTRATO</w:t>
      </w:r>
    </w:p>
    <w:p w14:paraId="410E69A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60F8C805"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431E4E2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As comunicações entre o órgão ou entidade e a contratada devem ser realizadas por escrito sempre que o ato exigir tal formalidade, admitindo-se o uso de mensagem eletrônica para esse fim.</w:t>
      </w:r>
    </w:p>
    <w:p w14:paraId="7CA9A61A"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órgão ou entidade poderá convocar representante da empresa para adoção de providências que devam ser cumpridas de imediato.</w:t>
      </w:r>
    </w:p>
    <w:p w14:paraId="13563586"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 Após a assinatura do contrato ou instrumento equivalente</w:t>
      </w:r>
      <w:r w:rsidRPr="00B63942">
        <w:rPr>
          <w:iCs/>
          <w:strike/>
          <w:color w:val="000000" w:themeColor="text1"/>
        </w:rPr>
        <w:t>,</w:t>
      </w:r>
      <w:r w:rsidRPr="00B63942">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D5015BE" w14:textId="77777777" w:rsidR="00846CBC" w:rsidRPr="00B63942" w:rsidRDefault="00846CBC" w:rsidP="00B63942">
      <w:pPr>
        <w:pStyle w:val="Nivel2"/>
        <w:numPr>
          <w:ilvl w:val="0"/>
          <w:numId w:val="0"/>
        </w:numPr>
        <w:spacing w:before="0" w:after="0" w:line="360" w:lineRule="auto"/>
        <w:rPr>
          <w:iCs/>
          <w:color w:val="000000" w:themeColor="text1"/>
        </w:rPr>
      </w:pPr>
      <w:r w:rsidRPr="00B63942">
        <w:rPr>
          <w:iCs/>
          <w:color w:val="000000" w:themeColor="text1"/>
        </w:rPr>
        <w:t>Fiscalização</w:t>
      </w:r>
    </w:p>
    <w:p w14:paraId="345EFF7A"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A execução do contrato deverá ser acompanhada e fiscalizada pelo(s) fiscal(is) do contrato, ou pelos respectivos substitutos (</w:t>
      </w:r>
      <w:hyperlink r:id="rId44" w:anchor="art117">
        <w:r w:rsidRPr="00B63942">
          <w:rPr>
            <w:rStyle w:val="Hyperlink"/>
            <w:iCs/>
            <w:color w:val="000000" w:themeColor="text1"/>
          </w:rPr>
          <w:t>Lei nº 14.133, de 2021, art. 117, caput</w:t>
        </w:r>
      </w:hyperlink>
      <w:r w:rsidRPr="00B63942">
        <w:rPr>
          <w:iCs/>
          <w:color w:val="000000" w:themeColor="text1"/>
        </w:rPr>
        <w:t>).</w:t>
      </w:r>
    </w:p>
    <w:p w14:paraId="3B7BC310"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Fiscalização</w:t>
      </w:r>
    </w:p>
    <w:p w14:paraId="15F70B31"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fiscal do contrato acompanhará a execução do contrato, para que sejam cumpridas todas as condições estabelecidas no contrato, de modo a assegurar os melhores resultados para a Administração;</w:t>
      </w:r>
    </w:p>
    <w:p w14:paraId="41750A20"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lastRenderedPageBreak/>
        <w:t>O fiscal do contrato anotará no histórico de gerenciamento do contrato todas as ocorrências relacionadas à execução do contrato, com a descrição do que for necessário para a regularização das faltas ou dos defeitos observados;</w:t>
      </w:r>
    </w:p>
    <w:p w14:paraId="421257B9"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Identificada qualquer inexatidão ou irregularidade, o fiscal do contrato emitirá notificações para a correção da execução do contrato, determinando prazo para a correção;</w:t>
      </w:r>
    </w:p>
    <w:p w14:paraId="54BC35D6"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36A4695"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No caso de ocorrências que possam inviabilizar a execução do contrato nas datas aprazadas, o fiscal do contrato comunicará o fato imediatamente ao gestor do contrato;</w:t>
      </w:r>
    </w:p>
    <w:p w14:paraId="2F2294ED"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O fiscal do contrato comunicará ao gestor do contrato, em tempo hábil, o término do contrato sob sua responsabilidade, com vistas à renovação tempestiva ou à prorrogação contratual;</w:t>
      </w:r>
    </w:p>
    <w:p w14:paraId="5CB816E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1D5438DF"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3169462"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Gestor do Contrato</w:t>
      </w:r>
    </w:p>
    <w:p w14:paraId="5447577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FF3E864"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B2734F2"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A2701F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583BA66"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992A814"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0A46FCF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lastRenderedPageBreak/>
        <w:t>O gestor do contrato deverá enviar a documentação pertinente ao setor de contratos para a formalização dos procedimentos de liquidação e pagamento, no valor dimensionado pela fiscalização e gestão nos termos do contrato.</w:t>
      </w:r>
    </w:p>
    <w:p w14:paraId="6063EA72" w14:textId="77777777" w:rsidR="00846CBC" w:rsidRPr="00B63942" w:rsidRDefault="00846CBC" w:rsidP="00B63942">
      <w:pPr>
        <w:pStyle w:val="Nvel01-SemNumerao"/>
        <w:spacing w:before="0" w:after="0" w:line="360" w:lineRule="auto"/>
        <w:rPr>
          <w:iCs/>
          <w:color w:val="000000" w:themeColor="text1"/>
        </w:rPr>
      </w:pPr>
      <w:r w:rsidRPr="00B63942">
        <w:rPr>
          <w:iCs/>
          <w:color w:val="000000" w:themeColor="text1"/>
        </w:rPr>
        <w:t xml:space="preserve">Fiscal e Gestor </w:t>
      </w:r>
    </w:p>
    <w:p w14:paraId="7425F944"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trabalho de gestão e fiscalização do contrato será realizado pelos seguintes servidores (ressalvada a alteração por ato posterior):</w:t>
      </w:r>
    </w:p>
    <w:p w14:paraId="6FD8AE72"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Gestor: Servidor(a) Municipal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Maricleia Telles de Vargas</w:t>
      </w:r>
      <w:r w:rsidRPr="00B63942">
        <w:rPr>
          <w:color w:val="000000" w:themeColor="text1"/>
          <w:shd w:val="clear" w:color="auto" w:fill="FFFFFF" w:themeFill="background1"/>
        </w:rPr>
        <w:fldChar w:fldCharType="end"/>
      </w:r>
      <w:r w:rsidRPr="00B63942">
        <w:rPr>
          <w:color w:val="000000" w:themeColor="text1"/>
        </w:rPr>
        <w:t xml:space="preserve">, matrícula nº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891-1</w:t>
      </w:r>
      <w:r w:rsidRPr="00B63942">
        <w:rPr>
          <w:color w:val="000000" w:themeColor="text1"/>
          <w:shd w:val="clear" w:color="auto" w:fill="FFFFFF" w:themeFill="background1"/>
        </w:rPr>
        <w:fldChar w:fldCharType="end"/>
      </w:r>
      <w:r w:rsidRPr="00B63942">
        <w:rPr>
          <w:color w:val="000000" w:themeColor="text1"/>
        </w:rPr>
        <w:t>;</w:t>
      </w:r>
    </w:p>
    <w:p w14:paraId="66A93848"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Fiscal: Servidor(a) Municipal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Eliane Betin</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 xml:space="preserve">, </w:t>
      </w:r>
      <w:r w:rsidRPr="00B63942">
        <w:rPr>
          <w:color w:val="000000" w:themeColor="text1"/>
        </w:rPr>
        <w:t xml:space="preserve">matrícula nº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924-1</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w:t>
      </w:r>
    </w:p>
    <w:p w14:paraId="04E11F84"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CRITÉRIOS DE MEDIÇÃO E DE PAGAMENTO</w:t>
      </w:r>
    </w:p>
    <w:p w14:paraId="4B82BA02"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Recebimento</w:t>
      </w:r>
    </w:p>
    <w:p w14:paraId="7126BB43"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Os bens serão recebidos provisoriamente, de forma sumária, no ato da entrega, juntamente com a </w:t>
      </w:r>
      <w:r w:rsidRPr="00B63942">
        <w:rPr>
          <w:rFonts w:eastAsia="Calibri"/>
          <w:iCs/>
          <w:color w:val="000000" w:themeColor="text1"/>
        </w:rPr>
        <w:t>nota</w:t>
      </w:r>
      <w:r w:rsidRPr="00B63942">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75EADFB0"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4E9467EF"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E64258D"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Para as contratações decorrentes de despesas cujos valores não ultrapassem o limite de que trata o </w:t>
      </w:r>
      <w:hyperlink r:id="rId45" w:anchor="art75">
        <w:r w:rsidRPr="00B63942">
          <w:rPr>
            <w:rStyle w:val="Hyperlink"/>
            <w:iCs/>
            <w:color w:val="000000" w:themeColor="text1"/>
          </w:rPr>
          <w:t>inciso II do art. 75 da Lei nº 14.133, de 2021</w:t>
        </w:r>
      </w:hyperlink>
      <w:r w:rsidRPr="00B63942">
        <w:rPr>
          <w:iCs/>
          <w:color w:val="000000" w:themeColor="text1"/>
        </w:rPr>
        <w:t>, o prazo máximo para o recebimento definitivo será de até 10 (dez) dias úteis.</w:t>
      </w:r>
    </w:p>
    <w:p w14:paraId="53015103"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748DC22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No caso de controvérsia sobre a execução do objeto, quanto à dimensão, qualidade e quantidade, deverá ser observado o teor do </w:t>
      </w:r>
      <w:hyperlink r:id="rId46" w:anchor="art143">
        <w:r w:rsidRPr="00B63942">
          <w:rPr>
            <w:rStyle w:val="Hyperlink"/>
            <w:iCs/>
            <w:color w:val="000000" w:themeColor="text1"/>
          </w:rPr>
          <w:t>art. 143 da Lei nº 14.133, de 2021</w:t>
        </w:r>
      </w:hyperlink>
      <w:r w:rsidRPr="00B63942">
        <w:rPr>
          <w:iCs/>
          <w:color w:val="000000" w:themeColor="text1"/>
        </w:rPr>
        <w:t>, comunicando-se à empresa para emissão de Nota Fiscal no que pertinente à parcela incontroversa da execução do objeto, para efeito de liquidação e pagamento.</w:t>
      </w:r>
    </w:p>
    <w:p w14:paraId="7D5EE2E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3C33BEB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recebimento provisório ou definitivo não excluirá a responsabilidade civil pela solidez e pela segurança dos bens nem a responsabilidade ético-profissional pela perfeita execução do contrato.</w:t>
      </w:r>
    </w:p>
    <w:p w14:paraId="282843A1"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Liquidação</w:t>
      </w:r>
    </w:p>
    <w:p w14:paraId="2BB7467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Recebida a Nota Fiscal ou documento de cobrança equivalente, correrá o prazo de 10 (dez) dias úteis para fins de liquidação, na forma desta seção, prorrogáveis por igual período.</w:t>
      </w:r>
    </w:p>
    <w:p w14:paraId="311707F1"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lastRenderedPageBreak/>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B63942">
          <w:rPr>
            <w:rStyle w:val="Hyperlink"/>
            <w:iCs/>
            <w:color w:val="000000" w:themeColor="text1"/>
          </w:rPr>
          <w:t>inciso II do art. 75 da Lei nº 14.133, de 2021</w:t>
        </w:r>
      </w:hyperlink>
      <w:r w:rsidRPr="00B63942">
        <w:rPr>
          <w:color w:val="000000" w:themeColor="text1"/>
        </w:rPr>
        <w:t>.</w:t>
      </w:r>
    </w:p>
    <w:p w14:paraId="5B9871AE"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24E04D8"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o prazo de validade;</w:t>
      </w:r>
    </w:p>
    <w:p w14:paraId="061C83C7"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 xml:space="preserve">a data da emissão; </w:t>
      </w:r>
    </w:p>
    <w:p w14:paraId="0EF80A58"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 xml:space="preserve">os dados do contrato e do órgão contratante; </w:t>
      </w:r>
    </w:p>
    <w:p w14:paraId="5CB17A0B"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 xml:space="preserve">o período respectivo de execução do contrato; </w:t>
      </w:r>
    </w:p>
    <w:p w14:paraId="1FA3EFC5"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 xml:space="preserve">o valor a pagar; e </w:t>
      </w:r>
    </w:p>
    <w:p w14:paraId="6F322CC9"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eventual destaque do valor de retenções tributárias cabíveis.</w:t>
      </w:r>
    </w:p>
    <w:p w14:paraId="72ECFB26" w14:textId="77777777" w:rsidR="00846CBC" w:rsidRPr="00B63942" w:rsidRDefault="00846CBC" w:rsidP="00B63942">
      <w:pPr>
        <w:pStyle w:val="Nivel2"/>
        <w:spacing w:before="0" w:after="0" w:line="360" w:lineRule="auto"/>
        <w:ind w:left="0" w:firstLine="0"/>
        <w:rPr>
          <w:iCs/>
          <w:color w:val="000000" w:themeColor="text1"/>
        </w:rPr>
      </w:pPr>
      <w:r w:rsidRPr="00B63942">
        <w:rPr>
          <w:rFonts w:eastAsia="Calibri"/>
          <w:iCs/>
          <w:color w:val="000000" w:themeColor="text1"/>
        </w:rPr>
        <w:t xml:space="preserve"> Havendo erro na apresentação da nota fiscal ou instrumento de cobrança equivalente, ou circunstância que impeça a </w:t>
      </w:r>
      <w:r w:rsidRPr="00B63942">
        <w:rPr>
          <w:iCs/>
          <w:color w:val="000000" w:themeColor="text1"/>
        </w:rPr>
        <w:t>liquidação da despesa, esta ficará sobrestada até que o contratado providencie as medidas saneadoras, reiniciando-se o prazo após a comprovação da regularização da situação, sem ônus ao contratante.</w:t>
      </w:r>
    </w:p>
    <w:p w14:paraId="086BE2CF"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 </w:t>
      </w:r>
      <w:bookmarkStart w:id="71" w:name="_Hlk161064486"/>
      <w:r w:rsidRPr="00B63942">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1"/>
      <w:r w:rsidRPr="00B63942">
        <w:fldChar w:fldCharType="begin"/>
      </w:r>
      <w:r w:rsidRPr="00B63942">
        <w:rPr>
          <w:color w:val="000000" w:themeColor="text1"/>
        </w:rPr>
        <w:instrText>HYPERLINK "http://www.planalto.gov.br/ccivil_03/_ato2019-2022/2021/lei/L14133.htm" \l "art68" \h</w:instrText>
      </w:r>
      <w:r w:rsidRPr="00B63942">
        <w:fldChar w:fldCharType="separate"/>
      </w:r>
      <w:r w:rsidRPr="00B63942">
        <w:rPr>
          <w:rStyle w:val="Hyperlink"/>
          <w:iCs/>
          <w:color w:val="000000" w:themeColor="text1"/>
        </w:rPr>
        <w:t xml:space="preserve">art. 68 da Lei nº 14.133, de 2021.  </w:t>
      </w:r>
      <w:r w:rsidRPr="00B63942">
        <w:rPr>
          <w:rStyle w:val="Hyperlink"/>
          <w:iCs/>
          <w:color w:val="000000" w:themeColor="text1"/>
        </w:rPr>
        <w:fldChar w:fldCharType="end"/>
      </w:r>
      <w:r w:rsidRPr="00B63942">
        <w:rPr>
          <w:iCs/>
          <w:color w:val="000000" w:themeColor="text1"/>
        </w:rPr>
        <w:t xml:space="preserve"> </w:t>
      </w:r>
    </w:p>
    <w:p w14:paraId="2DE8D85F" w14:textId="77777777" w:rsidR="00846CBC" w:rsidRPr="00B63942" w:rsidRDefault="00846CBC" w:rsidP="00B63942">
      <w:pPr>
        <w:pStyle w:val="Nivel2"/>
        <w:spacing w:before="0" w:after="0" w:line="360" w:lineRule="auto"/>
        <w:ind w:left="0" w:firstLine="0"/>
        <w:rPr>
          <w:iCs/>
          <w:color w:val="000000" w:themeColor="text1"/>
        </w:rPr>
      </w:pPr>
      <w:bookmarkStart w:id="72" w:name="_Hlk161064516"/>
      <w:r w:rsidRPr="00B63942">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2"/>
      <w:r w:rsidRPr="00B63942">
        <w:rPr>
          <w:iCs/>
          <w:color w:val="000000" w:themeColor="text1"/>
        </w:rPr>
        <w:t>.</w:t>
      </w:r>
    </w:p>
    <w:p w14:paraId="58C17EB1" w14:textId="77777777" w:rsidR="00846CBC" w:rsidRPr="00B63942" w:rsidRDefault="00846CBC" w:rsidP="00B63942">
      <w:pPr>
        <w:pStyle w:val="Nivel2"/>
        <w:spacing w:before="0" w:after="0" w:line="360" w:lineRule="auto"/>
        <w:ind w:left="0" w:firstLine="0"/>
        <w:rPr>
          <w:iCs/>
          <w:color w:val="000000" w:themeColor="text1"/>
        </w:rPr>
      </w:pPr>
      <w:bookmarkStart w:id="73" w:name="_Hlk161064567"/>
      <w:r w:rsidRPr="00B63942">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3"/>
      <w:r w:rsidRPr="00B63942">
        <w:rPr>
          <w:iCs/>
          <w:color w:val="000000" w:themeColor="text1"/>
        </w:rPr>
        <w:t xml:space="preserve"> do contratante.</w:t>
      </w:r>
    </w:p>
    <w:p w14:paraId="12261F66"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5B8F5063"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240BD8FB" w14:textId="77777777" w:rsidR="00846CBC" w:rsidRPr="00B63942" w:rsidRDefault="00846CBC" w:rsidP="00B63942">
      <w:pPr>
        <w:pStyle w:val="Nivel2"/>
        <w:spacing w:before="0" w:after="0" w:line="360" w:lineRule="auto"/>
        <w:ind w:left="0" w:firstLine="0"/>
        <w:rPr>
          <w:iCs/>
          <w:color w:val="000000" w:themeColor="text1"/>
        </w:rPr>
      </w:pPr>
      <w:bookmarkStart w:id="74" w:name="_Hlk161064752"/>
      <w:r w:rsidRPr="00B63942">
        <w:rPr>
          <w:iCs/>
          <w:color w:val="000000" w:themeColor="text1"/>
        </w:rPr>
        <w:t>Havendo a efetiva execução do objeto, os pagamentos serão realizados normalmente, até que se decida pela rescisão do contrato, caso o contratado não regularize sua situação de irregularidade.</w:t>
      </w:r>
      <w:bookmarkEnd w:id="74"/>
      <w:r w:rsidRPr="00B63942">
        <w:rPr>
          <w:iCs/>
          <w:color w:val="000000" w:themeColor="text1"/>
        </w:rPr>
        <w:t xml:space="preserve">  </w:t>
      </w:r>
    </w:p>
    <w:p w14:paraId="758FE80D"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Prazo de pagamento</w:t>
      </w:r>
    </w:p>
    <w:p w14:paraId="2CC636E1"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pagamento será efetuado no prazo máximo de até 30 (trinta) dias consecutivos, contados da finalização da liquidação da despesa, conforme seção anterior.</w:t>
      </w:r>
    </w:p>
    <w:p w14:paraId="4B342ED4"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lastRenderedPageBreak/>
        <w:t>No caso de atraso pelo Contratante, os valores devidos ao contratado serão atualizados monetariamente entre o termo final do prazo de pagamento até a data de sua efetiva realização, mediante aplicação do índice IGP-M/FGV de correção monetária.</w:t>
      </w:r>
    </w:p>
    <w:p w14:paraId="2BF553BB"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Forma de pagamento</w:t>
      </w:r>
    </w:p>
    <w:p w14:paraId="7D9A092B"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pagamento será realizado por meio de ordem bancária, para crédito em banco, agência e conta corrente indicados pelo contratado.</w:t>
      </w:r>
    </w:p>
    <w:p w14:paraId="195EA77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Será considerada data do pagamento o dia em que constar como emitida a ordem bancária para pagamento.</w:t>
      </w:r>
    </w:p>
    <w:p w14:paraId="5F4B48F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Quando do pagamento, será efetuada a retenção tributária prevista na legislação aplicável.</w:t>
      </w:r>
    </w:p>
    <w:p w14:paraId="663BD3B2" w14:textId="77777777" w:rsidR="00846CBC" w:rsidRPr="00B63942" w:rsidRDefault="00846CBC" w:rsidP="00B63942">
      <w:pPr>
        <w:pStyle w:val="Nivel3"/>
        <w:spacing w:before="0" w:after="0" w:line="360" w:lineRule="auto"/>
        <w:ind w:left="709" w:firstLine="0"/>
        <w:rPr>
          <w:color w:val="000000" w:themeColor="text1"/>
          <w:lang w:eastAsia="en-US"/>
        </w:rPr>
      </w:pPr>
      <w:r w:rsidRPr="00B63942">
        <w:rPr>
          <w:color w:val="000000" w:themeColor="text1"/>
          <w:lang w:eastAsia="en-US"/>
        </w:rPr>
        <w:t>Independentemente do percentual de tributo inserido na planilha, quando houver, serão retidos na fonte, quando da realização do pagamento, os percentuais estabelecidos na legislação vigente.</w:t>
      </w:r>
    </w:p>
    <w:p w14:paraId="20353FF0"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 contratado regularmente optante pelo Simples Nacional, nos termos da </w:t>
      </w:r>
      <w:hyperlink r:id="rId48">
        <w:r w:rsidRPr="00B63942">
          <w:rPr>
            <w:rStyle w:val="Hyperlink"/>
            <w:iCs/>
            <w:color w:val="000000" w:themeColor="text1"/>
          </w:rPr>
          <w:t>Lei Complementar nº 123, de 2006</w:t>
        </w:r>
      </w:hyperlink>
      <w:r w:rsidRPr="00B63942">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5E29FB9" w14:textId="77777777" w:rsidR="00846CBC" w:rsidRPr="00B63942" w:rsidRDefault="00846CBC" w:rsidP="00B63942">
      <w:pPr>
        <w:pStyle w:val="Nvel1-SemNum"/>
        <w:spacing w:before="0" w:line="360" w:lineRule="auto"/>
        <w:rPr>
          <w:iCs/>
          <w:color w:val="000000" w:themeColor="text1"/>
          <w:lang w:eastAsia="en-US"/>
        </w:rPr>
      </w:pPr>
      <w:r w:rsidRPr="00B63942">
        <w:rPr>
          <w:iCs/>
          <w:color w:val="000000" w:themeColor="text1"/>
          <w:lang w:eastAsia="en-US"/>
        </w:rPr>
        <w:t>Antecipação de pagamento</w:t>
      </w:r>
    </w:p>
    <w:p w14:paraId="52164543"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A presente contratação não permite a antecipação de pagamento.</w:t>
      </w:r>
    </w:p>
    <w:p w14:paraId="3B6BF900" w14:textId="77777777" w:rsidR="00846CBC" w:rsidRPr="00B63942" w:rsidRDefault="00846CBC" w:rsidP="00B63942">
      <w:pPr>
        <w:pStyle w:val="Nivel01"/>
        <w:numPr>
          <w:ilvl w:val="0"/>
          <w:numId w:val="0"/>
        </w:numPr>
        <w:spacing w:before="0" w:line="360" w:lineRule="auto"/>
        <w:rPr>
          <w:color w:val="000000" w:themeColor="text1"/>
        </w:rPr>
      </w:pPr>
      <w:r w:rsidRPr="00B63942">
        <w:rPr>
          <w:color w:val="000000" w:themeColor="text1"/>
        </w:rPr>
        <w:t>Cessão de crédito</w:t>
      </w:r>
    </w:p>
    <w:p w14:paraId="383C50CA" w14:textId="77777777" w:rsidR="00846CBC" w:rsidRPr="00B63942" w:rsidRDefault="00846CBC" w:rsidP="00B63942">
      <w:pPr>
        <w:pStyle w:val="Nvel2-Red"/>
        <w:spacing w:before="0" w:after="0" w:line="360" w:lineRule="auto"/>
        <w:ind w:left="0" w:firstLine="0"/>
        <w:rPr>
          <w:i w:val="0"/>
          <w:color w:val="000000" w:themeColor="text1"/>
        </w:rPr>
      </w:pPr>
      <w:r w:rsidRPr="00B63942">
        <w:rPr>
          <w:i w:val="0"/>
          <w:color w:val="000000" w:themeColor="text1"/>
        </w:rPr>
        <w:t>Não é admitida a cessão fiduciária de direitos creditícios com instituição financeira.</w:t>
      </w:r>
    </w:p>
    <w:p w14:paraId="7CF41C69"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FORMA E CRITÉRIOS DE SELEÇÃO DO FORNECEDOR E FORMA DE FORNECIMENTO</w:t>
      </w:r>
    </w:p>
    <w:p w14:paraId="3BF2EFD7" w14:textId="77777777" w:rsidR="00846CBC" w:rsidRPr="00B63942" w:rsidRDefault="00846CBC" w:rsidP="00B63942">
      <w:pPr>
        <w:pStyle w:val="Nvel1-SemNumPreto"/>
        <w:spacing w:before="0" w:after="0" w:line="360" w:lineRule="auto"/>
        <w:rPr>
          <w:iCs/>
          <w:color w:val="000000" w:themeColor="text1"/>
          <w:sz w:val="20"/>
          <w:szCs w:val="20"/>
          <w:highlight w:val="yellow"/>
        </w:rPr>
      </w:pPr>
      <w:r w:rsidRPr="00B63942">
        <w:rPr>
          <w:iCs/>
          <w:color w:val="000000" w:themeColor="text1"/>
          <w:sz w:val="20"/>
          <w:szCs w:val="20"/>
        </w:rPr>
        <w:t>Forma de seleção e critério de julgamento da proposta</w:t>
      </w:r>
    </w:p>
    <w:p w14:paraId="71E7E325"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fornecedor será selecionado por meio da realização de procedimento de LICITAÇÃO, na modalidade PREGÃO, sob a forma ELETRÔNICA, com adoção do critério de julgamento pelo MENOR PREÇO.</w:t>
      </w:r>
    </w:p>
    <w:p w14:paraId="6801ECB0"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Forma de fornecimento</w:t>
      </w:r>
    </w:p>
    <w:p w14:paraId="2CE20BA8" w14:textId="77777777" w:rsidR="00846CBC" w:rsidRPr="00B63942" w:rsidRDefault="00846CBC" w:rsidP="00B63942">
      <w:pPr>
        <w:pStyle w:val="Nivel2"/>
        <w:spacing w:before="0" w:after="0" w:line="360" w:lineRule="auto"/>
        <w:ind w:left="0" w:firstLine="0"/>
        <w:rPr>
          <w:iCs/>
          <w:color w:val="000000" w:themeColor="text1"/>
        </w:rPr>
      </w:pPr>
      <w:r w:rsidRPr="00B63942">
        <w:rPr>
          <w:rStyle w:val="normaltextrun"/>
          <w:iCs/>
          <w:color w:val="000000" w:themeColor="text1"/>
          <w:shd w:val="clear" w:color="auto" w:fill="FFFFFF"/>
        </w:rPr>
        <w:t xml:space="preserve">O </w:t>
      </w:r>
      <w:r w:rsidRPr="00B63942">
        <w:rPr>
          <w:rStyle w:val="findhit"/>
          <w:color w:val="000000" w:themeColor="text1"/>
          <w:shd w:val="clear" w:color="auto" w:fill="FFFFFF"/>
        </w:rPr>
        <w:t xml:space="preserve">fornecimento do objeto será </w:t>
      </w:r>
      <w:r w:rsidRPr="00B63942">
        <w:rPr>
          <w:iCs/>
          <w:color w:val="000000" w:themeColor="text1"/>
        </w:rPr>
        <w:t>parcelado</w:t>
      </w:r>
      <w:r w:rsidRPr="00B63942">
        <w:rPr>
          <w:iCs/>
          <w:color w:val="000000" w:themeColor="text1"/>
          <w:shd w:val="clear" w:color="auto" w:fill="FFFFFF"/>
        </w:rPr>
        <w:t>.</w:t>
      </w:r>
    </w:p>
    <w:p w14:paraId="76E5FF33"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Exigências de habilitação</w:t>
      </w:r>
    </w:p>
    <w:p w14:paraId="707C3931"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Para fins de habilitação, deverá o licitante comprovar os seguintes requisitos:</w:t>
      </w:r>
    </w:p>
    <w:p w14:paraId="68AAFBC4"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Habilitação jurídica</w:t>
      </w:r>
    </w:p>
    <w:p w14:paraId="02898EDC" w14:textId="77777777" w:rsidR="00846CBC" w:rsidRPr="00B63942" w:rsidRDefault="00846CBC" w:rsidP="00B63942">
      <w:pPr>
        <w:pStyle w:val="Nivel2"/>
        <w:spacing w:before="0" w:after="0" w:line="360" w:lineRule="auto"/>
        <w:ind w:left="0" w:firstLine="0"/>
        <w:rPr>
          <w:iCs/>
          <w:color w:val="000000" w:themeColor="text1"/>
        </w:rPr>
      </w:pPr>
      <w:bookmarkStart w:id="75" w:name="_Ref115800561"/>
      <w:r w:rsidRPr="00B63942">
        <w:rPr>
          <w:b/>
          <w:bCs/>
          <w:color w:val="000000" w:themeColor="text1"/>
        </w:rPr>
        <w:t>Pessoa física:</w:t>
      </w:r>
      <w:r w:rsidRPr="00B63942">
        <w:rPr>
          <w:color w:val="000000" w:themeColor="text1"/>
        </w:rPr>
        <w:t xml:space="preserve"> cédula de identidade (RG) ou documento equivalente que, por força de lei, tenha validade para fins de identificação em todo o território nacional;</w:t>
      </w:r>
      <w:bookmarkEnd w:id="75"/>
    </w:p>
    <w:p w14:paraId="723A3CAD"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Empresário individual:</w:t>
      </w:r>
      <w:r w:rsidRPr="00B63942">
        <w:rPr>
          <w:iCs/>
          <w:color w:val="000000" w:themeColor="text1"/>
        </w:rPr>
        <w:t xml:space="preserve"> inscrição no Registro Público de Empresas Mercantis, a cargo da Junta Comercial da respectiva sede; </w:t>
      </w:r>
    </w:p>
    <w:p w14:paraId="3F369FE0"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Microempreendedor Individual - MEI:</w:t>
      </w:r>
      <w:r w:rsidRPr="00B63942">
        <w:rPr>
          <w:iCs/>
          <w:color w:val="000000" w:themeColor="text1"/>
        </w:rPr>
        <w:t xml:space="preserve"> Certificado da Condição de Microempreendedor Individual - CCMEI, cuja aceitação ficará condicionada à verificação da autenticidade no sítio </w:t>
      </w:r>
      <w:hyperlink r:id="rId49">
        <w:r w:rsidRPr="00B63942">
          <w:rPr>
            <w:rStyle w:val="Hyperlink"/>
            <w:iCs/>
            <w:color w:val="000000" w:themeColor="text1"/>
          </w:rPr>
          <w:t>https://www.gov.br/empresas-e-negocios/pt-br/empreendedor</w:t>
        </w:r>
      </w:hyperlink>
      <w:r w:rsidRPr="00B63942">
        <w:rPr>
          <w:iCs/>
          <w:color w:val="000000" w:themeColor="text1"/>
        </w:rPr>
        <w:t xml:space="preserve">; </w:t>
      </w:r>
    </w:p>
    <w:p w14:paraId="2DA03BDA"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Sociedade empresária, sociedade limitada unipessoal – SLU ou sociedade identificada como empresa individual de responsabilidade limitada - EIRELI: inscrição do ato constitutivo, estatuto ou contrato </w:t>
      </w:r>
      <w:r w:rsidRPr="00B63942">
        <w:rPr>
          <w:iCs/>
          <w:color w:val="000000" w:themeColor="text1"/>
        </w:rPr>
        <w:lastRenderedPageBreak/>
        <w:t>social no Registro Público de Empresas Mercantis, a cargo da Junta Comercial da respectiva sede, acompanhada de documento comprobatório de seus administradores;</w:t>
      </w:r>
    </w:p>
    <w:p w14:paraId="7724EE1D"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Sociedade empresária estrangeira:</w:t>
      </w:r>
      <w:r w:rsidRPr="00B63942">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ECFB928"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 xml:space="preserve">Sociedade simples: </w:t>
      </w:r>
      <w:r w:rsidRPr="00B63942">
        <w:rPr>
          <w:iCs/>
          <w:color w:val="000000" w:themeColor="text1"/>
        </w:rPr>
        <w:t>inscrição do ato constitutivo no Registro Civil de Pessoas Jurídicas do local de sua sede, acompanhada de documento comprobatório de seus administradores;</w:t>
      </w:r>
    </w:p>
    <w:p w14:paraId="61FF1FA7"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Filial, sucursal ou agência de sociedade simples ou empresária:</w:t>
      </w:r>
      <w:r w:rsidRPr="00B63942">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B63942">
        <w:rPr>
          <w:iCs/>
          <w:color w:val="000000" w:themeColor="text1"/>
        </w:rPr>
        <w:t>Mercantis onde</w:t>
      </w:r>
      <w:bookmarkEnd w:id="76"/>
      <w:r w:rsidRPr="00B63942">
        <w:rPr>
          <w:iCs/>
          <w:color w:val="000000" w:themeColor="text1"/>
        </w:rPr>
        <w:t xml:space="preserve"> opera, com averbação no Registro onde tem sede a matriz</w:t>
      </w:r>
    </w:p>
    <w:p w14:paraId="136E27A2" w14:textId="77777777" w:rsidR="00846CBC" w:rsidRPr="00B63942" w:rsidRDefault="00846CBC" w:rsidP="00B63942">
      <w:pPr>
        <w:pStyle w:val="Nivel2"/>
        <w:spacing w:before="0" w:after="0" w:line="360" w:lineRule="auto"/>
        <w:ind w:left="0" w:firstLine="0"/>
        <w:rPr>
          <w:iCs/>
          <w:color w:val="000000" w:themeColor="text1"/>
        </w:rPr>
      </w:pPr>
      <w:r w:rsidRPr="00B63942">
        <w:rPr>
          <w:b/>
          <w:bCs/>
          <w:iCs/>
          <w:color w:val="000000" w:themeColor="text1"/>
        </w:rPr>
        <w:t>Sociedade cooperativa:</w:t>
      </w:r>
      <w:r w:rsidRPr="00B63942">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0" w:anchor="art107">
        <w:r w:rsidRPr="00B63942">
          <w:rPr>
            <w:rStyle w:val="Hyperlink"/>
            <w:iCs/>
            <w:color w:val="000000" w:themeColor="text1"/>
          </w:rPr>
          <w:t>art. 107 da Lei nº 5.764, de 16 de dezembro 1971</w:t>
        </w:r>
      </w:hyperlink>
      <w:r w:rsidRPr="00B63942">
        <w:rPr>
          <w:iCs/>
          <w:color w:val="000000" w:themeColor="text1"/>
        </w:rPr>
        <w:t>.</w:t>
      </w:r>
    </w:p>
    <w:p w14:paraId="03F31CCA" w14:textId="77777777" w:rsidR="00846CBC" w:rsidRPr="00B63942" w:rsidRDefault="00846CBC" w:rsidP="00B63942">
      <w:pPr>
        <w:pStyle w:val="Nivel2"/>
        <w:spacing w:before="0" w:after="0" w:line="360" w:lineRule="auto"/>
        <w:ind w:left="0" w:firstLine="0"/>
        <w:rPr>
          <w:color w:val="000000" w:themeColor="text1"/>
        </w:rPr>
      </w:pPr>
      <w:r w:rsidRPr="00B63942">
        <w:rPr>
          <w:b/>
          <w:bCs/>
          <w:color w:val="000000" w:themeColor="text1"/>
        </w:rPr>
        <w:t>Agricultor familiar:</w:t>
      </w:r>
      <w:r w:rsidRPr="00B63942">
        <w:rPr>
          <w:color w:val="000000" w:themeColor="text1"/>
        </w:rPr>
        <w:t xml:space="preserve"> Declaração de Aptidão ao Pronaf – DAP ou DAP-P válida, ou, ainda, outros documentos definidos pela Secretaria Especial de Agricultura Familiar e do Desenvolvimento Agrário, nos termos do</w:t>
      </w:r>
      <w:hyperlink r:id="rId51" w:anchor="art4§2" w:history="1">
        <w:r w:rsidRPr="00B63942">
          <w:rPr>
            <w:rStyle w:val="Hyperlink"/>
            <w:color w:val="000000" w:themeColor="text1"/>
          </w:rPr>
          <w:t xml:space="preserve"> art. 4º, §2º do Decreto nº 10.880, de 2 de dezembro de 2021</w:t>
        </w:r>
      </w:hyperlink>
      <w:r w:rsidRPr="00B63942">
        <w:rPr>
          <w:color w:val="000000" w:themeColor="text1"/>
        </w:rPr>
        <w:t>.</w:t>
      </w:r>
    </w:p>
    <w:p w14:paraId="20A427EF" w14:textId="77777777" w:rsidR="00846CBC" w:rsidRPr="00B63942" w:rsidRDefault="00846CBC" w:rsidP="00B63942">
      <w:pPr>
        <w:pStyle w:val="Nivel2"/>
        <w:spacing w:before="0" w:after="0" w:line="360" w:lineRule="auto"/>
        <w:ind w:left="0" w:firstLine="0"/>
        <w:rPr>
          <w:iCs/>
          <w:color w:val="000000" w:themeColor="text1"/>
        </w:rPr>
      </w:pPr>
      <w:r w:rsidRPr="00B63942">
        <w:rPr>
          <w:b/>
          <w:bCs/>
          <w:color w:val="000000" w:themeColor="text1"/>
        </w:rPr>
        <w:t>Produtor Rural:</w:t>
      </w:r>
      <w:r w:rsidRPr="00B63942">
        <w:rPr>
          <w:color w:val="000000" w:themeColor="text1"/>
        </w:rPr>
        <w:t xml:space="preserve"> matrícula no Cadastro Específico do INSS – CEI, que comprove a qualificação como produtor rural pessoa física.</w:t>
      </w:r>
    </w:p>
    <w:p w14:paraId="549CB84A"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Os documentos apresentados deverão estar acompanhados de todas as alterações ou da consolidação respectiva.</w:t>
      </w:r>
    </w:p>
    <w:p w14:paraId="1B56DF21"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Habilitação fiscal, social e trabalhista</w:t>
      </w:r>
    </w:p>
    <w:p w14:paraId="6EBAAC35"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inscrição no Cadastro Nacional de Pessoas Jurídicas ou no Cadastro de Pessoas Físicas, conforme o caso;</w:t>
      </w:r>
    </w:p>
    <w:p w14:paraId="0A6D6871"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24C5BD8"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regularidade com o Fundo de Garantia do Tempo de Serviço (FGTS);</w:t>
      </w:r>
    </w:p>
    <w:p w14:paraId="666C2810"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5E49C94C"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inscrição no cadastro de contribuintes Estadual/Municipal relativo ao domicílio ou sede do fornecedor, pertinente ao seu ramo de atividade e compatível com o objeto contratual; quando for o caso</w:t>
      </w:r>
    </w:p>
    <w:p w14:paraId="4FBC607E"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Prova de regularidade com a Fazenda Estadual e Municipal do domicílio ou sede do fornecedor, relativa à atividade em cujo exercício contrata ou concorre;</w:t>
      </w:r>
    </w:p>
    <w:p w14:paraId="08CEB398"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p>
    <w:p w14:paraId="7CCC7E52"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4C170128"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Qualificação Econômico-Financeira</w:t>
      </w:r>
    </w:p>
    <w:p w14:paraId="29942EA1" w14:textId="77777777" w:rsidR="00846CBC" w:rsidRPr="00B63942" w:rsidRDefault="00846CBC" w:rsidP="00B63942">
      <w:pPr>
        <w:pStyle w:val="Nivel2"/>
        <w:spacing w:before="0" w:after="0" w:line="360" w:lineRule="auto"/>
        <w:ind w:left="0" w:firstLine="0"/>
        <w:rPr>
          <w:iCs/>
          <w:color w:val="000000" w:themeColor="text1"/>
        </w:rPr>
      </w:pPr>
      <w:r w:rsidRPr="00B63942">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34CD9AD3" w14:textId="77777777" w:rsidR="00846CBC" w:rsidRPr="00B63942" w:rsidRDefault="00846CBC" w:rsidP="00B63942">
      <w:pPr>
        <w:pStyle w:val="Nivel2"/>
        <w:spacing w:before="0" w:after="0" w:line="360" w:lineRule="auto"/>
        <w:ind w:left="0" w:firstLine="0"/>
        <w:rPr>
          <w:color w:val="000000" w:themeColor="text1"/>
        </w:rPr>
      </w:pPr>
      <w:r w:rsidRPr="00B63942">
        <w:rPr>
          <w:color w:val="000000" w:themeColor="text1"/>
        </w:rPr>
        <w:t xml:space="preserve">Certidão negativa de falência expedida pelo distribuidor da sede da pessoa jurídica, com data de emissão de no máximo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60</w:t>
      </w:r>
      <w:r w:rsidRPr="00B63942">
        <w:rPr>
          <w:color w:val="000000" w:themeColor="text1"/>
          <w:shd w:val="clear" w:color="auto" w:fill="FFFFFF" w:themeFill="background1"/>
        </w:rPr>
        <w:fldChar w:fldCharType="end"/>
      </w:r>
      <w:r w:rsidRPr="00B63942">
        <w:rPr>
          <w:color w:val="000000" w:themeColor="text1"/>
        </w:rPr>
        <w:t xml:space="preserve"> (</w:t>
      </w: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sessenta</w:t>
      </w:r>
      <w:r w:rsidRPr="00B63942">
        <w:rPr>
          <w:color w:val="000000" w:themeColor="text1"/>
          <w:shd w:val="clear" w:color="auto" w:fill="FFFFFF" w:themeFill="background1"/>
        </w:rPr>
        <w:fldChar w:fldCharType="end"/>
      </w:r>
      <w:r w:rsidRPr="00B63942">
        <w:rPr>
          <w:color w:val="000000" w:themeColor="text1"/>
        </w:rPr>
        <w:t xml:space="preserve">) dias contados da data da apresentação - Lei nº 14.133, de 2021, art. 69, caput, inciso II); </w:t>
      </w:r>
    </w:p>
    <w:p w14:paraId="4EB95D4E" w14:textId="77777777" w:rsidR="00846CBC" w:rsidRPr="00B63942" w:rsidRDefault="00846CBC" w:rsidP="00B63942">
      <w:pPr>
        <w:pStyle w:val="Nvel1-SemNumPreto"/>
        <w:spacing w:before="0" w:after="0" w:line="360" w:lineRule="auto"/>
        <w:rPr>
          <w:iCs/>
          <w:color w:val="000000" w:themeColor="text1"/>
          <w:sz w:val="20"/>
          <w:szCs w:val="20"/>
        </w:rPr>
      </w:pPr>
      <w:r w:rsidRPr="00B63942">
        <w:rPr>
          <w:iCs/>
          <w:color w:val="000000" w:themeColor="text1"/>
          <w:sz w:val="20"/>
          <w:szCs w:val="20"/>
        </w:rPr>
        <w:t>Qualificação Técnica</w:t>
      </w:r>
    </w:p>
    <w:p w14:paraId="383D4C35" w14:textId="77777777" w:rsidR="00846CBC" w:rsidRPr="00B63942" w:rsidRDefault="00846CBC" w:rsidP="00B63942">
      <w:pPr>
        <w:pStyle w:val="Nvel2-Red"/>
        <w:spacing w:before="0" w:after="0" w:line="360" w:lineRule="auto"/>
        <w:ind w:left="0" w:firstLine="0"/>
        <w:rPr>
          <w:i w:val="0"/>
          <w:iCs w:val="0"/>
          <w:color w:val="000000" w:themeColor="text1"/>
        </w:rPr>
      </w:pPr>
      <w:r w:rsidRPr="00B6394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22A1630D" w14:textId="77777777" w:rsidR="00846CBC" w:rsidRPr="00B63942" w:rsidRDefault="00846CBC" w:rsidP="00B63942">
      <w:pPr>
        <w:pStyle w:val="Nivel3"/>
        <w:spacing w:before="0" w:after="0" w:line="360" w:lineRule="auto"/>
        <w:ind w:left="709" w:firstLine="0"/>
        <w:rPr>
          <w:iCs/>
          <w:color w:val="000000" w:themeColor="text1"/>
        </w:rPr>
      </w:pPr>
      <w:r w:rsidRPr="00B63942">
        <w:rPr>
          <w:color w:val="000000" w:themeColor="text1"/>
        </w:rPr>
        <w:t>Para fins da comprovação de que trata este subitem, os atestados deverão dizer respeito a contratos executados com as seguintes características mínimas:</w:t>
      </w:r>
    </w:p>
    <w:p w14:paraId="24619C60" w14:textId="77777777" w:rsidR="00846CBC" w:rsidRPr="00B63942" w:rsidRDefault="00846CBC" w:rsidP="00B63942">
      <w:pPr>
        <w:pStyle w:val="Nivel4"/>
        <w:spacing w:before="0" w:after="0" w:line="360" w:lineRule="auto"/>
        <w:ind w:left="1418"/>
        <w:rPr>
          <w:color w:val="000000" w:themeColor="text1"/>
        </w:rPr>
      </w:pPr>
      <w:r w:rsidRPr="00B63942">
        <w:rPr>
          <w:color w:val="000000" w:themeColor="text1"/>
          <w:shd w:val="clear" w:color="auto" w:fill="FFFFFF" w:themeFill="background1"/>
        </w:rPr>
        <w:fldChar w:fldCharType="begin">
          <w:ffData>
            <w:name w:val="Texto74"/>
            <w:enabled/>
            <w:calcOnExit w:val="0"/>
            <w:textInput/>
          </w:ffData>
        </w:fldChar>
      </w:r>
      <w:r w:rsidRPr="00B63942">
        <w:rPr>
          <w:color w:val="000000" w:themeColor="text1"/>
          <w:shd w:val="clear" w:color="auto" w:fill="FFFFFF" w:themeFill="background1"/>
        </w:rPr>
        <w:instrText xml:space="preserve"> FORMTEXT </w:instrText>
      </w:r>
      <w:r w:rsidRPr="00B63942">
        <w:rPr>
          <w:color w:val="000000" w:themeColor="text1"/>
          <w:shd w:val="clear" w:color="auto" w:fill="FFFFFF" w:themeFill="background1"/>
        </w:rPr>
      </w:r>
      <w:r w:rsidRPr="00B63942">
        <w:rPr>
          <w:color w:val="000000" w:themeColor="text1"/>
          <w:shd w:val="clear" w:color="auto" w:fill="FFFFFF" w:themeFill="background1"/>
        </w:rPr>
        <w:fldChar w:fldCharType="separate"/>
      </w:r>
      <w:r w:rsidRPr="00B63942">
        <w:rPr>
          <w:color w:val="000000" w:themeColor="text1"/>
          <w:shd w:val="clear" w:color="auto" w:fill="FFFFFF" w:themeFill="background1"/>
        </w:rPr>
        <w:t>Fornecimento de materiais hospitalares</w:t>
      </w:r>
      <w:r w:rsidRPr="00B63942">
        <w:rPr>
          <w:color w:val="000000" w:themeColor="text1"/>
          <w:shd w:val="clear" w:color="auto" w:fill="FFFFFF" w:themeFill="background1"/>
        </w:rPr>
        <w:fldChar w:fldCharType="end"/>
      </w:r>
      <w:r w:rsidRPr="00B63942">
        <w:rPr>
          <w:color w:val="000000" w:themeColor="text1"/>
          <w:shd w:val="clear" w:color="auto" w:fill="FFFFFF" w:themeFill="background1"/>
        </w:rPr>
        <w:t>.</w:t>
      </w:r>
    </w:p>
    <w:p w14:paraId="4FB8E09F"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Será admitida, para fins de comprovação de quantitativo mínimo, a apresentação e o somatório de diferentes atestados executados de forma concomitante.</w:t>
      </w:r>
    </w:p>
    <w:p w14:paraId="028E1420"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Os atestados de capacidade técnica poderão ser apresentados em nome da matriz ou da filial do fornecedor.</w:t>
      </w:r>
    </w:p>
    <w:p w14:paraId="1FA6B35E"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593BE947" w14:textId="77777777" w:rsidR="00846CBC" w:rsidRPr="00B63942" w:rsidRDefault="00846CBC" w:rsidP="00B63942">
      <w:pPr>
        <w:pStyle w:val="Nivel2"/>
        <w:spacing w:before="0" w:after="0" w:line="360" w:lineRule="auto"/>
        <w:ind w:left="0" w:firstLine="0"/>
        <w:rPr>
          <w:iCs/>
          <w:color w:val="000000" w:themeColor="text1"/>
        </w:rPr>
      </w:pPr>
      <w:r w:rsidRPr="00B63942">
        <w:rPr>
          <w:color w:val="000000" w:themeColor="text1"/>
        </w:rPr>
        <w:t>Prova de atendimento aos requisitos abaixo relacionados.</w:t>
      </w:r>
    </w:p>
    <w:p w14:paraId="6A712840"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t>Comprovação de que o ramo de atividade da proponente é compatível com o objeto da licitação;</w:t>
      </w:r>
    </w:p>
    <w:p w14:paraId="122208D4"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t>Licença Sanitária expedida pelo Município da sede da empresa licitante, compatível com o objeto licitado, quando for o caso;</w:t>
      </w:r>
    </w:p>
    <w:p w14:paraId="3EB95DDF"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Autorização de Funcionamento expedido pela ANVISA (Agência Nacional de Vigilância Sanitária) e cópia legível da sua publicação no Diário Oficial da União, quando for o caso;</w:t>
      </w:r>
    </w:p>
    <w:p w14:paraId="6852F7F8"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t>Autorização de funcionamento especial – AFE (AE), expedida pela ANVISA, em vigor, em nome da licitante, somente para as que ofertarem medicamentos sujeitos a controle especial, pertencentes à Portaria MS nº 344/98, em conformidade com a Lei nº 9.782/99 e Medida Provisória 2190-34/01;</w:t>
      </w:r>
    </w:p>
    <w:p w14:paraId="51FFDBA1"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lastRenderedPageBreak/>
        <w:t>Certificado de Registro de Medicamentos, expedido pela ANVISA, em vigor, ou justificar dispensa dessa exigência;</w:t>
      </w:r>
    </w:p>
    <w:p w14:paraId="5F9996F6"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shd w:val="clear" w:color="auto" w:fill="FFFFFF" w:themeFill="background1"/>
        </w:rPr>
        <w:t>Certidão de Regularidade expedida pelo Conselho Regional de Farmácia (CRF) atualizada, com indicação do nome do responsável técnico e seu número de registro no órgão de classe (CRF).</w:t>
      </w:r>
    </w:p>
    <w:p w14:paraId="224155A7"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Caso admitida a participação de cooperativas, será exigida a seguinte documentação complementar:</w:t>
      </w:r>
    </w:p>
    <w:p w14:paraId="3F7FABEE"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2" w:anchor="art4">
        <w:r w:rsidRPr="00B63942">
          <w:rPr>
            <w:rStyle w:val="Hyperlink"/>
            <w:iCs/>
            <w:color w:val="000000" w:themeColor="text1"/>
          </w:rPr>
          <w:t>arts. 4º, inciso XI, 21, inciso I</w:t>
        </w:r>
      </w:hyperlink>
      <w:r w:rsidRPr="00B63942">
        <w:rPr>
          <w:color w:val="000000" w:themeColor="text1"/>
        </w:rPr>
        <w:t xml:space="preserve"> e </w:t>
      </w:r>
      <w:hyperlink r:id="rId53" w:anchor="art42">
        <w:r w:rsidRPr="00B63942">
          <w:rPr>
            <w:rStyle w:val="Hyperlink"/>
            <w:iCs/>
            <w:color w:val="000000" w:themeColor="text1"/>
          </w:rPr>
          <w:t>42, §§2º a 6º da Lei n. 5.764, de 1971</w:t>
        </w:r>
      </w:hyperlink>
      <w:r w:rsidRPr="00B63942">
        <w:rPr>
          <w:color w:val="000000" w:themeColor="text1"/>
        </w:rPr>
        <w:t>;</w:t>
      </w:r>
    </w:p>
    <w:p w14:paraId="1FF38F26"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A declaração de regularidade de situação do contribuinte individual – DRSCI, para cada um dos cooperados indicados;</w:t>
      </w:r>
    </w:p>
    <w:p w14:paraId="5DC7556F"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A comprovação do capital social proporcional ao número de cooperados necessários à execução contratual; </w:t>
      </w:r>
    </w:p>
    <w:p w14:paraId="432558BE" w14:textId="77777777" w:rsidR="00846CBC" w:rsidRPr="00B63942" w:rsidRDefault="00846CBC" w:rsidP="00B63942">
      <w:pPr>
        <w:pStyle w:val="Nivel3"/>
        <w:spacing w:before="0" w:after="0" w:line="360" w:lineRule="auto"/>
        <w:ind w:left="709" w:firstLine="0"/>
        <w:rPr>
          <w:iCs/>
          <w:color w:val="000000" w:themeColor="text1"/>
        </w:rPr>
      </w:pPr>
      <w:r w:rsidRPr="00B63942">
        <w:rPr>
          <w:iCs/>
          <w:color w:val="000000" w:themeColor="text1"/>
        </w:rPr>
        <w:t xml:space="preserve">O registro previsto na </w:t>
      </w:r>
      <w:hyperlink r:id="rId54" w:anchor="art107">
        <w:r w:rsidRPr="00B63942">
          <w:rPr>
            <w:rStyle w:val="Hyperlink"/>
            <w:iCs/>
            <w:color w:val="000000" w:themeColor="text1"/>
          </w:rPr>
          <w:t>Lei n. 5.764, de 1971, art. 107</w:t>
        </w:r>
      </w:hyperlink>
      <w:r w:rsidRPr="00B63942">
        <w:rPr>
          <w:iCs/>
          <w:color w:val="000000" w:themeColor="text1"/>
        </w:rPr>
        <w:t>;</w:t>
      </w:r>
    </w:p>
    <w:p w14:paraId="0ACA4D90"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 A comprovação de integração das respectivas quotas-partes por parte dos cooperados que executarão o contrato; e</w:t>
      </w:r>
    </w:p>
    <w:p w14:paraId="0E0E4D4E"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55B86175"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 xml:space="preserve">A última auditoria contábil-financeira da cooperativa, conforme dispõe o </w:t>
      </w:r>
      <w:hyperlink r:id="rId55" w:anchor="art112">
        <w:r w:rsidRPr="00B63942">
          <w:rPr>
            <w:rStyle w:val="Hyperlink"/>
            <w:iCs/>
            <w:color w:val="000000" w:themeColor="text1"/>
          </w:rPr>
          <w:t>art. 112 da Lei n. 5.764, de 1971</w:t>
        </w:r>
      </w:hyperlink>
      <w:r w:rsidRPr="00B63942">
        <w:rPr>
          <w:color w:val="000000" w:themeColor="text1"/>
        </w:rPr>
        <w:t>, ou uma declaração, sob as penas da lei, de que tal auditoria não foi exigida pelo órgão fiscalizador.</w:t>
      </w:r>
    </w:p>
    <w:p w14:paraId="1D7FA138"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ESTIMATIVAS DO VALOR DA CONTRATAÇÃO</w:t>
      </w:r>
    </w:p>
    <w:p w14:paraId="4458A168"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 xml:space="preserve">O custo estimado total da contratação é de </w:t>
      </w:r>
      <w:r w:rsidRPr="00B63942">
        <w:rPr>
          <w:b/>
          <w:bCs/>
          <w:iCs/>
          <w:color w:val="000000" w:themeColor="text1"/>
        </w:rPr>
        <w:t xml:space="preserve">R$ </w:t>
      </w:r>
      <w:r w:rsidRPr="00B63942">
        <w:rPr>
          <w:b/>
          <w:bCs/>
          <w:iCs/>
          <w:color w:val="000000" w:themeColor="text1"/>
          <w:shd w:val="clear" w:color="auto" w:fill="FFFFFF" w:themeFill="background1"/>
        </w:rPr>
        <w:fldChar w:fldCharType="begin">
          <w:ffData>
            <w:name w:val="Texto74"/>
            <w:enabled/>
            <w:calcOnExit w:val="0"/>
            <w:textInput/>
          </w:ffData>
        </w:fldChar>
      </w:r>
      <w:r w:rsidRPr="00B63942">
        <w:rPr>
          <w:b/>
          <w:bCs/>
          <w:iCs/>
          <w:color w:val="000000" w:themeColor="text1"/>
          <w:shd w:val="clear" w:color="auto" w:fill="FFFFFF" w:themeFill="background1"/>
        </w:rPr>
        <w:instrText xml:space="preserve"> FORMTEXT </w:instrText>
      </w:r>
      <w:r w:rsidRPr="00B63942">
        <w:rPr>
          <w:b/>
          <w:bCs/>
          <w:iCs/>
          <w:color w:val="000000" w:themeColor="text1"/>
          <w:shd w:val="clear" w:color="auto" w:fill="FFFFFF" w:themeFill="background1"/>
        </w:rPr>
      </w:r>
      <w:r w:rsidRPr="00B63942">
        <w:rPr>
          <w:b/>
          <w:bCs/>
          <w:iCs/>
          <w:color w:val="000000" w:themeColor="text1"/>
          <w:shd w:val="clear" w:color="auto" w:fill="FFFFFF" w:themeFill="background1"/>
        </w:rPr>
        <w:fldChar w:fldCharType="separate"/>
      </w:r>
      <w:r w:rsidRPr="00B63942">
        <w:rPr>
          <w:b/>
          <w:bCs/>
          <w:iCs/>
          <w:color w:val="000000" w:themeColor="text1"/>
          <w:shd w:val="clear" w:color="auto" w:fill="FFFFFF" w:themeFill="background1"/>
        </w:rPr>
        <w:t>710.771,82</w:t>
      </w:r>
      <w:r w:rsidRPr="00B63942">
        <w:rPr>
          <w:b/>
          <w:bCs/>
          <w:iCs/>
          <w:color w:val="000000" w:themeColor="text1"/>
          <w:shd w:val="clear" w:color="auto" w:fill="FFFFFF" w:themeFill="background1"/>
        </w:rPr>
        <w:fldChar w:fldCharType="end"/>
      </w:r>
      <w:r w:rsidRPr="00B63942">
        <w:rPr>
          <w:iCs/>
          <w:color w:val="000000" w:themeColor="text1"/>
        </w:rPr>
        <w:t xml:space="preserve"> (</w:t>
      </w:r>
      <w:r w:rsidRPr="00B63942">
        <w:rPr>
          <w:iCs/>
          <w:color w:val="000000" w:themeColor="text1"/>
          <w:shd w:val="clear" w:color="auto" w:fill="FFFFFF" w:themeFill="background1"/>
        </w:rPr>
        <w:fldChar w:fldCharType="begin">
          <w:ffData>
            <w:name w:val="Texto74"/>
            <w:enabled/>
            <w:calcOnExit w:val="0"/>
            <w:textInput/>
          </w:ffData>
        </w:fldChar>
      </w:r>
      <w:r w:rsidRPr="00B63942">
        <w:rPr>
          <w:iCs/>
          <w:color w:val="000000" w:themeColor="text1"/>
          <w:shd w:val="clear" w:color="auto" w:fill="FFFFFF" w:themeFill="background1"/>
        </w:rPr>
        <w:instrText xml:space="preserve"> FORMTEXT </w:instrText>
      </w:r>
      <w:r w:rsidRPr="00B63942">
        <w:rPr>
          <w:iCs/>
          <w:color w:val="000000" w:themeColor="text1"/>
          <w:shd w:val="clear" w:color="auto" w:fill="FFFFFF" w:themeFill="background1"/>
        </w:rPr>
      </w:r>
      <w:r w:rsidRPr="00B63942">
        <w:rPr>
          <w:iCs/>
          <w:color w:val="000000" w:themeColor="text1"/>
          <w:shd w:val="clear" w:color="auto" w:fill="FFFFFF" w:themeFill="background1"/>
        </w:rPr>
        <w:fldChar w:fldCharType="separate"/>
      </w:r>
      <w:r w:rsidRPr="00B63942">
        <w:rPr>
          <w:iCs/>
          <w:color w:val="000000" w:themeColor="text1"/>
          <w:shd w:val="clear" w:color="auto" w:fill="FFFFFF" w:themeFill="background1"/>
        </w:rPr>
        <w:t>setecentos e dez mil setecentos e setenta e um reais e oitenta e dois centavos</w:t>
      </w:r>
      <w:r w:rsidRPr="00B63942">
        <w:rPr>
          <w:iCs/>
          <w:color w:val="000000" w:themeColor="text1"/>
          <w:shd w:val="clear" w:color="auto" w:fill="FFFFFF" w:themeFill="background1"/>
        </w:rPr>
        <w:fldChar w:fldCharType="end"/>
      </w:r>
      <w:r w:rsidRPr="00B63942">
        <w:rPr>
          <w:iCs/>
          <w:color w:val="000000" w:themeColor="text1"/>
        </w:rPr>
        <w:t>), conforme custos unitários apostos na contida no ITEM 1.1 deste termo de referência.</w:t>
      </w:r>
    </w:p>
    <w:p w14:paraId="1734F83D"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623ED63" w14:textId="77777777" w:rsidR="00846CBC" w:rsidRPr="00B63942" w:rsidRDefault="00846CBC" w:rsidP="00B63942">
      <w:pPr>
        <w:pStyle w:val="Nvel3-R"/>
        <w:spacing w:before="0" w:after="0" w:line="360" w:lineRule="auto"/>
        <w:ind w:left="709" w:firstLine="0"/>
        <w:rPr>
          <w:i w:val="0"/>
          <w:color w:val="000000" w:themeColor="text1"/>
        </w:rPr>
      </w:pPr>
      <w:r w:rsidRPr="00B63942">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6" w:anchor="art124iid">
        <w:r w:rsidRPr="00B63942">
          <w:rPr>
            <w:i w:val="0"/>
            <w:color w:val="000000" w:themeColor="text1"/>
          </w:rPr>
          <w:t>línea “d” do inciso II do caput do art. 124 da Lei nº 14.133, de 2021;</w:t>
        </w:r>
      </w:hyperlink>
    </w:p>
    <w:p w14:paraId="0B56D5C5" w14:textId="77777777" w:rsidR="00846CBC" w:rsidRPr="00B63942" w:rsidRDefault="00846CBC" w:rsidP="00B63942">
      <w:pPr>
        <w:pStyle w:val="Nvel3-R"/>
        <w:spacing w:before="0" w:after="0" w:line="360" w:lineRule="auto"/>
        <w:ind w:left="709" w:firstLine="0"/>
        <w:rPr>
          <w:i w:val="0"/>
          <w:color w:val="000000" w:themeColor="text1"/>
        </w:rPr>
      </w:pPr>
      <w:r w:rsidRPr="00B63942">
        <w:rPr>
          <w:i w:val="0"/>
          <w:color w:val="000000" w:themeColor="text1"/>
        </w:rPr>
        <w:t>em caso de criação, alteração ou extinção de quaisquer tributos ou encargos legais ou superveniência de disposições legais, com comprovada repercussão sobre os preços registrados;</w:t>
      </w:r>
    </w:p>
    <w:p w14:paraId="1D53A223" w14:textId="77777777" w:rsidR="00846CBC" w:rsidRPr="00B63942" w:rsidRDefault="00846CBC" w:rsidP="00B63942">
      <w:pPr>
        <w:pStyle w:val="Nvel3-R"/>
        <w:spacing w:before="0" w:after="0" w:line="360" w:lineRule="auto"/>
        <w:ind w:left="709" w:firstLine="0"/>
        <w:rPr>
          <w:i w:val="0"/>
          <w:color w:val="000000" w:themeColor="text1"/>
        </w:rPr>
      </w:pPr>
      <w:r w:rsidRPr="00B63942">
        <w:rPr>
          <w:i w:val="0"/>
          <w:color w:val="000000" w:themeColor="text1"/>
        </w:rPr>
        <w:lastRenderedPageBreak/>
        <w:t>serão reajustados os preços registrados, respeitada a contagem da anualidade e o índice previsto para a contratação; ou</w:t>
      </w:r>
    </w:p>
    <w:p w14:paraId="2C7FDBB4" w14:textId="77777777" w:rsidR="00846CBC" w:rsidRPr="00B63942" w:rsidRDefault="00846CBC" w:rsidP="00B63942">
      <w:pPr>
        <w:pStyle w:val="Nvel3-R"/>
        <w:spacing w:before="0" w:after="0" w:line="360" w:lineRule="auto"/>
        <w:ind w:left="709" w:firstLine="0"/>
        <w:rPr>
          <w:i w:val="0"/>
          <w:color w:val="000000" w:themeColor="text1"/>
        </w:rPr>
      </w:pPr>
      <w:r w:rsidRPr="00B63942">
        <w:rPr>
          <w:i w:val="0"/>
          <w:color w:val="000000" w:themeColor="text1"/>
        </w:rPr>
        <w:t>poderão ser repactuados, a pedido do interessado, conforme critérios definidos para a contratação.</w:t>
      </w:r>
    </w:p>
    <w:p w14:paraId="401C4AB4" w14:textId="77777777" w:rsidR="00846CBC" w:rsidRPr="00B63942" w:rsidRDefault="00846CBC" w:rsidP="00B63942">
      <w:pPr>
        <w:pStyle w:val="Nivel01"/>
        <w:spacing w:before="0" w:line="360" w:lineRule="auto"/>
        <w:rPr>
          <w:iCs/>
          <w:color w:val="000000" w:themeColor="text1"/>
        </w:rPr>
      </w:pPr>
      <w:r w:rsidRPr="00B63942">
        <w:rPr>
          <w:iCs/>
          <w:color w:val="000000" w:themeColor="text1"/>
        </w:rPr>
        <w:t>ADEQUAÇÃO ORÇAMENTÁRIA</w:t>
      </w:r>
    </w:p>
    <w:p w14:paraId="186AABB7" w14:textId="77777777" w:rsidR="00846CBC" w:rsidRPr="00B63942" w:rsidRDefault="00846CBC" w:rsidP="00B63942">
      <w:pPr>
        <w:pStyle w:val="Nivel2"/>
        <w:spacing w:before="0" w:after="0" w:line="360" w:lineRule="auto"/>
        <w:ind w:left="0" w:firstLine="0"/>
        <w:rPr>
          <w:iCs/>
          <w:color w:val="000000" w:themeColor="text1"/>
        </w:rPr>
      </w:pPr>
      <w:r w:rsidRPr="00B63942">
        <w:rPr>
          <w:color w:val="000000" w:themeColor="text1"/>
        </w:rPr>
        <w:t>As despesas decorrentes da presente contratação correrão à conta de recursos específicos consignados no Orçamento</w:t>
      </w:r>
      <w:r w:rsidRPr="00B63942">
        <w:rPr>
          <w:iCs/>
          <w:color w:val="000000" w:themeColor="text1"/>
        </w:rPr>
        <w:t xml:space="preserve"> do Município.</w:t>
      </w:r>
    </w:p>
    <w:p w14:paraId="4F4A5A87" w14:textId="77777777" w:rsidR="00846CBC" w:rsidRPr="00B63942" w:rsidRDefault="00846CBC" w:rsidP="00B63942">
      <w:pPr>
        <w:pStyle w:val="Nivel3"/>
        <w:spacing w:before="0" w:after="0" w:line="360" w:lineRule="auto"/>
        <w:ind w:left="709" w:firstLine="0"/>
        <w:rPr>
          <w:color w:val="000000" w:themeColor="text1"/>
        </w:rPr>
      </w:pPr>
      <w:r w:rsidRPr="00B63942">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B63942" w:rsidRPr="00B63942" w14:paraId="139EBF62" w14:textId="77777777" w:rsidTr="00992EED">
        <w:tc>
          <w:tcPr>
            <w:tcW w:w="1919" w:type="dxa"/>
            <w:shd w:val="clear" w:color="auto" w:fill="auto"/>
            <w:vAlign w:val="center"/>
          </w:tcPr>
          <w:p w14:paraId="727FDF15" w14:textId="77777777" w:rsidR="00846CBC" w:rsidRPr="00B63942" w:rsidRDefault="00846CBC" w:rsidP="00B63942">
            <w:pPr>
              <w:spacing w:line="360" w:lineRule="auto"/>
              <w:jc w:val="center"/>
              <w:rPr>
                <w:rFonts w:ascii="Arial" w:hAnsi="Arial" w:cs="Arial"/>
                <w:iCs/>
                <w:color w:val="000000" w:themeColor="text1"/>
                <w:sz w:val="20"/>
                <w:szCs w:val="20"/>
              </w:rPr>
            </w:pPr>
            <w:bookmarkStart w:id="77" w:name="_Hlk161910503"/>
            <w:r w:rsidRPr="00B63942">
              <w:rPr>
                <w:rFonts w:ascii="Arial" w:hAnsi="Arial" w:cs="Arial"/>
                <w:iCs/>
                <w:color w:val="000000" w:themeColor="text1"/>
                <w:sz w:val="20"/>
                <w:szCs w:val="20"/>
              </w:rPr>
              <w:t>Exercício</w:t>
            </w:r>
          </w:p>
        </w:tc>
        <w:tc>
          <w:tcPr>
            <w:tcW w:w="1952" w:type="dxa"/>
            <w:shd w:val="clear" w:color="auto" w:fill="auto"/>
            <w:vAlign w:val="center"/>
          </w:tcPr>
          <w:p w14:paraId="2E9E1401"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Conta Despesa</w:t>
            </w:r>
          </w:p>
        </w:tc>
        <w:tc>
          <w:tcPr>
            <w:tcW w:w="5768" w:type="dxa"/>
            <w:gridSpan w:val="2"/>
            <w:shd w:val="clear" w:color="auto" w:fill="auto"/>
            <w:vAlign w:val="center"/>
          </w:tcPr>
          <w:p w14:paraId="01722915"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Funcional Programática</w:t>
            </w:r>
          </w:p>
        </w:tc>
      </w:tr>
      <w:tr w:rsidR="00B63942" w:rsidRPr="00B63942" w14:paraId="7E311BA9" w14:textId="77777777" w:rsidTr="00992EED">
        <w:tc>
          <w:tcPr>
            <w:tcW w:w="1919" w:type="dxa"/>
            <w:shd w:val="clear" w:color="auto" w:fill="auto"/>
            <w:vAlign w:val="center"/>
          </w:tcPr>
          <w:p w14:paraId="4C20C148"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1FA3D2B8"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01930</w:t>
            </w:r>
          </w:p>
        </w:tc>
        <w:tc>
          <w:tcPr>
            <w:tcW w:w="3267" w:type="dxa"/>
            <w:shd w:val="clear" w:color="auto" w:fill="auto"/>
          </w:tcPr>
          <w:p w14:paraId="6AD799AF"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07.010.10.301.0007-2031</w:t>
            </w:r>
          </w:p>
        </w:tc>
        <w:tc>
          <w:tcPr>
            <w:tcW w:w="2501" w:type="dxa"/>
            <w:shd w:val="clear" w:color="auto" w:fill="auto"/>
          </w:tcPr>
          <w:p w14:paraId="6C2FBB4B"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67232BFF" w14:textId="77777777" w:rsidTr="00992EED">
        <w:tc>
          <w:tcPr>
            <w:tcW w:w="1919" w:type="dxa"/>
            <w:shd w:val="clear" w:color="auto" w:fill="auto"/>
            <w:vAlign w:val="center"/>
          </w:tcPr>
          <w:p w14:paraId="3CFF267E"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2374929B"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01940</w:t>
            </w:r>
          </w:p>
        </w:tc>
        <w:tc>
          <w:tcPr>
            <w:tcW w:w="3267" w:type="dxa"/>
            <w:shd w:val="clear" w:color="auto" w:fill="auto"/>
          </w:tcPr>
          <w:p w14:paraId="4A290E30"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07.010.10.301.0007-2031</w:t>
            </w:r>
          </w:p>
        </w:tc>
        <w:tc>
          <w:tcPr>
            <w:tcW w:w="2501" w:type="dxa"/>
            <w:shd w:val="clear" w:color="auto" w:fill="auto"/>
          </w:tcPr>
          <w:p w14:paraId="24122506"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54927FE7" w14:textId="77777777" w:rsidTr="00992EED">
        <w:tc>
          <w:tcPr>
            <w:tcW w:w="1919" w:type="dxa"/>
            <w:shd w:val="clear" w:color="auto" w:fill="auto"/>
            <w:vAlign w:val="center"/>
          </w:tcPr>
          <w:p w14:paraId="4B5BC727"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1AF40421"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01630</w:t>
            </w:r>
          </w:p>
        </w:tc>
        <w:tc>
          <w:tcPr>
            <w:tcW w:w="3267" w:type="dxa"/>
            <w:shd w:val="clear" w:color="auto" w:fill="auto"/>
          </w:tcPr>
          <w:p w14:paraId="1E4F1B1D"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07.010.10.301.0007-1021</w:t>
            </w:r>
          </w:p>
        </w:tc>
        <w:tc>
          <w:tcPr>
            <w:tcW w:w="2501" w:type="dxa"/>
            <w:shd w:val="clear" w:color="auto" w:fill="auto"/>
          </w:tcPr>
          <w:p w14:paraId="5BCFF90E"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7D21D979" w14:textId="77777777" w:rsidTr="00992EED">
        <w:tc>
          <w:tcPr>
            <w:tcW w:w="1919" w:type="dxa"/>
            <w:shd w:val="clear" w:color="auto" w:fill="auto"/>
            <w:vAlign w:val="center"/>
          </w:tcPr>
          <w:p w14:paraId="13419763"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56597BF8"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02110</w:t>
            </w:r>
          </w:p>
        </w:tc>
        <w:tc>
          <w:tcPr>
            <w:tcW w:w="3267" w:type="dxa"/>
            <w:shd w:val="clear" w:color="auto" w:fill="auto"/>
          </w:tcPr>
          <w:p w14:paraId="41F5AC1D"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07.010.10.304.0007-2033</w:t>
            </w:r>
          </w:p>
        </w:tc>
        <w:tc>
          <w:tcPr>
            <w:tcW w:w="2501" w:type="dxa"/>
            <w:shd w:val="clear" w:color="auto" w:fill="auto"/>
          </w:tcPr>
          <w:p w14:paraId="08D8B845"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2889744A" w14:textId="77777777" w:rsidTr="00992EED">
        <w:tc>
          <w:tcPr>
            <w:tcW w:w="1919" w:type="dxa"/>
            <w:shd w:val="clear" w:color="auto" w:fill="auto"/>
            <w:vAlign w:val="center"/>
          </w:tcPr>
          <w:p w14:paraId="16A0EFD2"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371CFE51"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02120</w:t>
            </w:r>
          </w:p>
        </w:tc>
        <w:tc>
          <w:tcPr>
            <w:tcW w:w="3267" w:type="dxa"/>
            <w:shd w:val="clear" w:color="auto" w:fill="auto"/>
          </w:tcPr>
          <w:p w14:paraId="6E5537A6"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07.010.10.304.0007-2033</w:t>
            </w:r>
          </w:p>
        </w:tc>
        <w:tc>
          <w:tcPr>
            <w:tcW w:w="2501" w:type="dxa"/>
            <w:shd w:val="clear" w:color="auto" w:fill="auto"/>
          </w:tcPr>
          <w:p w14:paraId="5644CD6B"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r w:rsidR="00B63942" w:rsidRPr="00B63942" w14:paraId="12993DD0" w14:textId="77777777" w:rsidTr="00992EED">
        <w:tc>
          <w:tcPr>
            <w:tcW w:w="1919" w:type="dxa"/>
            <w:shd w:val="clear" w:color="auto" w:fill="auto"/>
            <w:vAlign w:val="center"/>
          </w:tcPr>
          <w:p w14:paraId="3C3EFC5F"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2024</w:t>
            </w:r>
          </w:p>
        </w:tc>
        <w:tc>
          <w:tcPr>
            <w:tcW w:w="1952" w:type="dxa"/>
            <w:shd w:val="clear" w:color="auto" w:fill="auto"/>
          </w:tcPr>
          <w:p w14:paraId="576498E9"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02130</w:t>
            </w:r>
          </w:p>
        </w:tc>
        <w:tc>
          <w:tcPr>
            <w:tcW w:w="3267" w:type="dxa"/>
            <w:shd w:val="clear" w:color="auto" w:fill="auto"/>
          </w:tcPr>
          <w:p w14:paraId="494AF8A9"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07.010.10.304.0007-2033</w:t>
            </w:r>
          </w:p>
        </w:tc>
        <w:tc>
          <w:tcPr>
            <w:tcW w:w="2501" w:type="dxa"/>
            <w:shd w:val="clear" w:color="auto" w:fill="auto"/>
          </w:tcPr>
          <w:p w14:paraId="5C325950" w14:textId="77777777" w:rsidR="00846CBC" w:rsidRPr="00B63942" w:rsidRDefault="00846CBC" w:rsidP="00B63942">
            <w:pPr>
              <w:spacing w:line="360" w:lineRule="auto"/>
              <w:jc w:val="center"/>
              <w:rPr>
                <w:rFonts w:ascii="Arial" w:hAnsi="Arial" w:cs="Arial"/>
                <w:iCs/>
                <w:color w:val="000000" w:themeColor="text1"/>
                <w:sz w:val="20"/>
                <w:szCs w:val="20"/>
              </w:rPr>
            </w:pPr>
            <w:r w:rsidRPr="00B63942">
              <w:rPr>
                <w:rFonts w:ascii="Arial" w:hAnsi="Arial" w:cs="Arial"/>
                <w:iCs/>
                <w:color w:val="000000" w:themeColor="text1"/>
                <w:sz w:val="20"/>
                <w:szCs w:val="20"/>
              </w:rPr>
              <w:t>3.3.90.30.00.00</w:t>
            </w:r>
          </w:p>
        </w:tc>
      </w:tr>
    </w:tbl>
    <w:bookmarkEnd w:id="77"/>
    <w:p w14:paraId="1BE50FAF" w14:textId="77777777" w:rsidR="00846CBC" w:rsidRPr="00B63942" w:rsidRDefault="00846CBC" w:rsidP="00B63942">
      <w:pPr>
        <w:pStyle w:val="Nivel2"/>
        <w:spacing w:before="0" w:after="0" w:line="360" w:lineRule="auto"/>
        <w:ind w:left="0" w:firstLine="0"/>
        <w:rPr>
          <w:iCs/>
          <w:color w:val="000000" w:themeColor="text1"/>
        </w:rPr>
      </w:pPr>
      <w:r w:rsidRPr="00B63942">
        <w:rPr>
          <w:iCs/>
          <w:color w:val="000000" w:themeColor="text1"/>
        </w:rPr>
        <w:t>A dotação relativa aos exercícios financeiros subsequentes será indicada após aprovação da Lei Orçamentária respectiva e liberação dos créditos correspondentes, mediante apostilamento.</w:t>
      </w:r>
      <w:bookmarkEnd w:id="68"/>
    </w:p>
    <w:p w14:paraId="3D976C1D" w14:textId="77777777" w:rsidR="00846CBC" w:rsidRPr="00B63942" w:rsidRDefault="00846CBC" w:rsidP="00B63942">
      <w:pPr>
        <w:pStyle w:val="Nivel2"/>
        <w:numPr>
          <w:ilvl w:val="0"/>
          <w:numId w:val="0"/>
        </w:numPr>
        <w:spacing w:before="0" w:after="0" w:line="360" w:lineRule="auto"/>
        <w:rPr>
          <w:iCs/>
          <w:color w:val="000000" w:themeColor="text1"/>
        </w:rPr>
      </w:pPr>
    </w:p>
    <w:p w14:paraId="751B6F92" w14:textId="77777777" w:rsidR="00846CBC" w:rsidRPr="00B63942" w:rsidRDefault="00846CBC" w:rsidP="00B63942">
      <w:pPr>
        <w:spacing w:line="360" w:lineRule="auto"/>
        <w:rPr>
          <w:rFonts w:ascii="Arial" w:hAnsi="Arial" w:cs="Arial"/>
          <w:iCs/>
          <w:color w:val="000000" w:themeColor="text1"/>
          <w:sz w:val="20"/>
          <w:szCs w:val="20"/>
          <w:shd w:val="clear" w:color="auto" w:fill="FFFFFF" w:themeFill="background1"/>
        </w:rPr>
      </w:pPr>
      <w:r w:rsidRPr="00B63942">
        <w:rPr>
          <w:rFonts w:ascii="Arial" w:hAnsi="Arial" w:cs="Arial"/>
          <w:iCs/>
          <w:color w:val="000000" w:themeColor="text1"/>
          <w:sz w:val="20"/>
          <w:szCs w:val="20"/>
          <w:shd w:val="clear" w:color="auto" w:fill="FFFFFF" w:themeFill="background1"/>
        </w:rPr>
        <w:t xml:space="preserve">Marquinho/PR, </w:t>
      </w:r>
      <w:r w:rsidRPr="00B63942">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63942">
        <w:rPr>
          <w:rFonts w:ascii="Arial" w:hAnsi="Arial" w:cs="Arial"/>
          <w:iCs/>
          <w:color w:val="000000" w:themeColor="text1"/>
          <w:sz w:val="20"/>
          <w:szCs w:val="20"/>
          <w:shd w:val="clear" w:color="auto" w:fill="FFFFFF" w:themeFill="background1"/>
        </w:rPr>
        <w:instrText xml:space="preserve"> FORMTEXT </w:instrText>
      </w:r>
      <w:r w:rsidRPr="00B63942">
        <w:rPr>
          <w:rFonts w:ascii="Arial" w:hAnsi="Arial" w:cs="Arial"/>
          <w:iCs/>
          <w:color w:val="000000" w:themeColor="text1"/>
          <w:sz w:val="20"/>
          <w:szCs w:val="20"/>
          <w:shd w:val="clear" w:color="auto" w:fill="FFFFFF" w:themeFill="background1"/>
        </w:rPr>
      </w:r>
      <w:r w:rsidRPr="00B63942">
        <w:rPr>
          <w:rFonts w:ascii="Arial" w:hAnsi="Arial" w:cs="Arial"/>
          <w:iCs/>
          <w:color w:val="000000" w:themeColor="text1"/>
          <w:sz w:val="20"/>
          <w:szCs w:val="20"/>
          <w:shd w:val="clear" w:color="auto" w:fill="FFFFFF" w:themeFill="background1"/>
        </w:rPr>
        <w:fldChar w:fldCharType="separate"/>
      </w:r>
      <w:r w:rsidRPr="00B63942">
        <w:rPr>
          <w:rFonts w:ascii="Arial" w:hAnsi="Arial" w:cs="Arial"/>
          <w:iCs/>
          <w:color w:val="000000" w:themeColor="text1"/>
          <w:sz w:val="20"/>
          <w:szCs w:val="20"/>
          <w:shd w:val="clear" w:color="auto" w:fill="FFFFFF" w:themeFill="background1"/>
        </w:rPr>
        <w:t>01</w:t>
      </w:r>
      <w:r w:rsidRPr="00B63942">
        <w:rPr>
          <w:rFonts w:ascii="Arial" w:hAnsi="Arial" w:cs="Arial"/>
          <w:iCs/>
          <w:color w:val="000000" w:themeColor="text1"/>
          <w:sz w:val="20"/>
          <w:szCs w:val="20"/>
          <w:shd w:val="clear" w:color="auto" w:fill="FFFFFF" w:themeFill="background1"/>
        </w:rPr>
        <w:fldChar w:fldCharType="end"/>
      </w:r>
      <w:r w:rsidRPr="00B63942">
        <w:rPr>
          <w:rFonts w:ascii="Arial" w:hAnsi="Arial" w:cs="Arial"/>
          <w:iCs/>
          <w:color w:val="000000" w:themeColor="text1"/>
          <w:sz w:val="20"/>
          <w:szCs w:val="20"/>
          <w:shd w:val="clear" w:color="auto" w:fill="FFFFFF" w:themeFill="background1"/>
        </w:rPr>
        <w:t xml:space="preserve"> de </w:t>
      </w:r>
      <w:r w:rsidRPr="00B63942">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63942">
        <w:rPr>
          <w:rFonts w:ascii="Arial" w:hAnsi="Arial" w:cs="Arial"/>
          <w:iCs/>
          <w:color w:val="000000" w:themeColor="text1"/>
          <w:sz w:val="20"/>
          <w:szCs w:val="20"/>
          <w:shd w:val="clear" w:color="auto" w:fill="FFFFFF" w:themeFill="background1"/>
        </w:rPr>
        <w:instrText xml:space="preserve"> FORMTEXT </w:instrText>
      </w:r>
      <w:r w:rsidRPr="00B63942">
        <w:rPr>
          <w:rFonts w:ascii="Arial" w:hAnsi="Arial" w:cs="Arial"/>
          <w:iCs/>
          <w:color w:val="000000" w:themeColor="text1"/>
          <w:sz w:val="20"/>
          <w:szCs w:val="20"/>
          <w:shd w:val="clear" w:color="auto" w:fill="FFFFFF" w:themeFill="background1"/>
        </w:rPr>
      </w:r>
      <w:r w:rsidRPr="00B63942">
        <w:rPr>
          <w:rFonts w:ascii="Arial" w:hAnsi="Arial" w:cs="Arial"/>
          <w:iCs/>
          <w:color w:val="000000" w:themeColor="text1"/>
          <w:sz w:val="20"/>
          <w:szCs w:val="20"/>
          <w:shd w:val="clear" w:color="auto" w:fill="FFFFFF" w:themeFill="background1"/>
        </w:rPr>
        <w:fldChar w:fldCharType="separate"/>
      </w:r>
      <w:r w:rsidRPr="00B63942">
        <w:rPr>
          <w:rFonts w:ascii="Arial" w:hAnsi="Arial" w:cs="Arial"/>
          <w:iCs/>
          <w:color w:val="000000" w:themeColor="text1"/>
          <w:sz w:val="20"/>
          <w:szCs w:val="20"/>
          <w:shd w:val="clear" w:color="auto" w:fill="FFFFFF" w:themeFill="background1"/>
        </w:rPr>
        <w:t>agosto</w:t>
      </w:r>
      <w:r w:rsidRPr="00B63942">
        <w:rPr>
          <w:rFonts w:ascii="Arial" w:hAnsi="Arial" w:cs="Arial"/>
          <w:iCs/>
          <w:color w:val="000000" w:themeColor="text1"/>
          <w:sz w:val="20"/>
          <w:szCs w:val="20"/>
          <w:shd w:val="clear" w:color="auto" w:fill="FFFFFF" w:themeFill="background1"/>
        </w:rPr>
        <w:fldChar w:fldCharType="end"/>
      </w:r>
      <w:r w:rsidRPr="00B63942">
        <w:rPr>
          <w:rFonts w:ascii="Arial" w:hAnsi="Arial" w:cs="Arial"/>
          <w:iCs/>
          <w:color w:val="000000" w:themeColor="text1"/>
          <w:sz w:val="20"/>
          <w:szCs w:val="20"/>
          <w:shd w:val="clear" w:color="auto" w:fill="FFFFFF" w:themeFill="background1"/>
        </w:rPr>
        <w:t xml:space="preserve"> de </w:t>
      </w:r>
      <w:r w:rsidRPr="00B63942">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B63942">
        <w:rPr>
          <w:rFonts w:ascii="Arial" w:hAnsi="Arial" w:cs="Arial"/>
          <w:iCs/>
          <w:color w:val="000000" w:themeColor="text1"/>
          <w:sz w:val="20"/>
          <w:szCs w:val="20"/>
          <w:shd w:val="clear" w:color="auto" w:fill="FFFFFF" w:themeFill="background1"/>
        </w:rPr>
        <w:instrText xml:space="preserve"> FORMTEXT </w:instrText>
      </w:r>
      <w:r w:rsidRPr="00B63942">
        <w:rPr>
          <w:rFonts w:ascii="Arial" w:hAnsi="Arial" w:cs="Arial"/>
          <w:iCs/>
          <w:color w:val="000000" w:themeColor="text1"/>
          <w:sz w:val="20"/>
          <w:szCs w:val="20"/>
          <w:shd w:val="clear" w:color="auto" w:fill="FFFFFF" w:themeFill="background1"/>
        </w:rPr>
      </w:r>
      <w:r w:rsidRPr="00B63942">
        <w:rPr>
          <w:rFonts w:ascii="Arial" w:hAnsi="Arial" w:cs="Arial"/>
          <w:iCs/>
          <w:color w:val="000000" w:themeColor="text1"/>
          <w:sz w:val="20"/>
          <w:szCs w:val="20"/>
          <w:shd w:val="clear" w:color="auto" w:fill="FFFFFF" w:themeFill="background1"/>
        </w:rPr>
        <w:fldChar w:fldCharType="separate"/>
      </w:r>
      <w:r w:rsidRPr="00B63942">
        <w:rPr>
          <w:rFonts w:ascii="Arial" w:hAnsi="Arial" w:cs="Arial"/>
          <w:iCs/>
          <w:color w:val="000000" w:themeColor="text1"/>
          <w:sz w:val="20"/>
          <w:szCs w:val="20"/>
          <w:shd w:val="clear" w:color="auto" w:fill="FFFFFF" w:themeFill="background1"/>
        </w:rPr>
        <w:t>2024</w:t>
      </w:r>
      <w:r w:rsidRPr="00B63942">
        <w:rPr>
          <w:rFonts w:ascii="Arial" w:hAnsi="Arial" w:cs="Arial"/>
          <w:iCs/>
          <w:color w:val="000000" w:themeColor="text1"/>
          <w:sz w:val="20"/>
          <w:szCs w:val="20"/>
          <w:shd w:val="clear" w:color="auto" w:fill="FFFFFF" w:themeFill="background1"/>
        </w:rPr>
        <w:fldChar w:fldCharType="end"/>
      </w:r>
      <w:r w:rsidRPr="00B63942">
        <w:rPr>
          <w:rFonts w:ascii="Arial" w:hAnsi="Arial" w:cs="Arial"/>
          <w:iCs/>
          <w:color w:val="000000" w:themeColor="text1"/>
          <w:sz w:val="20"/>
          <w:szCs w:val="20"/>
          <w:shd w:val="clear" w:color="auto" w:fill="FFFFFF" w:themeFill="background1"/>
        </w:rPr>
        <w:t>.</w:t>
      </w:r>
    </w:p>
    <w:p w14:paraId="3894287A" w14:textId="77777777" w:rsidR="00846CBC" w:rsidRPr="00B63942" w:rsidRDefault="00846CBC" w:rsidP="00B63942">
      <w:pPr>
        <w:spacing w:line="360" w:lineRule="auto"/>
        <w:jc w:val="both"/>
        <w:rPr>
          <w:rFonts w:ascii="Arial" w:hAnsi="Arial" w:cs="Arial"/>
          <w:color w:val="000000" w:themeColor="text1"/>
          <w:sz w:val="20"/>
          <w:szCs w:val="20"/>
        </w:rPr>
      </w:pPr>
    </w:p>
    <w:p w14:paraId="26E1B4A7" w14:textId="77777777" w:rsidR="00846CBC" w:rsidRPr="00B63942" w:rsidRDefault="00846CBC" w:rsidP="00B63942">
      <w:pPr>
        <w:spacing w:line="360" w:lineRule="auto"/>
        <w:jc w:val="both"/>
        <w:rPr>
          <w:rFonts w:ascii="Arial" w:hAnsi="Arial" w:cs="Arial"/>
          <w:color w:val="000000" w:themeColor="text1"/>
          <w:sz w:val="20"/>
          <w:szCs w:val="20"/>
        </w:rPr>
      </w:pPr>
    </w:p>
    <w:p w14:paraId="3BDC2676" w14:textId="77777777" w:rsidR="00846CBC" w:rsidRPr="00B63942" w:rsidRDefault="00846CBC" w:rsidP="00B63942">
      <w:pPr>
        <w:spacing w:line="360" w:lineRule="auto"/>
        <w:jc w:val="center"/>
        <w:rPr>
          <w:rFonts w:ascii="Arial" w:hAnsi="Arial" w:cs="Arial"/>
          <w:b/>
          <w:color w:val="000000" w:themeColor="text1"/>
          <w:sz w:val="20"/>
          <w:szCs w:val="20"/>
        </w:rPr>
      </w:pPr>
      <w:bookmarkStart w:id="78" w:name="_Hlk164934155"/>
      <w:r w:rsidRPr="00B63942">
        <w:rPr>
          <w:rFonts w:ascii="Arial" w:hAnsi="Arial" w:cs="Arial"/>
          <w:b/>
          <w:color w:val="000000" w:themeColor="text1"/>
          <w:sz w:val="20"/>
          <w:szCs w:val="20"/>
        </w:rPr>
        <w:t>MARICLEIA TELLES DE VARGAS</w:t>
      </w:r>
    </w:p>
    <w:p w14:paraId="72E63521" w14:textId="07BC54C3" w:rsidR="00B52EE0" w:rsidRPr="00B63942" w:rsidRDefault="00846CBC" w:rsidP="00B63942">
      <w:pPr>
        <w:spacing w:line="360" w:lineRule="auto"/>
        <w:jc w:val="center"/>
        <w:rPr>
          <w:rFonts w:ascii="Arial" w:hAnsi="Arial" w:cs="Arial"/>
          <w:b/>
          <w:color w:val="000000" w:themeColor="text1"/>
          <w:sz w:val="20"/>
          <w:szCs w:val="20"/>
        </w:rPr>
      </w:pPr>
      <w:r w:rsidRPr="00B63942">
        <w:rPr>
          <w:rFonts w:ascii="Arial" w:hAnsi="Arial" w:cs="Arial"/>
          <w:color w:val="000000" w:themeColor="text1"/>
          <w:sz w:val="20"/>
          <w:szCs w:val="20"/>
        </w:rPr>
        <w:t>Secretária Municipal de Sa</w:t>
      </w:r>
      <w:bookmarkEnd w:id="78"/>
      <w:r w:rsidRPr="00B63942">
        <w:rPr>
          <w:rFonts w:ascii="Arial" w:hAnsi="Arial" w:cs="Arial"/>
          <w:color w:val="000000" w:themeColor="text1"/>
          <w:sz w:val="20"/>
          <w:szCs w:val="20"/>
        </w:rPr>
        <w:t>úde</w:t>
      </w:r>
      <w:r w:rsidR="00B52EE0" w:rsidRPr="00B63942">
        <w:rPr>
          <w:rFonts w:ascii="Arial" w:hAnsi="Arial" w:cs="Arial"/>
          <w:b/>
          <w:color w:val="000000" w:themeColor="text1"/>
          <w:sz w:val="20"/>
          <w:szCs w:val="20"/>
        </w:rPr>
        <w:br w:type="page"/>
      </w:r>
    </w:p>
    <w:p w14:paraId="5C327FC6" w14:textId="630349BF" w:rsidR="00B52EE0" w:rsidRPr="00B63942" w:rsidRDefault="00B52EE0" w:rsidP="00B63942">
      <w:pPr>
        <w:spacing w:line="360" w:lineRule="auto"/>
        <w:jc w:val="center"/>
        <w:rPr>
          <w:rStyle w:val="nfase"/>
          <w:rFonts w:ascii="Arial" w:hAnsi="Arial" w:cs="Arial"/>
          <w:b/>
          <w:i w:val="0"/>
          <w:color w:val="000000" w:themeColor="text1"/>
          <w:sz w:val="20"/>
          <w:szCs w:val="20"/>
        </w:rPr>
      </w:pPr>
      <w:r w:rsidRPr="00B63942">
        <w:rPr>
          <w:rStyle w:val="nfase"/>
          <w:rFonts w:ascii="Arial" w:hAnsi="Arial" w:cs="Arial"/>
          <w:b/>
          <w:i w:val="0"/>
          <w:color w:val="000000" w:themeColor="text1"/>
          <w:sz w:val="20"/>
          <w:szCs w:val="20"/>
        </w:rPr>
        <w:lastRenderedPageBreak/>
        <w:t>APÊNDICE DO ANEXO I</w:t>
      </w:r>
    </w:p>
    <w:p w14:paraId="416C7590" w14:textId="77777777" w:rsidR="00B63942" w:rsidRPr="00B63942" w:rsidRDefault="00B63942" w:rsidP="00B63942">
      <w:pPr>
        <w:spacing w:line="360" w:lineRule="auto"/>
        <w:jc w:val="center"/>
        <w:rPr>
          <w:rFonts w:ascii="Arial" w:eastAsia="Times New Roman" w:hAnsi="Arial" w:cs="Arial"/>
          <w:b/>
          <w:bCs/>
          <w:color w:val="000000" w:themeColor="text1"/>
          <w:sz w:val="20"/>
          <w:szCs w:val="20"/>
          <w:u w:val="single"/>
        </w:rPr>
      </w:pPr>
      <w:r w:rsidRPr="00B63942">
        <w:rPr>
          <w:rFonts w:ascii="Arial" w:eastAsia="Times New Roman" w:hAnsi="Arial" w:cs="Arial"/>
          <w:b/>
          <w:bCs/>
          <w:color w:val="000000" w:themeColor="text1"/>
          <w:sz w:val="20"/>
          <w:szCs w:val="20"/>
          <w:u w:val="single"/>
        </w:rPr>
        <w:t>ESTUDO TÉCNICO PRELIMINAR – ETP</w:t>
      </w:r>
    </w:p>
    <w:p w14:paraId="78E6FB70" w14:textId="77777777" w:rsidR="00B63942" w:rsidRPr="00B63942" w:rsidRDefault="00B63942" w:rsidP="00B63942">
      <w:pPr>
        <w:spacing w:line="360" w:lineRule="auto"/>
        <w:ind w:firstLine="570"/>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048E7A1" w14:textId="77777777" w:rsidR="00B63942" w:rsidRPr="00B63942" w:rsidRDefault="00B63942" w:rsidP="00B63942">
      <w:pPr>
        <w:pStyle w:val="PargrafodaLista"/>
        <w:numPr>
          <w:ilvl w:val="0"/>
          <w:numId w:val="16"/>
        </w:numPr>
        <w:spacing w:line="360" w:lineRule="auto"/>
        <w:jc w:val="both"/>
        <w:rPr>
          <w:rFonts w:ascii="Arial" w:eastAsia="Times New Roman" w:hAnsi="Arial" w:cs="Arial"/>
          <w:b/>
          <w:bCs/>
          <w:color w:val="000000" w:themeColor="text1"/>
          <w:sz w:val="20"/>
          <w:szCs w:val="20"/>
        </w:rPr>
      </w:pPr>
      <w:bookmarkStart w:id="79" w:name="art18§1i"/>
      <w:bookmarkEnd w:id="79"/>
      <w:r w:rsidRPr="00B63942">
        <w:rPr>
          <w:rFonts w:ascii="Arial" w:eastAsia="Times New Roman" w:hAnsi="Arial" w:cs="Arial"/>
          <w:b/>
          <w:bCs/>
          <w:color w:val="000000" w:themeColor="text1"/>
          <w:sz w:val="20"/>
          <w:szCs w:val="20"/>
        </w:rPr>
        <w:t>DESCRIÇÃO DA NECESSIDADE DA CONTRATAÇÃO</w:t>
      </w:r>
      <w:r w:rsidRPr="00B63942">
        <w:rPr>
          <w:rStyle w:val="Refdenotaderodap"/>
          <w:rFonts w:ascii="Arial" w:eastAsia="Times New Roman" w:hAnsi="Arial" w:cs="Arial"/>
          <w:b/>
          <w:bCs/>
          <w:color w:val="000000" w:themeColor="text1"/>
          <w:sz w:val="20"/>
          <w:szCs w:val="20"/>
        </w:rPr>
        <w:footnoteReference w:id="2"/>
      </w:r>
    </w:p>
    <w:p w14:paraId="17EAF3B7" w14:textId="77777777" w:rsidR="00B63942" w:rsidRPr="00B63942" w:rsidRDefault="00B63942" w:rsidP="00B63942">
      <w:pPr>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Justifica-se a aquisição dos itens solicitados, tendo em vista a continuidade da oferta e da realização dos serviços de saúde e em atendimento as necessidades e técnicas com a finalidade de implementar e ampliar a oferta de melhorias desses serviços, suporte e andamento dos trabalhos da Secretaria de Saúde, que são de extrema necessidade para o atendimento da população do Município</w:t>
      </w:r>
    </w:p>
    <w:p w14:paraId="2B94805C" w14:textId="77777777" w:rsidR="00B63942" w:rsidRPr="00B63942" w:rsidRDefault="00B63942" w:rsidP="00B63942">
      <w:pPr>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Considerando o município de pequeno porte onde maior parte da população do município necessitam de toda a ajuda possível do governo público para a manutenção do seu bem estar físico e emocional, a presente aquisição se faz necessária também para assegurar a continuidade dos serviços prestados à população na área da saúde, sendo que o direito a saúde está consagrado no artigo 6º da Constituição Federal: “São direitos sociais a educação, a saúde, a alimentação, o trabalho, a moradia, o lazer, a segurança, a previdência social, a proteção à maternidade e à infância, a assistência aos desamparados, na forma desta Constituição”, logo esta, se faz em interesse da administração, precedida de licitação, de acordo com a Lei Federal nº 8.666/93.</w:t>
      </w:r>
    </w:p>
    <w:p w14:paraId="7B0D0AD5" w14:textId="77777777" w:rsidR="00B63942" w:rsidRPr="00B63942" w:rsidRDefault="00B63942" w:rsidP="00B63942">
      <w:pPr>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Ainda, salientando a informação que justifica a necessidade de aquisição dos itens listados na presente licitação a qual contempla não somente as duas Unidades de Saúde localizadas na cidade, como também as Unidades de Saúde de Apoio Rural localizados nas comunidades do interior, as quais também precisarão ser mantidas para prestar atendimento de qualidade à população.</w:t>
      </w:r>
    </w:p>
    <w:p w14:paraId="3E657D2C" w14:textId="77777777" w:rsidR="00B63942" w:rsidRPr="00B63942" w:rsidRDefault="00B63942" w:rsidP="00B63942">
      <w:pPr>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A administração lançou um novo formato de atendimento na área da saúde, ou seja, implantou-se o sistema de horário estendido e plantões durante o funcionamento do Centro de Saúde do município, o que inevitavelmente aumentou os custos com a demanda de atendimento à população, pois a maior parte dos atendimentos fora do horário regular de funcionamento que anteriormente eram conduzidos para atendimento nos hospitais de referência em município vizinho, atualmente são atendidos aqui neste município. Tal projeto beneficiou muito a população com atendimento em menor tempo sem precisar deslocamento em trânsito, mas para isso a administração necessitou oferecer meios, ou seja, materiais e insumos, para que os profissionais tivessem condições de prestar esses atendimentos com qualidade e eficiência.</w:t>
      </w:r>
    </w:p>
    <w:p w14:paraId="567FDB1F" w14:textId="77777777" w:rsidR="00B63942" w:rsidRPr="00B63942" w:rsidRDefault="00B63942" w:rsidP="00B63942">
      <w:pPr>
        <w:autoSpaceDE w:val="0"/>
        <w:autoSpaceDN w:val="0"/>
        <w:adjustRightInd w:val="0"/>
        <w:spacing w:line="360" w:lineRule="auto"/>
        <w:ind w:firstLine="708"/>
        <w:jc w:val="both"/>
        <w:rPr>
          <w:rFonts w:ascii="Arial" w:hAnsi="Arial" w:cs="Arial"/>
          <w:color w:val="000000" w:themeColor="text1"/>
          <w:sz w:val="20"/>
          <w:szCs w:val="20"/>
        </w:rPr>
      </w:pPr>
      <w:r w:rsidRPr="00B63942">
        <w:rPr>
          <w:rFonts w:ascii="Arial" w:hAnsi="Arial" w:cs="Arial"/>
          <w:color w:val="000000" w:themeColor="text1"/>
          <w:sz w:val="20"/>
          <w:szCs w:val="20"/>
        </w:rPr>
        <w:t>Portanto esta aquisição visa dar continuidade aos serviços públicos essenciais na área da saúde, através da aquisição dos referidos itens, que no decorrer do dia a dia demandam altas quantidades, necessitando de reposições, que trarão benefícios à população assistida com qualidade em todas os setores de atendimento</w:t>
      </w:r>
    </w:p>
    <w:p w14:paraId="020621D0" w14:textId="77777777" w:rsidR="00B63942" w:rsidRPr="00B63942" w:rsidRDefault="00B63942" w:rsidP="00B63942">
      <w:pPr>
        <w:pStyle w:val="tiiiitulo"/>
        <w:spacing w:before="0" w:after="0" w:line="360" w:lineRule="auto"/>
        <w:rPr>
          <w:color w:val="000000" w:themeColor="text1"/>
          <w:sz w:val="20"/>
          <w:szCs w:val="20"/>
        </w:rPr>
      </w:pPr>
      <w:bookmarkStart w:id="80" w:name="art18§1ii"/>
      <w:bookmarkEnd w:id="80"/>
      <w:r w:rsidRPr="00B63942">
        <w:rPr>
          <w:color w:val="000000" w:themeColor="text1"/>
          <w:sz w:val="20"/>
          <w:szCs w:val="20"/>
        </w:rPr>
        <w:t>DA PREVISÃO DA CONTRATAÇÃO NO PLANO DE CONTRATAÇÕES ANUAL</w:t>
      </w:r>
      <w:r w:rsidRPr="00B63942">
        <w:rPr>
          <w:rStyle w:val="Refdenotaderodap"/>
          <w:color w:val="000000" w:themeColor="text1"/>
          <w:sz w:val="20"/>
          <w:szCs w:val="20"/>
        </w:rPr>
        <w:footnoteReference w:id="3"/>
      </w:r>
    </w:p>
    <w:p w14:paraId="404BCB1B" w14:textId="77777777" w:rsidR="00B63942" w:rsidRPr="00B63942" w:rsidRDefault="00B63942" w:rsidP="00B63942">
      <w:pPr>
        <w:spacing w:line="360" w:lineRule="auto"/>
        <w:ind w:firstLine="1134"/>
        <w:jc w:val="both"/>
        <w:rPr>
          <w:rFonts w:ascii="Arial" w:eastAsia="Times New Roman" w:hAnsi="Arial" w:cs="Arial"/>
          <w:color w:val="000000" w:themeColor="text1"/>
          <w:sz w:val="20"/>
          <w:szCs w:val="20"/>
        </w:rPr>
      </w:pPr>
      <w:bookmarkStart w:id="81" w:name="_Hlk157436597"/>
      <w:r w:rsidRPr="00B63942">
        <w:rPr>
          <w:rFonts w:ascii="Arial" w:eastAsia="Times New Roman" w:hAnsi="Arial" w:cs="Arial"/>
          <w:color w:val="000000" w:themeColor="text1"/>
          <w:sz w:val="20"/>
          <w:szCs w:val="20"/>
        </w:rPr>
        <w:lastRenderedPageBreak/>
        <w:t>A presente contratação/aquisição está nos planos da administração pública para o ano de 2024, além disso há previsão orçamentária para tal, conforme memorando do departamento de contabilidade em anexo.</w:t>
      </w:r>
    </w:p>
    <w:p w14:paraId="36BB9A89" w14:textId="77777777" w:rsidR="00B63942" w:rsidRPr="00B63942" w:rsidRDefault="00B63942" w:rsidP="00B63942">
      <w:pPr>
        <w:pStyle w:val="tiiiitulo"/>
        <w:spacing w:before="0" w:after="0" w:line="360" w:lineRule="auto"/>
        <w:rPr>
          <w:color w:val="000000" w:themeColor="text1"/>
          <w:sz w:val="20"/>
          <w:szCs w:val="20"/>
        </w:rPr>
      </w:pPr>
      <w:bookmarkStart w:id="82" w:name="art18§1iii"/>
      <w:bookmarkEnd w:id="81"/>
      <w:bookmarkEnd w:id="82"/>
      <w:r w:rsidRPr="00B63942">
        <w:rPr>
          <w:color w:val="000000" w:themeColor="text1"/>
          <w:sz w:val="20"/>
          <w:szCs w:val="20"/>
        </w:rPr>
        <w:t>REQUISITOS DA CONTRATAÇÃO</w:t>
      </w:r>
      <w:r w:rsidRPr="00B63942">
        <w:rPr>
          <w:rStyle w:val="Refdenotaderodap"/>
          <w:color w:val="000000" w:themeColor="text1"/>
          <w:sz w:val="20"/>
          <w:szCs w:val="20"/>
        </w:rPr>
        <w:footnoteReference w:id="4"/>
      </w:r>
    </w:p>
    <w:p w14:paraId="56244E70" w14:textId="77777777" w:rsidR="00B63942" w:rsidRPr="00B63942" w:rsidRDefault="00B63942" w:rsidP="00B63942">
      <w:pPr>
        <w:pStyle w:val="teeeext"/>
        <w:spacing w:before="0" w:after="0" w:line="360" w:lineRule="auto"/>
        <w:rPr>
          <w:color w:val="000000" w:themeColor="text1"/>
        </w:rPr>
      </w:pPr>
      <w:r w:rsidRPr="00B63942">
        <w:rPr>
          <w:rFonts w:eastAsia="Arial"/>
          <w:color w:val="000000" w:themeColor="text1"/>
        </w:rPr>
        <w:t xml:space="preserve">Deve ser observada a </w:t>
      </w:r>
      <w:r w:rsidRPr="00B63942">
        <w:rPr>
          <w:color w:val="000000" w:themeColor="text1"/>
        </w:rPr>
        <w:t>Regularidade fiscal e trabalhista, qualificação econômico-Financeira, qualificação técnica:</w:t>
      </w:r>
    </w:p>
    <w:p w14:paraId="49E20244" w14:textId="77777777" w:rsidR="00B63942" w:rsidRPr="00B63942" w:rsidRDefault="00B63942" w:rsidP="00B63942">
      <w:pPr>
        <w:pStyle w:val="PargrafodaLista"/>
        <w:numPr>
          <w:ilvl w:val="0"/>
          <w:numId w:val="35"/>
        </w:numPr>
        <w:spacing w:line="360" w:lineRule="auto"/>
        <w:ind w:left="1418" w:hanging="284"/>
        <w:jc w:val="both"/>
        <w:rPr>
          <w:rFonts w:ascii="Arial" w:hAnsi="Arial" w:cs="Arial"/>
          <w:color w:val="000000" w:themeColor="text1"/>
          <w:sz w:val="20"/>
          <w:szCs w:val="20"/>
        </w:rPr>
      </w:pPr>
      <w:r w:rsidRPr="00B63942">
        <w:rPr>
          <w:rFonts w:ascii="Arial" w:hAnsi="Arial" w:cs="Arial"/>
          <w:bCs/>
          <w:color w:val="000000" w:themeColor="text1"/>
          <w:sz w:val="20"/>
          <w:szCs w:val="20"/>
        </w:rPr>
        <w:fldChar w:fldCharType="begin">
          <w:ffData>
            <w:name w:val="Texto74"/>
            <w:enabled/>
            <w:calcOnExit w:val="0"/>
            <w:textInput/>
          </w:ffData>
        </w:fldChar>
      </w:r>
      <w:r w:rsidRPr="00B63942">
        <w:rPr>
          <w:rFonts w:ascii="Arial" w:hAnsi="Arial" w:cs="Arial"/>
          <w:bCs/>
          <w:color w:val="000000" w:themeColor="text1"/>
          <w:sz w:val="20"/>
          <w:szCs w:val="20"/>
        </w:rPr>
        <w:instrText xml:space="preserve"> FORMTEXT </w:instrText>
      </w:r>
      <w:r w:rsidRPr="00B63942">
        <w:rPr>
          <w:rFonts w:ascii="Arial" w:hAnsi="Arial" w:cs="Arial"/>
          <w:bCs/>
          <w:color w:val="000000" w:themeColor="text1"/>
          <w:sz w:val="20"/>
          <w:szCs w:val="20"/>
        </w:rPr>
      </w:r>
      <w:r w:rsidRPr="00B63942">
        <w:rPr>
          <w:rFonts w:ascii="Arial" w:hAnsi="Arial" w:cs="Arial"/>
          <w:bCs/>
          <w:color w:val="000000" w:themeColor="text1"/>
          <w:sz w:val="20"/>
          <w:szCs w:val="20"/>
        </w:rPr>
        <w:fldChar w:fldCharType="separate"/>
      </w:r>
      <w:r w:rsidRPr="00B63942">
        <w:rPr>
          <w:rFonts w:ascii="Arial" w:hAnsi="Arial" w:cs="Arial"/>
          <w:bCs/>
          <w:color w:val="000000" w:themeColor="text1"/>
          <w:sz w:val="20"/>
          <w:szCs w:val="20"/>
        </w:rPr>
        <w:t>Comprovação</w:t>
      </w:r>
      <w:r w:rsidRPr="00B63942">
        <w:rPr>
          <w:rFonts w:ascii="Arial" w:hAnsi="Arial" w:cs="Arial"/>
          <w:bCs/>
          <w:color w:val="000000" w:themeColor="text1"/>
          <w:sz w:val="20"/>
          <w:szCs w:val="20"/>
        </w:rPr>
        <w:fldChar w:fldCharType="end"/>
      </w:r>
      <w:r w:rsidRPr="00B63942">
        <w:rPr>
          <w:rFonts w:ascii="Arial" w:hAnsi="Arial" w:cs="Arial"/>
          <w:color w:val="000000" w:themeColor="text1"/>
          <w:sz w:val="20"/>
          <w:szCs w:val="20"/>
        </w:rPr>
        <w:t xml:space="preserve"> de que o ramo de atividade da proponente é compatível com o objeto da licitação;</w:t>
      </w:r>
    </w:p>
    <w:p w14:paraId="7E7DD3E6" w14:textId="77777777" w:rsidR="00B63942" w:rsidRPr="00B63942" w:rsidRDefault="00B63942" w:rsidP="00B63942">
      <w:pPr>
        <w:pStyle w:val="PargrafodaLista"/>
        <w:numPr>
          <w:ilvl w:val="0"/>
          <w:numId w:val="35"/>
        </w:numPr>
        <w:spacing w:line="360" w:lineRule="auto"/>
        <w:ind w:left="1418" w:hanging="284"/>
        <w:jc w:val="both"/>
        <w:rPr>
          <w:rFonts w:ascii="Arial" w:hAnsi="Arial" w:cs="Arial"/>
          <w:color w:val="000000" w:themeColor="text1"/>
          <w:sz w:val="20"/>
          <w:szCs w:val="20"/>
        </w:rPr>
      </w:pPr>
      <w:r w:rsidRPr="00B63942">
        <w:rPr>
          <w:rFonts w:ascii="Arial" w:hAnsi="Arial" w:cs="Arial"/>
          <w:color w:val="000000" w:themeColor="text1"/>
          <w:sz w:val="20"/>
          <w:szCs w:val="20"/>
        </w:rPr>
        <w:t>Licença Sanitária expedida pelo Município da sede da empresa licitante, compatível com o objeto licitado, quando for o caso;</w:t>
      </w:r>
    </w:p>
    <w:p w14:paraId="3C371FA8" w14:textId="77777777" w:rsidR="00B63942" w:rsidRPr="00B63942" w:rsidRDefault="00B63942" w:rsidP="00B63942">
      <w:pPr>
        <w:pStyle w:val="PargrafodaLista"/>
        <w:numPr>
          <w:ilvl w:val="0"/>
          <w:numId w:val="35"/>
        </w:numPr>
        <w:spacing w:line="360" w:lineRule="auto"/>
        <w:ind w:left="1418" w:hanging="284"/>
        <w:jc w:val="both"/>
        <w:rPr>
          <w:rFonts w:ascii="Arial" w:hAnsi="Arial" w:cs="Arial"/>
          <w:color w:val="000000" w:themeColor="text1"/>
          <w:sz w:val="20"/>
          <w:szCs w:val="20"/>
        </w:rPr>
      </w:pPr>
      <w:r w:rsidRPr="00B63942">
        <w:rPr>
          <w:rFonts w:ascii="Arial" w:hAnsi="Arial" w:cs="Arial"/>
          <w:color w:val="000000" w:themeColor="text1"/>
          <w:sz w:val="20"/>
          <w:szCs w:val="20"/>
        </w:rPr>
        <w:t xml:space="preserve">Autorização de Funcionamento expedido pela </w:t>
      </w:r>
      <w:r w:rsidRPr="00B63942">
        <w:rPr>
          <w:rFonts w:ascii="Arial" w:hAnsi="Arial" w:cs="Arial"/>
          <w:b/>
          <w:color w:val="000000" w:themeColor="text1"/>
          <w:sz w:val="20"/>
          <w:szCs w:val="20"/>
        </w:rPr>
        <w:t>ANVISA (Agência Nacional de Vigilância Sanitária)</w:t>
      </w:r>
      <w:r w:rsidRPr="00B63942">
        <w:rPr>
          <w:rFonts w:ascii="Arial" w:hAnsi="Arial" w:cs="Arial"/>
          <w:color w:val="000000" w:themeColor="text1"/>
          <w:sz w:val="20"/>
          <w:szCs w:val="20"/>
        </w:rPr>
        <w:t xml:space="preserve"> e cópia legível da sua publicação no Diário Oficial da União, quando for o caso.</w:t>
      </w:r>
    </w:p>
    <w:p w14:paraId="29C648AC" w14:textId="77777777" w:rsidR="00B63942" w:rsidRPr="00B63942" w:rsidRDefault="00B63942" w:rsidP="00B63942">
      <w:pPr>
        <w:pStyle w:val="teeeext"/>
        <w:spacing w:before="0" w:after="0" w:line="360" w:lineRule="auto"/>
        <w:rPr>
          <w:rFonts w:eastAsia="Arial"/>
          <w:color w:val="000000" w:themeColor="text1"/>
        </w:rPr>
      </w:pPr>
      <w:r w:rsidRPr="00B63942">
        <w:rPr>
          <w:color w:val="000000" w:themeColor="text1"/>
        </w:rPr>
        <w:t>Assim, p</w:t>
      </w:r>
      <w:r w:rsidRPr="00B6394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36DEC3C1" w14:textId="77777777" w:rsidR="00B63942" w:rsidRPr="00B63942" w:rsidRDefault="00B63942" w:rsidP="00B63942">
      <w:pPr>
        <w:pStyle w:val="tiiiitulo"/>
        <w:spacing w:before="0" w:after="0" w:line="360" w:lineRule="auto"/>
        <w:rPr>
          <w:color w:val="000000" w:themeColor="text1"/>
          <w:sz w:val="20"/>
          <w:szCs w:val="20"/>
        </w:rPr>
      </w:pPr>
      <w:bookmarkStart w:id="83" w:name="art18§1iv"/>
      <w:bookmarkEnd w:id="83"/>
      <w:r w:rsidRPr="00B63942">
        <w:rPr>
          <w:color w:val="000000" w:themeColor="text1"/>
          <w:sz w:val="20"/>
          <w:szCs w:val="20"/>
        </w:rPr>
        <w:t>ESTIMATIVAS DAS QUANTIDADES PARA A CONTRATAÇÃO (OBJETO COM QUANTITATIVOS)</w:t>
      </w:r>
      <w:r w:rsidRPr="00B63942">
        <w:rPr>
          <w:rStyle w:val="Refdenotaderodap"/>
          <w:color w:val="000000" w:themeColor="text1"/>
          <w:sz w:val="20"/>
          <w:szCs w:val="20"/>
        </w:rPr>
        <w:footnoteReference w:id="5"/>
      </w:r>
    </w:p>
    <w:p w14:paraId="1B0891B7" w14:textId="77777777" w:rsidR="00B63942" w:rsidRPr="00B63942" w:rsidRDefault="00B63942" w:rsidP="00B63942">
      <w:pPr>
        <w:pStyle w:val="teeeext"/>
        <w:spacing w:before="0" w:after="0" w:line="360" w:lineRule="auto"/>
        <w:rPr>
          <w:color w:val="000000" w:themeColor="text1"/>
        </w:rPr>
      </w:pPr>
      <w:r w:rsidRPr="00B63942">
        <w:rPr>
          <w:color w:val="000000" w:themeColor="text1"/>
        </w:rPr>
        <w:t xml:space="preserve">A estimativa das quantidades da contratação são as a seguir relacionadas, sendo que os quantitativos foram estimados com base em gastos e contratações nos anos anteriores. </w:t>
      </w:r>
    </w:p>
    <w:tbl>
      <w:tblPr>
        <w:tblW w:w="9620" w:type="dxa"/>
        <w:tblCellMar>
          <w:left w:w="70" w:type="dxa"/>
          <w:right w:w="70" w:type="dxa"/>
        </w:tblCellMar>
        <w:tblLook w:val="04A0" w:firstRow="1" w:lastRow="0" w:firstColumn="1" w:lastColumn="0" w:noHBand="0" w:noVBand="1"/>
      </w:tblPr>
      <w:tblGrid>
        <w:gridCol w:w="618"/>
        <w:gridCol w:w="5653"/>
        <w:gridCol w:w="818"/>
        <w:gridCol w:w="1000"/>
        <w:gridCol w:w="1531"/>
      </w:tblGrid>
      <w:tr w:rsidR="00B63942" w:rsidRPr="00B63942" w14:paraId="2BCEE4C7" w14:textId="77777777" w:rsidTr="00992EED">
        <w:trPr>
          <w:trHeight w:val="240"/>
        </w:trPr>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CAE1B6"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ITEM</w:t>
            </w:r>
          </w:p>
        </w:tc>
        <w:tc>
          <w:tcPr>
            <w:tcW w:w="6099" w:type="dxa"/>
            <w:tcBorders>
              <w:top w:val="single" w:sz="4" w:space="0" w:color="auto"/>
              <w:left w:val="nil"/>
              <w:bottom w:val="single" w:sz="4" w:space="0" w:color="auto"/>
              <w:right w:val="single" w:sz="4" w:space="0" w:color="auto"/>
            </w:tcBorders>
            <w:shd w:val="clear" w:color="auto" w:fill="auto"/>
            <w:vAlign w:val="center"/>
            <w:hideMark/>
          </w:tcPr>
          <w:p w14:paraId="2C41E0DB"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DESCRIÇÃO</w:t>
            </w:r>
          </w:p>
        </w:tc>
        <w:tc>
          <w:tcPr>
            <w:tcW w:w="641" w:type="dxa"/>
            <w:tcBorders>
              <w:top w:val="single" w:sz="4" w:space="0" w:color="auto"/>
              <w:left w:val="nil"/>
              <w:bottom w:val="single" w:sz="4" w:space="0" w:color="auto"/>
              <w:right w:val="single" w:sz="4" w:space="0" w:color="auto"/>
            </w:tcBorders>
            <w:shd w:val="clear" w:color="auto" w:fill="auto"/>
            <w:vAlign w:val="center"/>
            <w:hideMark/>
          </w:tcPr>
          <w:p w14:paraId="765BEDF3"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UND</w:t>
            </w:r>
          </w:p>
        </w:tc>
        <w:tc>
          <w:tcPr>
            <w:tcW w:w="1000" w:type="dxa"/>
            <w:tcBorders>
              <w:top w:val="single" w:sz="4" w:space="0" w:color="auto"/>
              <w:left w:val="nil"/>
              <w:bottom w:val="single" w:sz="4" w:space="0" w:color="auto"/>
              <w:right w:val="single" w:sz="4" w:space="0" w:color="auto"/>
            </w:tcBorders>
            <w:shd w:val="clear" w:color="auto" w:fill="auto"/>
            <w:vAlign w:val="center"/>
            <w:hideMark/>
          </w:tcPr>
          <w:p w14:paraId="3FC46C8D"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QTD</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6D853F00" w14:textId="77777777" w:rsidR="00B63942" w:rsidRPr="00B63942" w:rsidRDefault="00B63942"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CÓDIGO BR</w:t>
            </w:r>
          </w:p>
        </w:tc>
      </w:tr>
      <w:tr w:rsidR="00B63942" w:rsidRPr="00B63942" w14:paraId="1E593B92"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B2B70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w:t>
            </w:r>
          </w:p>
        </w:tc>
        <w:tc>
          <w:tcPr>
            <w:tcW w:w="6099" w:type="dxa"/>
            <w:tcBorders>
              <w:top w:val="nil"/>
              <w:left w:val="nil"/>
              <w:bottom w:val="single" w:sz="4" w:space="0" w:color="auto"/>
              <w:right w:val="single" w:sz="4" w:space="0" w:color="auto"/>
            </w:tcBorders>
            <w:shd w:val="clear" w:color="auto" w:fill="auto"/>
            <w:vAlign w:val="center"/>
            <w:hideMark/>
          </w:tcPr>
          <w:p w14:paraId="0C95046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ABAIXADOR DE LÍNGUA C/100UN EM MADEIRA DESCARTÁVEL FORMATO CONVENCIONAL LISO SUPERFÍCIE E BORDAS PERFEITAMENTE ACABADAS ESPESSURA E LARGURA UNIFORME EM TODA A SUA EXTENSÃO MEDINDO APROXIMADAMENTE 14 CM DE COMPRIMENTO 1,4 CM DE LARGURA 0,5 MM DE ESPESSURA.</w:t>
            </w:r>
          </w:p>
        </w:tc>
        <w:tc>
          <w:tcPr>
            <w:tcW w:w="641" w:type="dxa"/>
            <w:tcBorders>
              <w:top w:val="nil"/>
              <w:left w:val="nil"/>
              <w:bottom w:val="single" w:sz="4" w:space="0" w:color="auto"/>
              <w:right w:val="single" w:sz="4" w:space="0" w:color="auto"/>
            </w:tcBorders>
            <w:shd w:val="clear" w:color="auto" w:fill="auto"/>
            <w:vAlign w:val="center"/>
            <w:hideMark/>
          </w:tcPr>
          <w:p w14:paraId="4BD6DFE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D5762E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C79F92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BR0348807</w:t>
            </w:r>
          </w:p>
        </w:tc>
      </w:tr>
      <w:tr w:rsidR="00B63942" w:rsidRPr="00B63942" w14:paraId="4325775B"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04F0C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w:t>
            </w:r>
          </w:p>
        </w:tc>
        <w:tc>
          <w:tcPr>
            <w:tcW w:w="6099" w:type="dxa"/>
            <w:tcBorders>
              <w:top w:val="nil"/>
              <w:left w:val="nil"/>
              <w:bottom w:val="single" w:sz="4" w:space="0" w:color="auto"/>
              <w:right w:val="single" w:sz="4" w:space="0" w:color="auto"/>
            </w:tcBorders>
            <w:shd w:val="clear" w:color="auto" w:fill="auto"/>
            <w:vAlign w:val="center"/>
            <w:hideMark/>
          </w:tcPr>
          <w:p w14:paraId="5394219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ÁGUA OXIGENADA 10 VOLUMES. ANTISSÉPTICO LOCAL COM AÇÃO GERMICIDA ACONDICIONADAS EM FRASCO PLÁSTICO OPACO, NÃO RECICLADO, COM TAMPA QUE IMPEÇA VAZAMENTOS (TAMPA DE ROSCA E BATOQUE). VOLUME 1.000 ML (MIL). APRESENTAÇÃO: FRASCO PLÁSTICO OPACO.</w:t>
            </w:r>
          </w:p>
        </w:tc>
        <w:tc>
          <w:tcPr>
            <w:tcW w:w="641" w:type="dxa"/>
            <w:tcBorders>
              <w:top w:val="nil"/>
              <w:left w:val="nil"/>
              <w:bottom w:val="single" w:sz="4" w:space="0" w:color="auto"/>
              <w:right w:val="single" w:sz="4" w:space="0" w:color="auto"/>
            </w:tcBorders>
            <w:shd w:val="clear" w:color="auto" w:fill="auto"/>
            <w:vAlign w:val="center"/>
            <w:hideMark/>
          </w:tcPr>
          <w:p w14:paraId="74DABE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6D7C4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EA1E04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BR0277319</w:t>
            </w:r>
          </w:p>
        </w:tc>
      </w:tr>
      <w:tr w:rsidR="00B63942" w:rsidRPr="00B63942" w14:paraId="761EBA3B"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F60B20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3</w:t>
            </w:r>
          </w:p>
        </w:tc>
        <w:tc>
          <w:tcPr>
            <w:tcW w:w="6099" w:type="dxa"/>
            <w:tcBorders>
              <w:top w:val="nil"/>
              <w:left w:val="nil"/>
              <w:bottom w:val="single" w:sz="4" w:space="0" w:color="auto"/>
              <w:right w:val="single" w:sz="4" w:space="0" w:color="auto"/>
            </w:tcBorders>
            <w:shd w:val="clear" w:color="auto" w:fill="auto"/>
            <w:vAlign w:val="center"/>
            <w:hideMark/>
          </w:tcPr>
          <w:p w14:paraId="0B9B8E5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0,3X13MM (30G 1/2)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69AF7AF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0C0E134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3065CB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BR0397516</w:t>
            </w:r>
          </w:p>
        </w:tc>
      </w:tr>
      <w:tr w:rsidR="00B63942" w:rsidRPr="00B63942" w14:paraId="17A7AA38"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3DB51A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w:t>
            </w:r>
          </w:p>
        </w:tc>
        <w:tc>
          <w:tcPr>
            <w:tcW w:w="6099" w:type="dxa"/>
            <w:tcBorders>
              <w:top w:val="nil"/>
              <w:left w:val="nil"/>
              <w:bottom w:val="single" w:sz="4" w:space="0" w:color="auto"/>
              <w:right w:val="single" w:sz="4" w:space="0" w:color="auto"/>
            </w:tcBorders>
            <w:shd w:val="clear" w:color="auto" w:fill="auto"/>
            <w:vAlign w:val="center"/>
            <w:hideMark/>
          </w:tcPr>
          <w:p w14:paraId="5FD88D5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0,45X13MM (26G 1/2) CX C/100UN. ESTÉRIL, ATOXICA, APIROGÊNICA</w:t>
            </w:r>
          </w:p>
        </w:tc>
        <w:tc>
          <w:tcPr>
            <w:tcW w:w="641" w:type="dxa"/>
            <w:tcBorders>
              <w:top w:val="nil"/>
              <w:left w:val="nil"/>
              <w:bottom w:val="single" w:sz="4" w:space="0" w:color="auto"/>
              <w:right w:val="single" w:sz="4" w:space="0" w:color="auto"/>
            </w:tcBorders>
            <w:shd w:val="clear" w:color="auto" w:fill="auto"/>
            <w:vAlign w:val="center"/>
            <w:hideMark/>
          </w:tcPr>
          <w:p w14:paraId="11B357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2838CC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26153BE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BR0397513</w:t>
            </w:r>
          </w:p>
        </w:tc>
      </w:tr>
      <w:tr w:rsidR="00B63942" w:rsidRPr="00B63942" w14:paraId="6801B48A"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639DA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w:t>
            </w:r>
          </w:p>
        </w:tc>
        <w:tc>
          <w:tcPr>
            <w:tcW w:w="6099" w:type="dxa"/>
            <w:tcBorders>
              <w:top w:val="nil"/>
              <w:left w:val="nil"/>
              <w:bottom w:val="single" w:sz="4" w:space="0" w:color="auto"/>
              <w:right w:val="single" w:sz="4" w:space="0" w:color="auto"/>
            </w:tcBorders>
            <w:shd w:val="clear" w:color="auto" w:fill="auto"/>
            <w:vAlign w:val="center"/>
            <w:hideMark/>
          </w:tcPr>
          <w:p w14:paraId="4485BD8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0,4X1,20MM (18G 1 1/2)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59C5298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7BD7FEE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285BE2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BR0439799</w:t>
            </w:r>
          </w:p>
        </w:tc>
      </w:tr>
      <w:tr w:rsidR="00B63942" w:rsidRPr="00B63942" w14:paraId="771A6372"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477EF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w:t>
            </w:r>
          </w:p>
        </w:tc>
        <w:tc>
          <w:tcPr>
            <w:tcW w:w="6099" w:type="dxa"/>
            <w:tcBorders>
              <w:top w:val="nil"/>
              <w:left w:val="nil"/>
              <w:bottom w:val="single" w:sz="4" w:space="0" w:color="auto"/>
              <w:right w:val="single" w:sz="4" w:space="0" w:color="auto"/>
            </w:tcBorders>
            <w:shd w:val="clear" w:color="auto" w:fill="auto"/>
            <w:vAlign w:val="center"/>
            <w:hideMark/>
          </w:tcPr>
          <w:p w14:paraId="28201B9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0,55X20MM (24G 3/</w:t>
            </w:r>
            <w:proofErr w:type="gramStart"/>
            <w:r w:rsidRPr="00B63942">
              <w:rPr>
                <w:rFonts w:ascii="Arial" w:eastAsia="Times New Roman" w:hAnsi="Arial" w:cs="Arial"/>
                <w:color w:val="000000" w:themeColor="text1"/>
                <w:sz w:val="20"/>
                <w:szCs w:val="20"/>
              </w:rPr>
              <w:t>4)CX</w:t>
            </w:r>
            <w:proofErr w:type="gramEnd"/>
            <w:r w:rsidRPr="00B63942">
              <w:rPr>
                <w:rFonts w:ascii="Arial" w:eastAsia="Times New Roman" w:hAnsi="Arial" w:cs="Arial"/>
                <w:color w:val="000000" w:themeColor="text1"/>
                <w:sz w:val="20"/>
                <w:szCs w:val="20"/>
              </w:rPr>
              <w:t xml:space="preserve">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72CE71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74EBD82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6D150E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BR0397510</w:t>
            </w:r>
          </w:p>
        </w:tc>
      </w:tr>
      <w:tr w:rsidR="00B63942" w:rsidRPr="00B63942" w14:paraId="62535DCC"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A65F3F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w:t>
            </w:r>
          </w:p>
        </w:tc>
        <w:tc>
          <w:tcPr>
            <w:tcW w:w="6099" w:type="dxa"/>
            <w:tcBorders>
              <w:top w:val="nil"/>
              <w:left w:val="nil"/>
              <w:bottom w:val="single" w:sz="4" w:space="0" w:color="auto"/>
              <w:right w:val="single" w:sz="4" w:space="0" w:color="auto"/>
            </w:tcBorders>
            <w:shd w:val="clear" w:color="auto" w:fill="auto"/>
            <w:vAlign w:val="center"/>
            <w:hideMark/>
          </w:tcPr>
          <w:p w14:paraId="444D25C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0,6X25MM (23G 1)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5EAEC4A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71BAABC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215C05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BR0439809</w:t>
            </w:r>
          </w:p>
        </w:tc>
      </w:tr>
      <w:tr w:rsidR="00B63942" w:rsidRPr="00B63942" w14:paraId="21E370D2"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34236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w:t>
            </w:r>
          </w:p>
        </w:tc>
        <w:tc>
          <w:tcPr>
            <w:tcW w:w="6099" w:type="dxa"/>
            <w:tcBorders>
              <w:top w:val="nil"/>
              <w:left w:val="nil"/>
              <w:bottom w:val="single" w:sz="4" w:space="0" w:color="auto"/>
              <w:right w:val="single" w:sz="4" w:space="0" w:color="auto"/>
            </w:tcBorders>
            <w:shd w:val="clear" w:color="auto" w:fill="auto"/>
            <w:vAlign w:val="center"/>
            <w:hideMark/>
          </w:tcPr>
          <w:p w14:paraId="0E383CF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0,7X25MM (22G 1)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1E880A2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63FA510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502A7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BR0397505</w:t>
            </w:r>
          </w:p>
        </w:tc>
      </w:tr>
      <w:tr w:rsidR="00B63942" w:rsidRPr="00B63942" w14:paraId="298961C5"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D6BE78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w:t>
            </w:r>
          </w:p>
        </w:tc>
        <w:tc>
          <w:tcPr>
            <w:tcW w:w="6099" w:type="dxa"/>
            <w:tcBorders>
              <w:top w:val="nil"/>
              <w:left w:val="nil"/>
              <w:bottom w:val="single" w:sz="4" w:space="0" w:color="auto"/>
              <w:right w:val="single" w:sz="4" w:space="0" w:color="auto"/>
            </w:tcBorders>
            <w:shd w:val="clear" w:color="auto" w:fill="auto"/>
            <w:vAlign w:val="center"/>
            <w:hideMark/>
          </w:tcPr>
          <w:p w14:paraId="1F9E0B9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0,8X25MM (21G 1)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0D2EBE9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5552D64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65F2AAA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BR0397502</w:t>
            </w:r>
          </w:p>
        </w:tc>
      </w:tr>
      <w:tr w:rsidR="00B63942" w:rsidRPr="00B63942" w14:paraId="2DCF017E"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67896A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w:t>
            </w:r>
          </w:p>
        </w:tc>
        <w:tc>
          <w:tcPr>
            <w:tcW w:w="6099" w:type="dxa"/>
            <w:tcBorders>
              <w:top w:val="nil"/>
              <w:left w:val="nil"/>
              <w:bottom w:val="single" w:sz="4" w:space="0" w:color="auto"/>
              <w:right w:val="single" w:sz="4" w:space="0" w:color="auto"/>
            </w:tcBorders>
            <w:shd w:val="clear" w:color="auto" w:fill="auto"/>
            <w:vAlign w:val="center"/>
            <w:hideMark/>
          </w:tcPr>
          <w:p w14:paraId="2B37BD6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AGULHA DESCARTÁVEL 1,2X40MM (18G 1 12) CX C/ 100UN ESTÉRIL, ATÓXICA, APIROGÊNICA</w:t>
            </w:r>
          </w:p>
        </w:tc>
        <w:tc>
          <w:tcPr>
            <w:tcW w:w="641" w:type="dxa"/>
            <w:tcBorders>
              <w:top w:val="nil"/>
              <w:left w:val="nil"/>
              <w:bottom w:val="single" w:sz="4" w:space="0" w:color="auto"/>
              <w:right w:val="single" w:sz="4" w:space="0" w:color="auto"/>
            </w:tcBorders>
            <w:shd w:val="clear" w:color="auto" w:fill="auto"/>
            <w:vAlign w:val="center"/>
            <w:hideMark/>
          </w:tcPr>
          <w:p w14:paraId="146A48F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4C7D6A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025910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BR0439799</w:t>
            </w:r>
          </w:p>
        </w:tc>
      </w:tr>
      <w:tr w:rsidR="00B63942" w:rsidRPr="00B63942" w14:paraId="63EA9761"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979028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w:t>
            </w:r>
          </w:p>
        </w:tc>
        <w:tc>
          <w:tcPr>
            <w:tcW w:w="6099" w:type="dxa"/>
            <w:tcBorders>
              <w:top w:val="nil"/>
              <w:left w:val="nil"/>
              <w:bottom w:val="single" w:sz="4" w:space="0" w:color="auto"/>
              <w:right w:val="single" w:sz="4" w:space="0" w:color="auto"/>
            </w:tcBorders>
            <w:shd w:val="clear" w:color="auto" w:fill="auto"/>
            <w:vAlign w:val="center"/>
            <w:hideMark/>
          </w:tcPr>
          <w:p w14:paraId="32622DD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ÁLCOOL 70% GEL ANTISSÉPTICO, COMPOSTO POR ÁLCOOL ETÍLICO HIDRATADO EM GEL 70% COM EMOLIENTES. O RÓTULO DEVERÁ APRESENTAR O Nº DO LOTE, DATA DE VALIDADE E PROCEDÊNCIA. APRESENTAÇÃO: FRASCO PLÁSTICO 500 ML</w:t>
            </w:r>
          </w:p>
        </w:tc>
        <w:tc>
          <w:tcPr>
            <w:tcW w:w="641" w:type="dxa"/>
            <w:tcBorders>
              <w:top w:val="nil"/>
              <w:left w:val="nil"/>
              <w:bottom w:val="single" w:sz="4" w:space="0" w:color="auto"/>
              <w:right w:val="single" w:sz="4" w:space="0" w:color="auto"/>
            </w:tcBorders>
            <w:shd w:val="clear" w:color="auto" w:fill="auto"/>
            <w:vAlign w:val="center"/>
            <w:hideMark/>
          </w:tcPr>
          <w:p w14:paraId="7B863B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7B2AF0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CF1663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BR0380018</w:t>
            </w:r>
          </w:p>
        </w:tc>
      </w:tr>
      <w:tr w:rsidR="00B63942" w:rsidRPr="00B63942" w14:paraId="01877422"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9BE50C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w:t>
            </w:r>
          </w:p>
        </w:tc>
        <w:tc>
          <w:tcPr>
            <w:tcW w:w="6099" w:type="dxa"/>
            <w:tcBorders>
              <w:top w:val="nil"/>
              <w:left w:val="nil"/>
              <w:bottom w:val="single" w:sz="4" w:space="0" w:color="auto"/>
              <w:right w:val="single" w:sz="4" w:space="0" w:color="auto"/>
            </w:tcBorders>
            <w:shd w:val="clear" w:color="auto" w:fill="auto"/>
            <w:vAlign w:val="center"/>
            <w:hideMark/>
          </w:tcPr>
          <w:p w14:paraId="552EF69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ÁLCOOL LÍQUIDO 70% REGISTRO ANVISA FRASCO 1 LITRO</w:t>
            </w:r>
          </w:p>
        </w:tc>
        <w:tc>
          <w:tcPr>
            <w:tcW w:w="641" w:type="dxa"/>
            <w:tcBorders>
              <w:top w:val="nil"/>
              <w:left w:val="nil"/>
              <w:bottom w:val="single" w:sz="4" w:space="0" w:color="auto"/>
              <w:right w:val="single" w:sz="4" w:space="0" w:color="auto"/>
            </w:tcBorders>
            <w:shd w:val="clear" w:color="auto" w:fill="auto"/>
            <w:vAlign w:val="center"/>
            <w:hideMark/>
          </w:tcPr>
          <w:p w14:paraId="05B777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A6664A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75315B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BR0269941</w:t>
            </w:r>
          </w:p>
        </w:tc>
      </w:tr>
      <w:tr w:rsidR="00B63942" w:rsidRPr="00B63942" w14:paraId="5D97E095"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47EFED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w:t>
            </w:r>
          </w:p>
        </w:tc>
        <w:tc>
          <w:tcPr>
            <w:tcW w:w="6099" w:type="dxa"/>
            <w:tcBorders>
              <w:top w:val="nil"/>
              <w:left w:val="nil"/>
              <w:bottom w:val="single" w:sz="4" w:space="0" w:color="auto"/>
              <w:right w:val="single" w:sz="4" w:space="0" w:color="auto"/>
            </w:tcBorders>
            <w:shd w:val="clear" w:color="auto" w:fill="auto"/>
            <w:vAlign w:val="center"/>
            <w:hideMark/>
          </w:tcPr>
          <w:p w14:paraId="57024FD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ALGODÃO HIDRÓFILO EM CAMADAS (MANTA) CONTÍNUAS EM FORMA DE ROLO, PROVIDO DE PAPEL APROPRIADO EM TODA SUA EXTENSÃO, O ALGODÃO DEVERÁ APRESENTAR: ASPECTO HOMOGÊNEO E IMPUREZAS, BOA ABSORVÊNCIA, INODORO, AUSÊNCIA DE GRUMOS OU QUAISQUER IMPUREZAS, COR BRANCA, NO MÍNIMO 80% DE BRANCURA, PESO LÍQUIDO 500 GRAMAS, EMBALADO EM SACO PLÁSTICO INDIVIDUAL.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0EBD23E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917FF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340" w:type="dxa"/>
            <w:tcBorders>
              <w:top w:val="nil"/>
              <w:left w:val="nil"/>
              <w:bottom w:val="single" w:sz="4" w:space="0" w:color="auto"/>
              <w:right w:val="single" w:sz="4" w:space="0" w:color="auto"/>
            </w:tcBorders>
            <w:shd w:val="clear" w:color="auto" w:fill="auto"/>
            <w:vAlign w:val="center"/>
            <w:hideMark/>
          </w:tcPr>
          <w:p w14:paraId="78B1F1D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BR0320817</w:t>
            </w:r>
          </w:p>
        </w:tc>
      </w:tr>
      <w:tr w:rsidR="00B63942" w:rsidRPr="00B63942" w14:paraId="4E2E61FB" w14:textId="77777777" w:rsidTr="00992EED">
        <w:trPr>
          <w:trHeight w:val="31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68F8A6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14</w:t>
            </w:r>
          </w:p>
        </w:tc>
        <w:tc>
          <w:tcPr>
            <w:tcW w:w="6099" w:type="dxa"/>
            <w:tcBorders>
              <w:top w:val="nil"/>
              <w:left w:val="nil"/>
              <w:bottom w:val="single" w:sz="4" w:space="0" w:color="auto"/>
              <w:right w:val="single" w:sz="4" w:space="0" w:color="auto"/>
            </w:tcBorders>
            <w:shd w:val="clear" w:color="auto" w:fill="auto"/>
            <w:vAlign w:val="center"/>
            <w:hideMark/>
          </w:tcPr>
          <w:p w14:paraId="6BBC3AF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ALGODÃO ORTOPÉDICO - ATADURA DE ALGODÃO ORTOPÉDICO, MEDINDO 20 CM DE LARGURA X 1,00 M DE COMPRIMENTO, CONFECCIONADA COM FIBRAS DE PURO ALGODÃO TRANSFORMADA EM ROLOS DE MANTAS UNIFORMES, COM GOMA APLICADA EM UMA DAS FACES, COR NATURAL, SERVINDO-SE DE ACOLCHOAMENTO NOS APARELHOS ORTOPÉDICOS, OFERECENDO CONFORTO AO PACIENTE DURANTE O TRATAMENTO, UTILIZADA COMO CAMADA PROTETORA DAS PARTES TRAUMATIZADAS E OUTROS INÚMEROS USOS NA ORTOPEDIA. CONSTANDO EXTERNAMENTE OS DADOS DE IDENTIFICAÇÃO, PROCEDÊNCIA, VALIDADE, DIMENSÕES, MARCA COMERCIAL E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2F2F41D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2FDB7C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A807C5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BR0448248</w:t>
            </w:r>
          </w:p>
        </w:tc>
      </w:tr>
      <w:tr w:rsidR="00B63942" w:rsidRPr="00B63942" w14:paraId="7625E6C3"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471AE4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w:t>
            </w:r>
          </w:p>
        </w:tc>
        <w:tc>
          <w:tcPr>
            <w:tcW w:w="6099" w:type="dxa"/>
            <w:tcBorders>
              <w:top w:val="nil"/>
              <w:left w:val="nil"/>
              <w:bottom w:val="single" w:sz="4" w:space="0" w:color="auto"/>
              <w:right w:val="single" w:sz="4" w:space="0" w:color="auto"/>
            </w:tcBorders>
            <w:shd w:val="clear" w:color="auto" w:fill="auto"/>
            <w:vAlign w:val="center"/>
            <w:hideMark/>
          </w:tcPr>
          <w:p w14:paraId="7836C5C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ALMOTOLIA PLÁSTICA BRANCA, BICO RETO, COM TAMPA PRESA AO BICO, CAPACIDADE DE 250 ML, GRADUADA NA LATERAL, AUTOCLAVÁVEL.</w:t>
            </w:r>
          </w:p>
        </w:tc>
        <w:tc>
          <w:tcPr>
            <w:tcW w:w="641" w:type="dxa"/>
            <w:tcBorders>
              <w:top w:val="nil"/>
              <w:left w:val="nil"/>
              <w:bottom w:val="single" w:sz="4" w:space="0" w:color="auto"/>
              <w:right w:val="single" w:sz="4" w:space="0" w:color="auto"/>
            </w:tcBorders>
            <w:shd w:val="clear" w:color="auto" w:fill="auto"/>
            <w:vAlign w:val="center"/>
            <w:hideMark/>
          </w:tcPr>
          <w:p w14:paraId="684F7A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C08501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5F5EA2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9972F0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712B10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w:t>
            </w:r>
          </w:p>
        </w:tc>
        <w:tc>
          <w:tcPr>
            <w:tcW w:w="6099" w:type="dxa"/>
            <w:tcBorders>
              <w:top w:val="nil"/>
              <w:left w:val="nil"/>
              <w:bottom w:val="single" w:sz="4" w:space="0" w:color="auto"/>
              <w:right w:val="single" w:sz="4" w:space="0" w:color="auto"/>
            </w:tcBorders>
            <w:shd w:val="clear" w:color="auto" w:fill="auto"/>
            <w:vAlign w:val="center"/>
            <w:hideMark/>
          </w:tcPr>
          <w:p w14:paraId="131DA8C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10CM X 1,8M. COMPOSIÇÃO: 13 FIOS/CM², 100% ALGODÃO, NÃO ESTÉRIL. PODE SER ESTERILIZADO EM AUTOCLAVE, ÓXIDO DE ETILENO OU IRRADIAÇÃO GAMA.</w:t>
            </w:r>
          </w:p>
        </w:tc>
        <w:tc>
          <w:tcPr>
            <w:tcW w:w="641" w:type="dxa"/>
            <w:tcBorders>
              <w:top w:val="nil"/>
              <w:left w:val="nil"/>
              <w:bottom w:val="single" w:sz="4" w:space="0" w:color="auto"/>
              <w:right w:val="single" w:sz="4" w:space="0" w:color="auto"/>
            </w:tcBorders>
            <w:shd w:val="clear" w:color="auto" w:fill="auto"/>
            <w:vAlign w:val="center"/>
            <w:hideMark/>
          </w:tcPr>
          <w:p w14:paraId="73E0378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BBF051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6A3335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BR0321790</w:t>
            </w:r>
          </w:p>
        </w:tc>
      </w:tr>
      <w:tr w:rsidR="00B63942" w:rsidRPr="00B63942" w14:paraId="6C0F9BBF"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7F347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w:t>
            </w:r>
          </w:p>
        </w:tc>
        <w:tc>
          <w:tcPr>
            <w:tcW w:w="6099" w:type="dxa"/>
            <w:tcBorders>
              <w:top w:val="nil"/>
              <w:left w:val="nil"/>
              <w:bottom w:val="single" w:sz="4" w:space="0" w:color="auto"/>
              <w:right w:val="single" w:sz="4" w:space="0" w:color="auto"/>
            </w:tcBorders>
            <w:shd w:val="clear" w:color="auto" w:fill="auto"/>
            <w:vAlign w:val="center"/>
            <w:hideMark/>
          </w:tcPr>
          <w:p w14:paraId="5B0DC92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12CM X 1,8M. COMPOSIÇÃO: 13 FIOS/CM², 100% ALGODÃO, NÃO ESTÉRIL. PODE SER ESTERILIZADO EM AUTOCLAVE, ÓXIDO DE ETILENO OU IRRADIAÇÃO GAMA.</w:t>
            </w:r>
          </w:p>
        </w:tc>
        <w:tc>
          <w:tcPr>
            <w:tcW w:w="641" w:type="dxa"/>
            <w:tcBorders>
              <w:top w:val="nil"/>
              <w:left w:val="nil"/>
              <w:bottom w:val="single" w:sz="4" w:space="0" w:color="auto"/>
              <w:right w:val="single" w:sz="4" w:space="0" w:color="auto"/>
            </w:tcBorders>
            <w:shd w:val="clear" w:color="auto" w:fill="auto"/>
            <w:vAlign w:val="center"/>
            <w:hideMark/>
          </w:tcPr>
          <w:p w14:paraId="3AEB264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A28395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242CF71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BR0444363</w:t>
            </w:r>
          </w:p>
        </w:tc>
      </w:tr>
      <w:tr w:rsidR="00B63942" w:rsidRPr="00B63942" w14:paraId="61F9FEA3"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DD6D44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w:t>
            </w:r>
          </w:p>
        </w:tc>
        <w:tc>
          <w:tcPr>
            <w:tcW w:w="6099" w:type="dxa"/>
            <w:tcBorders>
              <w:top w:val="nil"/>
              <w:left w:val="nil"/>
              <w:bottom w:val="single" w:sz="4" w:space="0" w:color="auto"/>
              <w:right w:val="single" w:sz="4" w:space="0" w:color="auto"/>
            </w:tcBorders>
            <w:shd w:val="clear" w:color="auto" w:fill="auto"/>
            <w:vAlign w:val="center"/>
            <w:hideMark/>
          </w:tcPr>
          <w:p w14:paraId="259AF5E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15CM X 1,8M. COMPOSIÇÃO: 13 FIOS/CM², 100% ALGODÃO, NÃO ESTÉRIL. PODE SER ESTERILIZADO EM AUTOCLAVE, ÓXIDO DE ETILENO OU IRRADIAÇÃO GAMA.</w:t>
            </w:r>
          </w:p>
        </w:tc>
        <w:tc>
          <w:tcPr>
            <w:tcW w:w="641" w:type="dxa"/>
            <w:tcBorders>
              <w:top w:val="nil"/>
              <w:left w:val="nil"/>
              <w:bottom w:val="single" w:sz="4" w:space="0" w:color="auto"/>
              <w:right w:val="single" w:sz="4" w:space="0" w:color="auto"/>
            </w:tcBorders>
            <w:shd w:val="clear" w:color="auto" w:fill="auto"/>
            <w:vAlign w:val="center"/>
            <w:hideMark/>
          </w:tcPr>
          <w:p w14:paraId="44D92CC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A98E56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36A48E7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BR0444365</w:t>
            </w:r>
          </w:p>
        </w:tc>
      </w:tr>
      <w:tr w:rsidR="00B63942" w:rsidRPr="00B63942" w14:paraId="61B59CDA"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EAA8EC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19</w:t>
            </w:r>
          </w:p>
        </w:tc>
        <w:tc>
          <w:tcPr>
            <w:tcW w:w="6099" w:type="dxa"/>
            <w:tcBorders>
              <w:top w:val="nil"/>
              <w:left w:val="nil"/>
              <w:bottom w:val="single" w:sz="4" w:space="0" w:color="auto"/>
              <w:right w:val="single" w:sz="4" w:space="0" w:color="auto"/>
            </w:tcBorders>
            <w:shd w:val="clear" w:color="auto" w:fill="auto"/>
            <w:vAlign w:val="center"/>
            <w:hideMark/>
          </w:tcPr>
          <w:p w14:paraId="003440C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ATADURA DE CREPE TAMANHO: 20CM X 1,8M. COMPOSIÇÃO: 13 FIOS/CM², 100% ALGODÃO, NÃO ESTÉRIL. PODE SER ESTERILIZADO EM AUTOCLAVE, ÓXIDO DE ETILENO OU IRRADIAÇÃO GAMA.</w:t>
            </w:r>
          </w:p>
        </w:tc>
        <w:tc>
          <w:tcPr>
            <w:tcW w:w="641" w:type="dxa"/>
            <w:tcBorders>
              <w:top w:val="nil"/>
              <w:left w:val="nil"/>
              <w:bottom w:val="single" w:sz="4" w:space="0" w:color="auto"/>
              <w:right w:val="single" w:sz="4" w:space="0" w:color="auto"/>
            </w:tcBorders>
            <w:shd w:val="clear" w:color="auto" w:fill="auto"/>
            <w:vAlign w:val="center"/>
            <w:hideMark/>
          </w:tcPr>
          <w:p w14:paraId="6FA6265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41A218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098581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BR0444372</w:t>
            </w:r>
          </w:p>
        </w:tc>
      </w:tr>
      <w:tr w:rsidR="00B63942" w:rsidRPr="00B63942" w14:paraId="628436B8"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F4F471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w:t>
            </w:r>
          </w:p>
        </w:tc>
        <w:tc>
          <w:tcPr>
            <w:tcW w:w="6099" w:type="dxa"/>
            <w:tcBorders>
              <w:top w:val="nil"/>
              <w:left w:val="nil"/>
              <w:bottom w:val="single" w:sz="4" w:space="0" w:color="auto"/>
              <w:right w:val="single" w:sz="4" w:space="0" w:color="auto"/>
            </w:tcBorders>
            <w:shd w:val="clear" w:color="auto" w:fill="auto"/>
            <w:vAlign w:val="center"/>
            <w:hideMark/>
          </w:tcPr>
          <w:p w14:paraId="6F6611E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:G,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39CA4D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11754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17102C6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BR0434415</w:t>
            </w:r>
          </w:p>
        </w:tc>
      </w:tr>
      <w:tr w:rsidR="00B63942" w:rsidRPr="00B63942" w14:paraId="1093CDBB"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5341FB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21</w:t>
            </w:r>
          </w:p>
        </w:tc>
        <w:tc>
          <w:tcPr>
            <w:tcW w:w="6099" w:type="dxa"/>
            <w:tcBorders>
              <w:top w:val="nil"/>
              <w:left w:val="nil"/>
              <w:bottom w:val="single" w:sz="4" w:space="0" w:color="auto"/>
              <w:right w:val="single" w:sz="4" w:space="0" w:color="auto"/>
            </w:tcBorders>
            <w:shd w:val="clear" w:color="auto" w:fill="auto"/>
            <w:vAlign w:val="center"/>
            <w:hideMark/>
          </w:tcPr>
          <w:p w14:paraId="3BB268E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:GG,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466F5E8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98B31F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2C09D74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BR0434418</w:t>
            </w:r>
          </w:p>
        </w:tc>
      </w:tr>
      <w:tr w:rsidR="00B63942" w:rsidRPr="00B63942" w14:paraId="7302EDF1"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1482EB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22</w:t>
            </w:r>
          </w:p>
        </w:tc>
        <w:tc>
          <w:tcPr>
            <w:tcW w:w="6099" w:type="dxa"/>
            <w:tcBorders>
              <w:top w:val="nil"/>
              <w:left w:val="nil"/>
              <w:bottom w:val="single" w:sz="4" w:space="0" w:color="auto"/>
              <w:right w:val="single" w:sz="4" w:space="0" w:color="auto"/>
            </w:tcBorders>
            <w:shd w:val="clear" w:color="auto" w:fill="auto"/>
            <w:vAlign w:val="center"/>
            <w:hideMark/>
          </w:tcPr>
          <w:p w14:paraId="1935DE2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:M,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429861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AE7E5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5D647C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BR0434416</w:t>
            </w:r>
          </w:p>
        </w:tc>
      </w:tr>
      <w:tr w:rsidR="00B63942" w:rsidRPr="00B63942" w14:paraId="7785B606"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26F3C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23</w:t>
            </w:r>
          </w:p>
        </w:tc>
        <w:tc>
          <w:tcPr>
            <w:tcW w:w="6099" w:type="dxa"/>
            <w:tcBorders>
              <w:top w:val="nil"/>
              <w:left w:val="nil"/>
              <w:bottom w:val="single" w:sz="4" w:space="0" w:color="auto"/>
              <w:right w:val="single" w:sz="4" w:space="0" w:color="auto"/>
            </w:tcBorders>
            <w:shd w:val="clear" w:color="auto" w:fill="auto"/>
            <w:vAlign w:val="center"/>
            <w:hideMark/>
          </w:tcPr>
          <w:p w14:paraId="107771B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:P,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515274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34CA92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F02BFD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BR0434417</w:t>
            </w:r>
          </w:p>
        </w:tc>
      </w:tr>
      <w:tr w:rsidR="00B63942" w:rsidRPr="00B63942" w14:paraId="336C3910"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FA5031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24</w:t>
            </w:r>
          </w:p>
        </w:tc>
        <w:tc>
          <w:tcPr>
            <w:tcW w:w="6099" w:type="dxa"/>
            <w:tcBorders>
              <w:top w:val="nil"/>
              <w:left w:val="nil"/>
              <w:bottom w:val="single" w:sz="4" w:space="0" w:color="auto"/>
              <w:right w:val="single" w:sz="4" w:space="0" w:color="auto"/>
            </w:tcBorders>
            <w:shd w:val="clear" w:color="auto" w:fill="auto"/>
            <w:vAlign w:val="center"/>
            <w:hideMark/>
          </w:tcPr>
          <w:p w14:paraId="5875179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:XG,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1F180F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91461D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1DFAA3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BR0434414</w:t>
            </w:r>
          </w:p>
        </w:tc>
      </w:tr>
      <w:tr w:rsidR="00B63942" w:rsidRPr="00B63942" w14:paraId="7D35A748"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9D5D9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25</w:t>
            </w:r>
          </w:p>
        </w:tc>
        <w:tc>
          <w:tcPr>
            <w:tcW w:w="6099" w:type="dxa"/>
            <w:tcBorders>
              <w:top w:val="nil"/>
              <w:left w:val="nil"/>
              <w:bottom w:val="single" w:sz="4" w:space="0" w:color="auto"/>
              <w:right w:val="single" w:sz="4" w:space="0" w:color="auto"/>
            </w:tcBorders>
            <w:shd w:val="clear" w:color="auto" w:fill="auto"/>
            <w:vAlign w:val="center"/>
            <w:hideMark/>
          </w:tcPr>
          <w:p w14:paraId="7BF2CC0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AVENTAL DESCARTAVEL MATERIAL :POLIPROPILENO, TAMANHO :XXG, GRAMATURA:MÍNIMO DE 50 G/CM2, CARACTERÍSTICA ADICIONAL:MANGA LONGA ELASTICO NOS PUNHOS, SISTEMA DE AMARRAR NAS COSTAS.</w:t>
            </w:r>
          </w:p>
        </w:tc>
        <w:tc>
          <w:tcPr>
            <w:tcW w:w="641" w:type="dxa"/>
            <w:tcBorders>
              <w:top w:val="nil"/>
              <w:left w:val="nil"/>
              <w:bottom w:val="single" w:sz="4" w:space="0" w:color="auto"/>
              <w:right w:val="single" w:sz="4" w:space="0" w:color="auto"/>
            </w:tcBorders>
            <w:shd w:val="clear" w:color="auto" w:fill="auto"/>
            <w:vAlign w:val="center"/>
            <w:hideMark/>
          </w:tcPr>
          <w:p w14:paraId="2C8B4D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722E0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FF9CCE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BR0434414</w:t>
            </w:r>
          </w:p>
        </w:tc>
      </w:tr>
      <w:tr w:rsidR="00B63942" w:rsidRPr="00B63942" w14:paraId="27FCB165"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E5F634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26</w:t>
            </w:r>
          </w:p>
        </w:tc>
        <w:tc>
          <w:tcPr>
            <w:tcW w:w="6099" w:type="dxa"/>
            <w:tcBorders>
              <w:top w:val="nil"/>
              <w:left w:val="nil"/>
              <w:bottom w:val="single" w:sz="4" w:space="0" w:color="auto"/>
              <w:right w:val="single" w:sz="4" w:space="0" w:color="auto"/>
            </w:tcBorders>
            <w:shd w:val="clear" w:color="auto" w:fill="auto"/>
            <w:vAlign w:val="center"/>
            <w:hideMark/>
          </w:tcPr>
          <w:p w14:paraId="7C715B6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COLETORA DE URINA SISTEMA FECHADO DE PERNA 2000ML COM EXTENSÃO FABRICADO EM PVC ATÓXICO PNEUMÁTICO VÁLVULA ANTI-REFLUXO CONECTOR DE ENTRADA E SAÍDA DA DRENAGEM.TORNEIRA DE ESCOAMENTO DE FLUÍDOS NA PARTE INFERIORTELA PROTETORA DE PELE ANTI-ALERGÊNICA EMBALADO EM PAPEL GRAU CIRÚRGICO SUPORTE DE FIXAÇÃO COM HASTE RÍGIDA E COM ALÇA CORDÃO. ESTERILIZADO A GÁS ÓXIDO DE ETILENO</w:t>
            </w:r>
          </w:p>
        </w:tc>
        <w:tc>
          <w:tcPr>
            <w:tcW w:w="641" w:type="dxa"/>
            <w:tcBorders>
              <w:top w:val="nil"/>
              <w:left w:val="nil"/>
              <w:bottom w:val="single" w:sz="4" w:space="0" w:color="auto"/>
              <w:right w:val="single" w:sz="4" w:space="0" w:color="auto"/>
            </w:tcBorders>
            <w:shd w:val="clear" w:color="auto" w:fill="auto"/>
            <w:vAlign w:val="center"/>
            <w:hideMark/>
          </w:tcPr>
          <w:p w14:paraId="23CCAE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E43B97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72EC30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BR0382452</w:t>
            </w:r>
          </w:p>
        </w:tc>
      </w:tr>
      <w:tr w:rsidR="00B63942" w:rsidRPr="00B63942" w14:paraId="7C530E19"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42E3EF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27</w:t>
            </w:r>
          </w:p>
        </w:tc>
        <w:tc>
          <w:tcPr>
            <w:tcW w:w="6099" w:type="dxa"/>
            <w:tcBorders>
              <w:top w:val="nil"/>
              <w:left w:val="nil"/>
              <w:bottom w:val="single" w:sz="4" w:space="0" w:color="auto"/>
              <w:right w:val="single" w:sz="4" w:space="0" w:color="auto"/>
            </w:tcBorders>
            <w:shd w:val="clear" w:color="auto" w:fill="auto"/>
            <w:vAlign w:val="center"/>
            <w:hideMark/>
          </w:tcPr>
          <w:p w14:paraId="1D326A5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COLETORA DE URINA SISTEMA FECHADO DE PERNA 750 ML COM EXTENSÃO COM EXTENSÃO FABRICADO EM PVC ATÓXICO PNEUMÁTICO VÁLVULA ANTI-REFLUXO CONECTOR DE ENTRADA E SAÍDA DA DRENAGEM.TORNEIRA DE ESCOAMENTO DE FLUÍDOS NA PARTE INFERIORTELA PROTETORA DE PELE ANTI-ALERGÊNICA EMBALADO EM PAPEL GRAU CIRÚRGICO SUPORTE DE FIXAÇÃO COM HASTE RÍGIDA E COM ALÇA CORDÃO. ESTERILIZADO A GÁS ÓXIDO DE ETILENO</w:t>
            </w:r>
          </w:p>
        </w:tc>
        <w:tc>
          <w:tcPr>
            <w:tcW w:w="641" w:type="dxa"/>
            <w:tcBorders>
              <w:top w:val="nil"/>
              <w:left w:val="nil"/>
              <w:bottom w:val="single" w:sz="4" w:space="0" w:color="auto"/>
              <w:right w:val="single" w:sz="4" w:space="0" w:color="auto"/>
            </w:tcBorders>
            <w:shd w:val="clear" w:color="auto" w:fill="auto"/>
            <w:vAlign w:val="center"/>
            <w:hideMark/>
          </w:tcPr>
          <w:p w14:paraId="32255E1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E96BEA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81D6F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BR0382452</w:t>
            </w:r>
          </w:p>
        </w:tc>
      </w:tr>
      <w:tr w:rsidR="00B63942" w:rsidRPr="00B63942" w14:paraId="6F8F0245"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950E0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28</w:t>
            </w:r>
          </w:p>
        </w:tc>
        <w:tc>
          <w:tcPr>
            <w:tcW w:w="6099" w:type="dxa"/>
            <w:tcBorders>
              <w:top w:val="nil"/>
              <w:left w:val="nil"/>
              <w:bottom w:val="single" w:sz="4" w:space="0" w:color="auto"/>
              <w:right w:val="single" w:sz="4" w:space="0" w:color="auto"/>
            </w:tcBorders>
            <w:shd w:val="clear" w:color="auto" w:fill="auto"/>
            <w:vAlign w:val="center"/>
            <w:hideMark/>
          </w:tcPr>
          <w:p w14:paraId="4ECAEF6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DE COLOSTOMIA 45MM OPACA COM 10 UNIDADES + 1 CLIP, OPACA É UMA BOLSA PARA OSTOMIA, QUE É PARTE INTEGRANTE DO SISTEMA DE DUAS PEÇAS, COMPOSTA DE ACETATO DE VINILETILENO (EVA), CLORETO DE POLIVINILIDENO (PVDC), POLIETILENO, ACETATO DE VINILA E ACRILATO DE METIL ETILENO. CAIXA COM 10 UNIDADES - PARA ESTOMAS DE 45MM - USO ÚNICO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5A4F317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2B295D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6CE385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BR0475713</w:t>
            </w:r>
          </w:p>
        </w:tc>
      </w:tr>
      <w:tr w:rsidR="00B63942" w:rsidRPr="00B63942" w14:paraId="4CDE75B8"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C5704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29</w:t>
            </w:r>
          </w:p>
        </w:tc>
        <w:tc>
          <w:tcPr>
            <w:tcW w:w="6099" w:type="dxa"/>
            <w:tcBorders>
              <w:top w:val="nil"/>
              <w:left w:val="nil"/>
              <w:bottom w:val="single" w:sz="4" w:space="0" w:color="auto"/>
              <w:right w:val="single" w:sz="4" w:space="0" w:color="auto"/>
            </w:tcBorders>
            <w:shd w:val="clear" w:color="auto" w:fill="auto"/>
            <w:vAlign w:val="center"/>
            <w:hideMark/>
          </w:tcPr>
          <w:p w14:paraId="11446C9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BOLSA DE COLOSTOMIA PEDIÁTRICA. OPACA + 1 CLIP COMPOSTA DE ACETATO DE VINILETILENO (EVA), CLORETO DE POLIVINILIDENO (PVDC), POLIETILENO, ACETATO DE VINILA E ACRILATO DE METIL ETILENO. CX C/ 10 UNIDADES. USO ÚNICO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0906202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4B0CC02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3346A4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BR0430733</w:t>
            </w:r>
          </w:p>
        </w:tc>
      </w:tr>
      <w:tr w:rsidR="00B63942" w:rsidRPr="00B63942" w14:paraId="2C1D92A4"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D56EFB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w:t>
            </w:r>
          </w:p>
        </w:tc>
        <w:tc>
          <w:tcPr>
            <w:tcW w:w="6099" w:type="dxa"/>
            <w:tcBorders>
              <w:top w:val="nil"/>
              <w:left w:val="nil"/>
              <w:bottom w:val="single" w:sz="4" w:space="0" w:color="auto"/>
              <w:right w:val="single" w:sz="4" w:space="0" w:color="auto"/>
            </w:tcBorders>
            <w:shd w:val="clear" w:color="auto" w:fill="auto"/>
            <w:vAlign w:val="center"/>
            <w:hideMark/>
          </w:tcPr>
          <w:p w14:paraId="5B36C0C1"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BOTA DE UNNA / ATADURA ELÁSTICA MATERIAL:MALHA DE TECIDO SINTÉTICO E ALGODÃO, COMPOSIÇÃO ADICIONAL:IMPREGNADA C/ PASTA ÓXIDO DE ZINCO E ASSOCIAÇÕES, DIMENSÕES:CERCA DE 10 CM X 7 M, EMBALAGEM:EM ROLO, EMBALAGEM INDIVIDUAL, TIPO USO:USO ÚNICO.</w:t>
            </w:r>
          </w:p>
        </w:tc>
        <w:tc>
          <w:tcPr>
            <w:tcW w:w="641" w:type="dxa"/>
            <w:tcBorders>
              <w:top w:val="nil"/>
              <w:left w:val="nil"/>
              <w:bottom w:val="single" w:sz="4" w:space="0" w:color="auto"/>
              <w:right w:val="single" w:sz="4" w:space="0" w:color="auto"/>
            </w:tcBorders>
            <w:shd w:val="clear" w:color="auto" w:fill="auto"/>
            <w:vAlign w:val="center"/>
            <w:hideMark/>
          </w:tcPr>
          <w:p w14:paraId="5E8D895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6DA0D7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26447A8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BR0477872</w:t>
            </w:r>
          </w:p>
        </w:tc>
      </w:tr>
      <w:tr w:rsidR="00B63942" w:rsidRPr="00B63942" w14:paraId="310A0E85"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58F724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31</w:t>
            </w:r>
          </w:p>
        </w:tc>
        <w:tc>
          <w:tcPr>
            <w:tcW w:w="6099" w:type="dxa"/>
            <w:tcBorders>
              <w:top w:val="nil"/>
              <w:left w:val="nil"/>
              <w:bottom w:val="single" w:sz="4" w:space="0" w:color="auto"/>
              <w:right w:val="single" w:sz="4" w:space="0" w:color="auto"/>
            </w:tcBorders>
            <w:shd w:val="clear" w:color="auto" w:fill="auto"/>
            <w:vAlign w:val="center"/>
            <w:hideMark/>
          </w:tcPr>
          <w:p w14:paraId="6B1EBE7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Nº14 -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157DC46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14E58A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4506CD9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BR0437181</w:t>
            </w:r>
          </w:p>
        </w:tc>
      </w:tr>
      <w:tr w:rsidR="00B63942" w:rsidRPr="00B63942" w14:paraId="1E4B2BED"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9DBD70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32</w:t>
            </w:r>
          </w:p>
        </w:tc>
        <w:tc>
          <w:tcPr>
            <w:tcW w:w="6099" w:type="dxa"/>
            <w:tcBorders>
              <w:top w:val="nil"/>
              <w:left w:val="nil"/>
              <w:bottom w:val="single" w:sz="4" w:space="0" w:color="auto"/>
              <w:right w:val="single" w:sz="4" w:space="0" w:color="auto"/>
            </w:tcBorders>
            <w:shd w:val="clear" w:color="auto" w:fill="auto"/>
            <w:vAlign w:val="center"/>
            <w:hideMark/>
          </w:tcPr>
          <w:p w14:paraId="31D5627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Nº16 -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623036A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6EAE0F1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2686D94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BR0437176</w:t>
            </w:r>
          </w:p>
        </w:tc>
      </w:tr>
      <w:tr w:rsidR="00B63942" w:rsidRPr="00B63942" w14:paraId="517379FE"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4E0EB7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33</w:t>
            </w:r>
          </w:p>
        </w:tc>
        <w:tc>
          <w:tcPr>
            <w:tcW w:w="6099" w:type="dxa"/>
            <w:tcBorders>
              <w:top w:val="nil"/>
              <w:left w:val="nil"/>
              <w:bottom w:val="single" w:sz="4" w:space="0" w:color="auto"/>
              <w:right w:val="single" w:sz="4" w:space="0" w:color="auto"/>
            </w:tcBorders>
            <w:shd w:val="clear" w:color="auto" w:fill="auto"/>
            <w:vAlign w:val="center"/>
            <w:hideMark/>
          </w:tcPr>
          <w:p w14:paraId="03B692F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xml:space="preserve">) TAMANHO Nº18 - COMPOSTO POR UMA AGULHA EM AÇO INOXIDÁVEL COM BISEL TRIFACETADO E REVESTIMENTO DE UM CATETER DE </w:t>
            </w:r>
            <w:r w:rsidRPr="00B63942">
              <w:rPr>
                <w:rFonts w:ascii="Arial" w:eastAsia="Times New Roman" w:hAnsi="Arial" w:cs="Arial"/>
                <w:color w:val="000000" w:themeColor="text1"/>
                <w:sz w:val="20"/>
                <w:szCs w:val="20"/>
              </w:rPr>
              <w:lastRenderedPageBreak/>
              <w:t>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0E31F4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CX/UN</w:t>
            </w:r>
          </w:p>
        </w:tc>
        <w:tc>
          <w:tcPr>
            <w:tcW w:w="1000" w:type="dxa"/>
            <w:tcBorders>
              <w:top w:val="nil"/>
              <w:left w:val="nil"/>
              <w:bottom w:val="single" w:sz="4" w:space="0" w:color="auto"/>
              <w:right w:val="single" w:sz="4" w:space="0" w:color="auto"/>
            </w:tcBorders>
            <w:shd w:val="clear" w:color="auto" w:fill="auto"/>
            <w:noWrap/>
            <w:vAlign w:val="center"/>
            <w:hideMark/>
          </w:tcPr>
          <w:p w14:paraId="2D88AD0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6F6359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BR0437183</w:t>
            </w:r>
          </w:p>
        </w:tc>
      </w:tr>
      <w:tr w:rsidR="00B63942" w:rsidRPr="00B63942" w14:paraId="58933205"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61BD7C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34</w:t>
            </w:r>
          </w:p>
        </w:tc>
        <w:tc>
          <w:tcPr>
            <w:tcW w:w="6099" w:type="dxa"/>
            <w:tcBorders>
              <w:top w:val="nil"/>
              <w:left w:val="nil"/>
              <w:bottom w:val="single" w:sz="4" w:space="0" w:color="auto"/>
              <w:right w:val="single" w:sz="4" w:space="0" w:color="auto"/>
            </w:tcBorders>
            <w:shd w:val="clear" w:color="auto" w:fill="auto"/>
            <w:vAlign w:val="center"/>
            <w:hideMark/>
          </w:tcPr>
          <w:p w14:paraId="053179E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Nº20 -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561D9A5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48B78B4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4467AE3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BR0437178</w:t>
            </w:r>
          </w:p>
        </w:tc>
      </w:tr>
      <w:tr w:rsidR="00B63942" w:rsidRPr="00B63942" w14:paraId="56BE3257"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1F2D2F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35</w:t>
            </w:r>
          </w:p>
        </w:tc>
        <w:tc>
          <w:tcPr>
            <w:tcW w:w="6099" w:type="dxa"/>
            <w:tcBorders>
              <w:top w:val="nil"/>
              <w:left w:val="nil"/>
              <w:bottom w:val="single" w:sz="4" w:space="0" w:color="auto"/>
              <w:right w:val="single" w:sz="4" w:space="0" w:color="auto"/>
            </w:tcBorders>
            <w:shd w:val="clear" w:color="auto" w:fill="auto"/>
            <w:vAlign w:val="center"/>
            <w:hideMark/>
          </w:tcPr>
          <w:p w14:paraId="7B933B5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Nº22 -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5A57957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6D0E37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556D22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BR0437179</w:t>
            </w:r>
          </w:p>
        </w:tc>
      </w:tr>
      <w:tr w:rsidR="00B63942" w:rsidRPr="00B63942" w14:paraId="5398C527"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99E135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36</w:t>
            </w:r>
          </w:p>
        </w:tc>
        <w:tc>
          <w:tcPr>
            <w:tcW w:w="6099" w:type="dxa"/>
            <w:tcBorders>
              <w:top w:val="nil"/>
              <w:left w:val="nil"/>
              <w:bottom w:val="single" w:sz="4" w:space="0" w:color="auto"/>
              <w:right w:val="single" w:sz="4" w:space="0" w:color="auto"/>
            </w:tcBorders>
            <w:shd w:val="clear" w:color="auto" w:fill="auto"/>
            <w:vAlign w:val="center"/>
            <w:hideMark/>
          </w:tcPr>
          <w:p w14:paraId="2059B5D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INTRAVASCULAR PERFÉRICO (</w:t>
            </w:r>
            <w:r w:rsidRPr="00B63942">
              <w:rPr>
                <w:rFonts w:ascii="Arial" w:eastAsia="Times New Roman" w:hAnsi="Arial" w:cs="Arial"/>
                <w:i/>
                <w:iCs/>
                <w:color w:val="000000" w:themeColor="text1"/>
                <w:sz w:val="20"/>
                <w:szCs w:val="20"/>
              </w:rPr>
              <w:t>JELCO / ABOCATH</w:t>
            </w:r>
            <w:r w:rsidRPr="00B63942">
              <w:rPr>
                <w:rFonts w:ascii="Arial" w:eastAsia="Times New Roman" w:hAnsi="Arial" w:cs="Arial"/>
                <w:color w:val="000000" w:themeColor="text1"/>
                <w:sz w:val="20"/>
                <w:szCs w:val="20"/>
              </w:rPr>
              <w:t>) TAMANHO Nº24 - COMPOSTO POR UMA AGULHA EM AÇO INOXIDÁVEL COM BISEL TRIFACETADO E REVESTIMENTO DE UM CATETER DE POLÍMERO FLEXÍVEL - LOTE E VALIDADE EXPRESSOS NA EMBALAGEM - CAIXA COM 100 UNIDADES - ESTÉRIL: ÓXIDO DE ETILENO.</w:t>
            </w:r>
          </w:p>
        </w:tc>
        <w:tc>
          <w:tcPr>
            <w:tcW w:w="641" w:type="dxa"/>
            <w:tcBorders>
              <w:top w:val="nil"/>
              <w:left w:val="nil"/>
              <w:bottom w:val="single" w:sz="4" w:space="0" w:color="auto"/>
              <w:right w:val="single" w:sz="4" w:space="0" w:color="auto"/>
            </w:tcBorders>
            <w:shd w:val="clear" w:color="auto" w:fill="auto"/>
            <w:vAlign w:val="center"/>
            <w:hideMark/>
          </w:tcPr>
          <w:p w14:paraId="2CA2F2B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02474E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04A89CE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BR0437180</w:t>
            </w:r>
          </w:p>
        </w:tc>
      </w:tr>
      <w:tr w:rsidR="00B63942" w:rsidRPr="00B63942" w14:paraId="4238160B"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6D05B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37</w:t>
            </w:r>
          </w:p>
        </w:tc>
        <w:tc>
          <w:tcPr>
            <w:tcW w:w="6099" w:type="dxa"/>
            <w:tcBorders>
              <w:top w:val="nil"/>
              <w:left w:val="nil"/>
              <w:bottom w:val="single" w:sz="4" w:space="0" w:color="auto"/>
              <w:right w:val="single" w:sz="4" w:space="0" w:color="auto"/>
            </w:tcBorders>
            <w:shd w:val="clear" w:color="auto" w:fill="auto"/>
            <w:vAlign w:val="center"/>
            <w:hideMark/>
          </w:tcPr>
          <w:p w14:paraId="2255EEF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NASAL OXIGENIOTERAPIA, TAMANHO ADULTO, TIPO OCULOS, COM PROLONGAMENTO EM SILICONE, EMBALADO INDIVIDUALMENTE, EMBALAGEM PLASTICA, ESTERIL, COMPOSIÇÃO: PVC, ATOXICO, ASPIROGENICO, USO ÚNICO, REGISTRO NA ANVISA. USO DESCARTÁVEL.</w:t>
            </w:r>
          </w:p>
        </w:tc>
        <w:tc>
          <w:tcPr>
            <w:tcW w:w="641" w:type="dxa"/>
            <w:tcBorders>
              <w:top w:val="nil"/>
              <w:left w:val="nil"/>
              <w:bottom w:val="single" w:sz="4" w:space="0" w:color="auto"/>
              <w:right w:val="single" w:sz="4" w:space="0" w:color="auto"/>
            </w:tcBorders>
            <w:shd w:val="clear" w:color="auto" w:fill="auto"/>
            <w:vAlign w:val="center"/>
            <w:hideMark/>
          </w:tcPr>
          <w:p w14:paraId="55BD6E6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F40EB6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340" w:type="dxa"/>
            <w:tcBorders>
              <w:top w:val="nil"/>
              <w:left w:val="nil"/>
              <w:bottom w:val="single" w:sz="4" w:space="0" w:color="auto"/>
              <w:right w:val="single" w:sz="4" w:space="0" w:color="auto"/>
            </w:tcBorders>
            <w:shd w:val="clear" w:color="auto" w:fill="auto"/>
            <w:vAlign w:val="center"/>
            <w:hideMark/>
          </w:tcPr>
          <w:p w14:paraId="5894095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BR0395230</w:t>
            </w:r>
          </w:p>
        </w:tc>
      </w:tr>
      <w:tr w:rsidR="00B63942" w:rsidRPr="00B63942" w14:paraId="6154C53C"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CB274F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38</w:t>
            </w:r>
          </w:p>
        </w:tc>
        <w:tc>
          <w:tcPr>
            <w:tcW w:w="6099" w:type="dxa"/>
            <w:tcBorders>
              <w:top w:val="nil"/>
              <w:left w:val="nil"/>
              <w:bottom w:val="single" w:sz="4" w:space="0" w:color="auto"/>
              <w:right w:val="single" w:sz="4" w:space="0" w:color="auto"/>
            </w:tcBorders>
            <w:shd w:val="clear" w:color="auto" w:fill="auto"/>
            <w:vAlign w:val="center"/>
            <w:hideMark/>
          </w:tcPr>
          <w:p w14:paraId="653F1BA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CATETER NASAL OXIGENIOTERAPIA, TAMANHO INFANTIL, TIPO OCULOS, COM PROLONGAMENTO EM SILICONE, EMBALADO INDIVIDUALMENTE, EMBALAGEM PLASTICA, ESTERIL, COMPOSIÇÃO: PVC, ATOXICO, ASPIROGENICO, USO ÚNICO, REGISTRO NA ANVISA. USO DESCARTÁVEL.</w:t>
            </w:r>
          </w:p>
        </w:tc>
        <w:tc>
          <w:tcPr>
            <w:tcW w:w="641" w:type="dxa"/>
            <w:tcBorders>
              <w:top w:val="nil"/>
              <w:left w:val="nil"/>
              <w:bottom w:val="single" w:sz="4" w:space="0" w:color="auto"/>
              <w:right w:val="single" w:sz="4" w:space="0" w:color="auto"/>
            </w:tcBorders>
            <w:shd w:val="clear" w:color="auto" w:fill="auto"/>
            <w:vAlign w:val="center"/>
            <w:hideMark/>
          </w:tcPr>
          <w:p w14:paraId="411588C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22DE8D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664ADE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BR0282205</w:t>
            </w:r>
          </w:p>
        </w:tc>
      </w:tr>
      <w:tr w:rsidR="00B63942" w:rsidRPr="00B63942" w14:paraId="0C804A00"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C1F7FC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39</w:t>
            </w:r>
          </w:p>
        </w:tc>
        <w:tc>
          <w:tcPr>
            <w:tcW w:w="6099" w:type="dxa"/>
            <w:tcBorders>
              <w:top w:val="nil"/>
              <w:left w:val="nil"/>
              <w:bottom w:val="single" w:sz="4" w:space="0" w:color="auto"/>
              <w:right w:val="single" w:sz="4" w:space="0" w:color="auto"/>
            </w:tcBorders>
            <w:shd w:val="clear" w:color="auto" w:fill="auto"/>
            <w:vAlign w:val="center"/>
            <w:hideMark/>
          </w:tcPr>
          <w:p w14:paraId="2F763EE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CLOREXIDINA ALCOÓLICA 0,5% - 1000 ML – EM PACIENTES SENSÍVEIS A COMPOSTOS IODADOS. CAPACIDADE: 1000 ML - FRASCO ALMOTOLIA DESCARTÁVEL COM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6658DC1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9FF6D6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71645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90542F1"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0A39FE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40</w:t>
            </w:r>
          </w:p>
        </w:tc>
        <w:tc>
          <w:tcPr>
            <w:tcW w:w="6099" w:type="dxa"/>
            <w:tcBorders>
              <w:top w:val="nil"/>
              <w:left w:val="nil"/>
              <w:bottom w:val="single" w:sz="4" w:space="0" w:color="auto"/>
              <w:right w:val="single" w:sz="4" w:space="0" w:color="auto"/>
            </w:tcBorders>
            <w:shd w:val="clear" w:color="auto" w:fill="auto"/>
            <w:vAlign w:val="center"/>
            <w:hideMark/>
          </w:tcPr>
          <w:p w14:paraId="1039C90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CLOREXIDINA DEGERMANTE 2% - 1000 ML – INDICADA PARA A DEGERMAÇÃO NAS MÃOS DE PROFISSIONAIS QUE TRABALHAM EM ÁREAS CRÍTICAS. NA DEGERMAÇÃO DO CAMPO OPERATÓRIO. EM BANHOS PRÉ-CIRÚRGICOS DE PACIENTES E RECÉM- NASCIDOS. EM PACIENTES SENSÍVEIS A COMPOSTOS IODADOS. CAPACIDADE: 1000 ML - FRASCO ALMOTOLIA DESCARTÁVEL COM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13E17A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C24032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1C9A5D9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901DA16"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9E616A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41</w:t>
            </w:r>
          </w:p>
        </w:tc>
        <w:tc>
          <w:tcPr>
            <w:tcW w:w="6099" w:type="dxa"/>
            <w:tcBorders>
              <w:top w:val="nil"/>
              <w:left w:val="nil"/>
              <w:bottom w:val="single" w:sz="4" w:space="0" w:color="auto"/>
              <w:right w:val="single" w:sz="4" w:space="0" w:color="auto"/>
            </w:tcBorders>
            <w:shd w:val="clear" w:color="auto" w:fill="auto"/>
            <w:vAlign w:val="center"/>
            <w:hideMark/>
          </w:tcPr>
          <w:p w14:paraId="5AFEFAB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COLCHÃO ANTI ESCARA; EM ESPUMA ONDULADA, DE 1ª QUALIDADE, TIPO CAIXA DE OVO, ACOMPANHA CAPA IMPERMEÁVEL; COM DENSIDADE 33, SEM DEFEITOS, ORIFÍCIOS, QUE NÃO RASGUE A PRESSÃO DE CONTATO; MEDINDO 1,85M X 0,90M X 0,07 M, CAPA RESISTENTE, COM ZÍPER EM UMA DAS LATERAIS, COM RESPIRO ANTIFERRUGEM; USO REUTILIZÁVEL; EMBALADO EM MATERIAL QUE GARANTA A INTEGRIDADE DO PRODUTO.</w:t>
            </w:r>
          </w:p>
        </w:tc>
        <w:tc>
          <w:tcPr>
            <w:tcW w:w="641" w:type="dxa"/>
            <w:tcBorders>
              <w:top w:val="nil"/>
              <w:left w:val="nil"/>
              <w:bottom w:val="single" w:sz="4" w:space="0" w:color="auto"/>
              <w:right w:val="single" w:sz="4" w:space="0" w:color="auto"/>
            </w:tcBorders>
            <w:shd w:val="clear" w:color="auto" w:fill="auto"/>
            <w:vAlign w:val="center"/>
            <w:hideMark/>
          </w:tcPr>
          <w:p w14:paraId="02E57C0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8D4C75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w:t>
            </w:r>
          </w:p>
        </w:tc>
        <w:tc>
          <w:tcPr>
            <w:tcW w:w="1340" w:type="dxa"/>
            <w:tcBorders>
              <w:top w:val="nil"/>
              <w:left w:val="nil"/>
              <w:bottom w:val="single" w:sz="4" w:space="0" w:color="auto"/>
              <w:right w:val="single" w:sz="4" w:space="0" w:color="auto"/>
            </w:tcBorders>
            <w:shd w:val="clear" w:color="auto" w:fill="auto"/>
            <w:vAlign w:val="center"/>
            <w:hideMark/>
          </w:tcPr>
          <w:p w14:paraId="55EFBBB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32230A6"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71860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42</w:t>
            </w:r>
          </w:p>
        </w:tc>
        <w:tc>
          <w:tcPr>
            <w:tcW w:w="6099" w:type="dxa"/>
            <w:tcBorders>
              <w:top w:val="nil"/>
              <w:left w:val="nil"/>
              <w:bottom w:val="single" w:sz="4" w:space="0" w:color="auto"/>
              <w:right w:val="single" w:sz="4" w:space="0" w:color="auto"/>
            </w:tcBorders>
            <w:shd w:val="clear" w:color="auto" w:fill="auto"/>
            <w:vAlign w:val="center"/>
            <w:hideMark/>
          </w:tcPr>
          <w:p w14:paraId="4D2A89D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COLCHÃO HOSPITALAR - CONFECCIONADO EM ESPUMA DE POLIURETANO, DENSIDADE 28, INDICADO PARA PESSOA DE ATÉ 80KG, REVESTIDO COM CAPA EM CORVIN IMPERMEÁVEL COM RESPIROS E ZÍPER NAS LATERAIS, QUE FACILITA A REMOÇÃO E LIMPEZA COM DIMENSÕES: 088X188X10, NA COR AZUL, A APRESENTAÇÃO DO PRODUTO DEVERA </w:t>
            </w:r>
            <w:proofErr w:type="gramStart"/>
            <w:r w:rsidRPr="00B63942">
              <w:rPr>
                <w:rFonts w:ascii="Arial" w:eastAsia="Times New Roman" w:hAnsi="Arial" w:cs="Arial"/>
                <w:color w:val="000000" w:themeColor="text1"/>
                <w:sz w:val="20"/>
                <w:szCs w:val="20"/>
              </w:rPr>
              <w:t>OBEDECER A</w:t>
            </w:r>
            <w:proofErr w:type="gramEnd"/>
            <w:r w:rsidRPr="00B63942">
              <w:rPr>
                <w:rFonts w:ascii="Arial" w:eastAsia="Times New Roman" w:hAnsi="Arial" w:cs="Arial"/>
                <w:color w:val="000000" w:themeColor="text1"/>
                <w:sz w:val="20"/>
                <w:szCs w:val="20"/>
              </w:rPr>
              <w:t xml:space="preserve"> LEGISLAÇÃO ATUAL VIGENTE</w:t>
            </w:r>
          </w:p>
        </w:tc>
        <w:tc>
          <w:tcPr>
            <w:tcW w:w="641" w:type="dxa"/>
            <w:tcBorders>
              <w:top w:val="nil"/>
              <w:left w:val="nil"/>
              <w:bottom w:val="single" w:sz="4" w:space="0" w:color="auto"/>
              <w:right w:val="single" w:sz="4" w:space="0" w:color="auto"/>
            </w:tcBorders>
            <w:shd w:val="clear" w:color="auto" w:fill="auto"/>
            <w:vAlign w:val="center"/>
            <w:hideMark/>
          </w:tcPr>
          <w:p w14:paraId="73F6441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99ED11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w:t>
            </w:r>
          </w:p>
        </w:tc>
        <w:tc>
          <w:tcPr>
            <w:tcW w:w="1340" w:type="dxa"/>
            <w:tcBorders>
              <w:top w:val="nil"/>
              <w:left w:val="nil"/>
              <w:bottom w:val="single" w:sz="4" w:space="0" w:color="auto"/>
              <w:right w:val="single" w:sz="4" w:space="0" w:color="auto"/>
            </w:tcBorders>
            <w:shd w:val="clear" w:color="auto" w:fill="auto"/>
            <w:vAlign w:val="center"/>
            <w:hideMark/>
          </w:tcPr>
          <w:p w14:paraId="6CC7415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D4154B2"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1B110F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43</w:t>
            </w:r>
          </w:p>
        </w:tc>
        <w:tc>
          <w:tcPr>
            <w:tcW w:w="6099" w:type="dxa"/>
            <w:tcBorders>
              <w:top w:val="nil"/>
              <w:left w:val="nil"/>
              <w:bottom w:val="single" w:sz="4" w:space="0" w:color="auto"/>
              <w:right w:val="single" w:sz="4" w:space="0" w:color="auto"/>
            </w:tcBorders>
            <w:shd w:val="clear" w:color="auto" w:fill="auto"/>
            <w:vAlign w:val="center"/>
            <w:hideMark/>
          </w:tcPr>
          <w:p w14:paraId="40E4CA9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COLETOR DE MATERIAL PERFUROCORTANTE, 13 LITROS, ALÇA DUPLA PARA COLETOR DE MATERIAL PERFUROCORTANTE, 13 LITROS, ALÇA DUPLA PARA TRANSPORTE, CONTRA-TRAVA DE SEGURANÇA CONFECCIONADO A PARTIR DE: PAPELÃO ONDULADO (CAIXA EXTERNA E BANDEJA), PAPEL RÍGIDO (CINTA </w:t>
            </w:r>
            <w:r w:rsidRPr="00B63942">
              <w:rPr>
                <w:rFonts w:ascii="Arial" w:eastAsia="Times New Roman" w:hAnsi="Arial" w:cs="Arial"/>
                <w:color w:val="000000" w:themeColor="text1"/>
                <w:sz w:val="20"/>
                <w:szCs w:val="20"/>
              </w:rPr>
              <w:lastRenderedPageBreak/>
              <w:t>INTERNA E FUNDO RÍGIDO) E SACO PLÁSTICO IMPERMEÁVEL. TOTAL PROTEÇÃO CONTRA PERFURAÇÃO E VAZAMENTO DE FLUIDOS.</w:t>
            </w:r>
          </w:p>
        </w:tc>
        <w:tc>
          <w:tcPr>
            <w:tcW w:w="641" w:type="dxa"/>
            <w:tcBorders>
              <w:top w:val="nil"/>
              <w:left w:val="nil"/>
              <w:bottom w:val="single" w:sz="4" w:space="0" w:color="auto"/>
              <w:right w:val="single" w:sz="4" w:space="0" w:color="auto"/>
            </w:tcBorders>
            <w:shd w:val="clear" w:color="auto" w:fill="auto"/>
            <w:vAlign w:val="center"/>
            <w:hideMark/>
          </w:tcPr>
          <w:p w14:paraId="243BF9A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2BE5B2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25F1EDE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BR0363482</w:t>
            </w:r>
          </w:p>
        </w:tc>
      </w:tr>
      <w:tr w:rsidR="00B63942" w:rsidRPr="00B63942" w14:paraId="3A7F9F19"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E5B01F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44</w:t>
            </w:r>
          </w:p>
        </w:tc>
        <w:tc>
          <w:tcPr>
            <w:tcW w:w="6099" w:type="dxa"/>
            <w:tcBorders>
              <w:top w:val="nil"/>
              <w:left w:val="nil"/>
              <w:bottom w:val="single" w:sz="4" w:space="0" w:color="auto"/>
              <w:right w:val="single" w:sz="4" w:space="0" w:color="auto"/>
            </w:tcBorders>
            <w:shd w:val="clear" w:color="auto" w:fill="auto"/>
            <w:vAlign w:val="center"/>
            <w:hideMark/>
          </w:tcPr>
          <w:p w14:paraId="6467174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20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641" w:type="dxa"/>
            <w:tcBorders>
              <w:top w:val="nil"/>
              <w:left w:val="nil"/>
              <w:bottom w:val="single" w:sz="4" w:space="0" w:color="auto"/>
              <w:right w:val="single" w:sz="4" w:space="0" w:color="auto"/>
            </w:tcBorders>
            <w:shd w:val="clear" w:color="auto" w:fill="auto"/>
            <w:vAlign w:val="center"/>
            <w:hideMark/>
          </w:tcPr>
          <w:p w14:paraId="61F4E19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A80810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7EE1E0F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BR0363485</w:t>
            </w:r>
          </w:p>
        </w:tc>
      </w:tr>
      <w:tr w:rsidR="00B63942" w:rsidRPr="00B63942" w14:paraId="0CCA3BD5"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D074D3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45</w:t>
            </w:r>
          </w:p>
        </w:tc>
        <w:tc>
          <w:tcPr>
            <w:tcW w:w="6099" w:type="dxa"/>
            <w:tcBorders>
              <w:top w:val="nil"/>
              <w:left w:val="nil"/>
              <w:bottom w:val="single" w:sz="4" w:space="0" w:color="auto"/>
              <w:right w:val="single" w:sz="4" w:space="0" w:color="auto"/>
            </w:tcBorders>
            <w:shd w:val="clear" w:color="auto" w:fill="auto"/>
            <w:vAlign w:val="center"/>
            <w:hideMark/>
          </w:tcPr>
          <w:p w14:paraId="2C2AD7C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3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641" w:type="dxa"/>
            <w:tcBorders>
              <w:top w:val="nil"/>
              <w:left w:val="nil"/>
              <w:bottom w:val="single" w:sz="4" w:space="0" w:color="auto"/>
              <w:right w:val="single" w:sz="4" w:space="0" w:color="auto"/>
            </w:tcBorders>
            <w:shd w:val="clear" w:color="auto" w:fill="auto"/>
            <w:vAlign w:val="center"/>
            <w:hideMark/>
          </w:tcPr>
          <w:p w14:paraId="02A3E2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438FF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79AD6A0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BR0363483</w:t>
            </w:r>
          </w:p>
        </w:tc>
      </w:tr>
      <w:tr w:rsidR="00B63942" w:rsidRPr="00B63942" w14:paraId="60A2BA7D"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5661C6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46</w:t>
            </w:r>
          </w:p>
        </w:tc>
        <w:tc>
          <w:tcPr>
            <w:tcW w:w="6099" w:type="dxa"/>
            <w:tcBorders>
              <w:top w:val="nil"/>
              <w:left w:val="nil"/>
              <w:bottom w:val="single" w:sz="4" w:space="0" w:color="auto"/>
              <w:right w:val="single" w:sz="4" w:space="0" w:color="auto"/>
            </w:tcBorders>
            <w:shd w:val="clear" w:color="auto" w:fill="auto"/>
            <w:vAlign w:val="center"/>
            <w:hideMark/>
          </w:tcPr>
          <w:p w14:paraId="795C032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COLETOR DE MATERIAL PERFUROCORTANTE, 7 LITROS, ALÇA DUPLA PARA TRANSPORTE, CONTRA-TRAVA DE SEGURANÇA CONFECCIONADO A PARTIR DE: PAPELÃO ONDULADO (CAIXA EXTERNA E BANDEJA), PAPEL RÍGIDO (CINTA INTERNA E FUNDO RÍGIDO) E SACO PLÁSTICO IMPERMEÁVEL. TOTAL PROTEÇÃO CONTRA PERFURAÇÃO E VAZAMENTO DE FLUIDOS</w:t>
            </w:r>
          </w:p>
        </w:tc>
        <w:tc>
          <w:tcPr>
            <w:tcW w:w="641" w:type="dxa"/>
            <w:tcBorders>
              <w:top w:val="nil"/>
              <w:left w:val="nil"/>
              <w:bottom w:val="single" w:sz="4" w:space="0" w:color="auto"/>
              <w:right w:val="single" w:sz="4" w:space="0" w:color="auto"/>
            </w:tcBorders>
            <w:shd w:val="clear" w:color="auto" w:fill="auto"/>
            <w:vAlign w:val="center"/>
            <w:hideMark/>
          </w:tcPr>
          <w:p w14:paraId="59F15B9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B54604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EFED0F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BR0363484</w:t>
            </w:r>
          </w:p>
        </w:tc>
      </w:tr>
      <w:tr w:rsidR="00B63942" w:rsidRPr="00B63942" w14:paraId="727C3E21" w14:textId="77777777" w:rsidTr="00992EED">
        <w:trPr>
          <w:trHeight w:val="50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DD940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47</w:t>
            </w:r>
          </w:p>
        </w:tc>
        <w:tc>
          <w:tcPr>
            <w:tcW w:w="6099" w:type="dxa"/>
            <w:tcBorders>
              <w:top w:val="nil"/>
              <w:left w:val="nil"/>
              <w:bottom w:val="single" w:sz="4" w:space="0" w:color="auto"/>
              <w:right w:val="single" w:sz="4" w:space="0" w:color="auto"/>
            </w:tcBorders>
            <w:shd w:val="clear" w:color="auto" w:fill="auto"/>
            <w:vAlign w:val="center"/>
            <w:hideMark/>
          </w:tcPr>
          <w:p w14:paraId="7297C7D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COMPRESSA DE GAZE HIDRÓFILA NÃO ESTÉRIL, TECIDO 100% ALGODÃO TAMANHO: 7,5CM X 7,5CM (FECHADA) E 15CM X 30CM (ABERTA). COM 13 FIOS P/CM2, 8 CAMADAS E 5 DOBRAS, DOBRAS PARA DENTRO EM TODA A SUA EXTENSÃO PARA EVITAR O DESPRENDIMENTO DE FIOS. TEXTURA UNIFORME, ALVEJADA E HIDROFILIZADA, ISENTA DE RESÍDUOS E ADA, IMPUREZAS, MANCHAS, FALHAS, SEM FILAMENTO RADIOPACO, DEVEM SER BRANQUEADAS, PURIFICADAS, ISENTA DE ALVEJANTE ÓPTICO E AMIDO, DEVE APRESENTAR PH COM INTERVALO ENTRE 5,0 E 8,0 HIDROFILIDADE MENOR OU IGUAL A 15 SEGUNDOS. CONFORME ESPECIFICAÇÕES DAS NORMAS ABNT NBR 13.843, ACONDICIONADA EM EMBALAGEM PLÁSTICA COM 500 UNIDADES, GARANTINDO A INTEGRIDADE DO PRODUTO. PROCEDÊNCIA NACIONAL. CERTIFICADO DE BOAS PRÁTICAS DE FABRICAÇÃO CONFORME RDC 59/00 E RDC 95/00 EMITIDO PELA ANVISA DENTRO DO PRAZO DE VALIDADE E REGISTRO DO PRODUTO CONFORME RDC 185/01 EMITIDO PELA ANVISA. O PRODUTO DEVERÁ SER APROVADO PREVIAMENTE EM AVALIAÇÃO TÉCNICA PELO SERVIÇO DE CONTROLE DE INFECÇÃO EM ESTABELECIMENTOS DE SAÚDE (SCIES) DO MUNICÍPIO. APRESENTAÇÃO: PACOTE COM 500 UNIDADES.</w:t>
            </w:r>
          </w:p>
        </w:tc>
        <w:tc>
          <w:tcPr>
            <w:tcW w:w="641" w:type="dxa"/>
            <w:tcBorders>
              <w:top w:val="nil"/>
              <w:left w:val="nil"/>
              <w:bottom w:val="single" w:sz="4" w:space="0" w:color="auto"/>
              <w:right w:val="single" w:sz="4" w:space="0" w:color="auto"/>
            </w:tcBorders>
            <w:shd w:val="clear" w:color="auto" w:fill="auto"/>
            <w:vAlign w:val="center"/>
            <w:hideMark/>
          </w:tcPr>
          <w:p w14:paraId="43D9AA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PCT</w:t>
            </w:r>
          </w:p>
        </w:tc>
        <w:tc>
          <w:tcPr>
            <w:tcW w:w="1000" w:type="dxa"/>
            <w:tcBorders>
              <w:top w:val="nil"/>
              <w:left w:val="nil"/>
              <w:bottom w:val="single" w:sz="4" w:space="0" w:color="auto"/>
              <w:right w:val="single" w:sz="4" w:space="0" w:color="auto"/>
            </w:tcBorders>
            <w:shd w:val="clear" w:color="auto" w:fill="auto"/>
            <w:noWrap/>
            <w:vAlign w:val="center"/>
            <w:hideMark/>
          </w:tcPr>
          <w:p w14:paraId="107BD5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79ACBA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BR0269971</w:t>
            </w:r>
          </w:p>
        </w:tc>
      </w:tr>
      <w:tr w:rsidR="00B63942" w:rsidRPr="00B63942" w14:paraId="18B6B6D0" w14:textId="77777777" w:rsidTr="00992EED">
        <w:trPr>
          <w:trHeight w:val="21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36872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48</w:t>
            </w:r>
          </w:p>
        </w:tc>
        <w:tc>
          <w:tcPr>
            <w:tcW w:w="6099" w:type="dxa"/>
            <w:tcBorders>
              <w:top w:val="nil"/>
              <w:left w:val="nil"/>
              <w:bottom w:val="single" w:sz="4" w:space="0" w:color="auto"/>
              <w:right w:val="single" w:sz="4" w:space="0" w:color="auto"/>
            </w:tcBorders>
            <w:shd w:val="clear" w:color="auto" w:fill="auto"/>
            <w:vAlign w:val="center"/>
            <w:hideMark/>
          </w:tcPr>
          <w:p w14:paraId="79030B1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CURATIVO DE CARVÃO ATIVADO DE PRATA (SACHE) - CURATIVO NÃO ADESIVO; COMPOSTA DE CARVÃO ATIVADO IMPREGNADO COM 25 ΜG/CM2 DE PRATA ENVOLTO POR UMA CAMADA DE NÃO TECIDO, BASE DE NYLON; 10 X 20CM, SELADO EM TODA EXTENSÃO, BAIXA ADERÊNCIA ESTÉRIL, EMBALAGEM INDIVIDUAL; EMBALADO EM MATERIAL QUE GARANTA A INTEGRIDADE DO PRODUTO; CAIXA CONTENDO 10 UNIDADES A APRESENTAÇÃO DO PRODUTO DEVERA </w:t>
            </w:r>
            <w:proofErr w:type="gramStart"/>
            <w:r w:rsidRPr="00B63942">
              <w:rPr>
                <w:rFonts w:ascii="Arial" w:eastAsia="Times New Roman" w:hAnsi="Arial" w:cs="Arial"/>
                <w:color w:val="000000" w:themeColor="text1"/>
                <w:sz w:val="20"/>
                <w:szCs w:val="20"/>
              </w:rPr>
              <w:t>OBEDECER A</w:t>
            </w:r>
            <w:proofErr w:type="gramEnd"/>
            <w:r w:rsidRPr="00B63942">
              <w:rPr>
                <w:rFonts w:ascii="Arial" w:eastAsia="Times New Roman" w:hAnsi="Arial" w:cs="Arial"/>
                <w:color w:val="000000" w:themeColor="text1"/>
                <w:sz w:val="20"/>
                <w:szCs w:val="20"/>
              </w:rPr>
              <w:t xml:space="preserve"> LEGISLAÇÃO ATUAL VIGENTE.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04CE5C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BB8177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6068349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45F9D6C"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4900C4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49</w:t>
            </w:r>
          </w:p>
        </w:tc>
        <w:tc>
          <w:tcPr>
            <w:tcW w:w="6099" w:type="dxa"/>
            <w:tcBorders>
              <w:top w:val="nil"/>
              <w:left w:val="nil"/>
              <w:bottom w:val="single" w:sz="4" w:space="0" w:color="auto"/>
              <w:right w:val="single" w:sz="4" w:space="0" w:color="auto"/>
            </w:tcBorders>
            <w:shd w:val="clear" w:color="auto" w:fill="auto"/>
            <w:vAlign w:val="center"/>
            <w:hideMark/>
          </w:tcPr>
          <w:p w14:paraId="1532C00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DE HIDROGEL: CURATIVO À BASE DE GEL TRANSPARENTE, AMORFO, DE CONSISTÊNCIA COESA, COMPOSTO DE CARBOXIMETILCELULOSE SÓDICA E ALGINATO DE CÁLCIO 10% E ÁGUA PURIFICADA 90%. SEM ADITIVOS, ACONDICIONADO EM EMBALAGEM ESTÉRIL, TUBO COM APLICADOR BICO LONGO CONTENDO 15 GRAMAS.</w:t>
            </w:r>
          </w:p>
        </w:tc>
        <w:tc>
          <w:tcPr>
            <w:tcW w:w="641" w:type="dxa"/>
            <w:tcBorders>
              <w:top w:val="nil"/>
              <w:left w:val="nil"/>
              <w:bottom w:val="single" w:sz="4" w:space="0" w:color="auto"/>
              <w:right w:val="single" w:sz="4" w:space="0" w:color="auto"/>
            </w:tcBorders>
            <w:shd w:val="clear" w:color="auto" w:fill="auto"/>
            <w:vAlign w:val="center"/>
            <w:hideMark/>
          </w:tcPr>
          <w:p w14:paraId="56FE93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F6E95F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507BB1C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F114B03"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326FD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w:t>
            </w:r>
          </w:p>
        </w:tc>
        <w:tc>
          <w:tcPr>
            <w:tcW w:w="6099" w:type="dxa"/>
            <w:tcBorders>
              <w:top w:val="nil"/>
              <w:left w:val="nil"/>
              <w:bottom w:val="single" w:sz="4" w:space="0" w:color="auto"/>
              <w:right w:val="single" w:sz="4" w:space="0" w:color="auto"/>
            </w:tcBorders>
            <w:shd w:val="clear" w:color="auto" w:fill="auto"/>
            <w:vAlign w:val="center"/>
            <w:hideMark/>
          </w:tcPr>
          <w:p w14:paraId="19D0F86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HIDROCOLÓIDE: TAM 10X10CM. COM ESPUMA DE POLIURETANO, ESTÉRIL, COM BORDAS BISELADAS COMPOSTO POR GELATINA, PECTINA E CARBOXIMETILCELULOSE SÓDICA E ALGINATO DE CÁLCIO. COM UMA CAMADA EXTERNA DE POLIURETANO QUE OFERECE BARREIRA BACTERIANA/ VIRAL. VALIDADE MÍNIMA DE 1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00D6311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425A5C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2356AC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A6F383D"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5778D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51</w:t>
            </w:r>
          </w:p>
        </w:tc>
        <w:tc>
          <w:tcPr>
            <w:tcW w:w="6099" w:type="dxa"/>
            <w:tcBorders>
              <w:top w:val="nil"/>
              <w:left w:val="nil"/>
              <w:bottom w:val="single" w:sz="4" w:space="0" w:color="auto"/>
              <w:right w:val="single" w:sz="4" w:space="0" w:color="auto"/>
            </w:tcBorders>
            <w:shd w:val="clear" w:color="auto" w:fill="auto"/>
            <w:vAlign w:val="center"/>
            <w:hideMark/>
          </w:tcPr>
          <w:p w14:paraId="367AE87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CURATIVO PRIMÁRIO DE SILICONE SUAVE COM UMA FACE ADESIVA, TAMANHO 10CM X 18CM. CURATIVO QUE ADERE À PELE PERI-LESIONAL, PORÉM NÃO ADERE AO LEITO DA FERIDA, REDUZINDO A DOR E TRAUMA DURANTE AS TROCAS. COM ESTRUTURA DE MALHA POROSA QUE PERMITE A PASSAGEM DO EXSUDATO AO CURATIVO SECUNDÁRIO.</w:t>
            </w:r>
          </w:p>
        </w:tc>
        <w:tc>
          <w:tcPr>
            <w:tcW w:w="641" w:type="dxa"/>
            <w:tcBorders>
              <w:top w:val="nil"/>
              <w:left w:val="nil"/>
              <w:bottom w:val="single" w:sz="4" w:space="0" w:color="auto"/>
              <w:right w:val="single" w:sz="4" w:space="0" w:color="auto"/>
            </w:tcBorders>
            <w:shd w:val="clear" w:color="auto" w:fill="auto"/>
            <w:vAlign w:val="center"/>
            <w:hideMark/>
          </w:tcPr>
          <w:p w14:paraId="24342B9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0781E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B3564F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8A7D713"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7CD5F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52</w:t>
            </w:r>
          </w:p>
        </w:tc>
        <w:tc>
          <w:tcPr>
            <w:tcW w:w="6099" w:type="dxa"/>
            <w:tcBorders>
              <w:top w:val="nil"/>
              <w:left w:val="nil"/>
              <w:bottom w:val="single" w:sz="4" w:space="0" w:color="auto"/>
              <w:right w:val="single" w:sz="4" w:space="0" w:color="auto"/>
            </w:tcBorders>
            <w:shd w:val="clear" w:color="auto" w:fill="auto"/>
            <w:vAlign w:val="center"/>
            <w:hideMark/>
          </w:tcPr>
          <w:p w14:paraId="2CDD4EF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DETERGENTE PROFISSIONAL, A BASE DE SOLUÇÃO DE ÁCIDO FOSFÓRICO E IODOFÓRMIO, PREVENTIVO E CONSERVADOR NA MANUTENÇÃO DE INSTRUMENTAIS, DESTINADO A REMOÇÃO DE MANCHAS E OXIDAÇÕES DE INSTRUMENTAL CIRÚRGICO INOXIDÁVEL, COM REMOÇÃO POR MEIO DE ENXÁGÜE SIMPLES. VOLUME: 1.000 ML (MIL). ACONDICIONADO EM FRASCO PLÁSTICO OPACO. </w:t>
            </w:r>
          </w:p>
        </w:tc>
        <w:tc>
          <w:tcPr>
            <w:tcW w:w="641" w:type="dxa"/>
            <w:tcBorders>
              <w:top w:val="nil"/>
              <w:left w:val="nil"/>
              <w:bottom w:val="single" w:sz="4" w:space="0" w:color="auto"/>
              <w:right w:val="single" w:sz="4" w:space="0" w:color="auto"/>
            </w:tcBorders>
            <w:shd w:val="clear" w:color="auto" w:fill="auto"/>
            <w:vAlign w:val="center"/>
            <w:hideMark/>
          </w:tcPr>
          <w:p w14:paraId="412B13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C9DB0C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38949F1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BR0427377</w:t>
            </w:r>
          </w:p>
        </w:tc>
      </w:tr>
      <w:tr w:rsidR="00B63942" w:rsidRPr="00B63942" w14:paraId="61DEB02E"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9F2C3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53</w:t>
            </w:r>
          </w:p>
        </w:tc>
        <w:tc>
          <w:tcPr>
            <w:tcW w:w="6099" w:type="dxa"/>
            <w:tcBorders>
              <w:top w:val="nil"/>
              <w:left w:val="nil"/>
              <w:bottom w:val="single" w:sz="4" w:space="0" w:color="auto"/>
              <w:right w:val="single" w:sz="4" w:space="0" w:color="auto"/>
            </w:tcBorders>
            <w:shd w:val="clear" w:color="auto" w:fill="auto"/>
            <w:vAlign w:val="center"/>
            <w:hideMark/>
          </w:tcPr>
          <w:p w14:paraId="114A950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ELETRODO ECG ADULTO COM ADESIVO DE ADERÊNCIA EFICIENTE PARA APLICAÇÕES DE LONGA DURAÇÃO.CAPA PLÁSTICA QUE MANTÉM A UMIDADE DO GEL.FABRICADO EM ESPUMA DE ALTA DENSIDADE. GEL SÓLIDO DE CLORETO DE POTÁSSIO PROTEGIDO CONTRA RESSECAMENTO POR UM ANEL PLÁSTICO. DESCARTÁVEL</w:t>
            </w:r>
          </w:p>
        </w:tc>
        <w:tc>
          <w:tcPr>
            <w:tcW w:w="641" w:type="dxa"/>
            <w:tcBorders>
              <w:top w:val="nil"/>
              <w:left w:val="nil"/>
              <w:bottom w:val="single" w:sz="4" w:space="0" w:color="auto"/>
              <w:right w:val="single" w:sz="4" w:space="0" w:color="auto"/>
            </w:tcBorders>
            <w:shd w:val="clear" w:color="auto" w:fill="auto"/>
            <w:vAlign w:val="center"/>
            <w:hideMark/>
          </w:tcPr>
          <w:p w14:paraId="7543EF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A4FB52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6EE4FD8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BR0461243</w:t>
            </w:r>
          </w:p>
        </w:tc>
      </w:tr>
      <w:tr w:rsidR="00B63942" w:rsidRPr="00B63942" w14:paraId="535002D9" w14:textId="77777777" w:rsidTr="00992EED">
        <w:trPr>
          <w:trHeight w:val="31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719BF0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54</w:t>
            </w:r>
          </w:p>
        </w:tc>
        <w:tc>
          <w:tcPr>
            <w:tcW w:w="6099" w:type="dxa"/>
            <w:tcBorders>
              <w:top w:val="nil"/>
              <w:left w:val="nil"/>
              <w:bottom w:val="single" w:sz="4" w:space="0" w:color="auto"/>
              <w:right w:val="single" w:sz="4" w:space="0" w:color="auto"/>
            </w:tcBorders>
            <w:shd w:val="clear" w:color="auto" w:fill="auto"/>
            <w:vAlign w:val="center"/>
            <w:hideMark/>
          </w:tcPr>
          <w:p w14:paraId="71C28C7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EQUIPO MACRO PARA SORO PROTETOR DE LANCETA; COM GOTEJADOR 20 GOTAS/ML, VISOR FLEXÍVEL; EM MATERIAL ATÓXICO GRAU MÉDICO COM DIMENSIONAMENTO ADEQUADO, REGULADOR DE FLUXO; FORMADO POR PINÇA E ROLETE, TUBO DE PVC CRISTAL; COMPRIMENTO=120CM, LÁTEX; CONECTOR LUER MACHA PARA LÁTEX; PERMITE UMA CONEXÃO SUAVE NOS DISPOSITIVOS DE INFUSÃO. CONFORME NORMA NBR ISO 594 - PARTE I E II, PROTETOR CONECTOR LUER MACHO; CONFECCIONADO EM PLÁSTICO APROPRIADO, A FIM DE PERMITIR ACOPLAMENTO COM O CONECTOR. DEVE SER EMBALADO EM PAPEL GRAU CIRÚRGICO E FILME PP/PE EMBALADOS UNITARIAMENTE POR TERMOS SELAGEM. VALIDADE MÍNIMA DE 1 ANOS.</w:t>
            </w:r>
          </w:p>
        </w:tc>
        <w:tc>
          <w:tcPr>
            <w:tcW w:w="641" w:type="dxa"/>
            <w:tcBorders>
              <w:top w:val="nil"/>
              <w:left w:val="nil"/>
              <w:bottom w:val="single" w:sz="4" w:space="0" w:color="auto"/>
              <w:right w:val="single" w:sz="4" w:space="0" w:color="auto"/>
            </w:tcBorders>
            <w:shd w:val="clear" w:color="auto" w:fill="auto"/>
            <w:vAlign w:val="center"/>
            <w:hideMark/>
          </w:tcPr>
          <w:p w14:paraId="4F92B2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9D7B9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73E27FD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BR0386123</w:t>
            </w:r>
          </w:p>
        </w:tc>
      </w:tr>
      <w:tr w:rsidR="00B63942" w:rsidRPr="00B63942" w14:paraId="7E72BF4E"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F8A16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55</w:t>
            </w:r>
          </w:p>
        </w:tc>
        <w:tc>
          <w:tcPr>
            <w:tcW w:w="6099" w:type="dxa"/>
            <w:tcBorders>
              <w:top w:val="nil"/>
              <w:left w:val="nil"/>
              <w:bottom w:val="single" w:sz="4" w:space="0" w:color="auto"/>
              <w:right w:val="single" w:sz="4" w:space="0" w:color="auto"/>
            </w:tcBorders>
            <w:shd w:val="clear" w:color="auto" w:fill="auto"/>
            <w:vAlign w:val="center"/>
            <w:hideMark/>
          </w:tcPr>
          <w:p w14:paraId="2F85544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EQUIPO PARA NUTRIÇÃO ENTERAL. CONTENDO: LANCETA PERFURANTE PARA CONEXÃO AO RECIPIENTE DE SOLUÇÃO CÂMARA FLEXÍVEL PARA VISUALIZAÇÃO GOTEJAMENTO EXTENSÃO EM PVC AZUL (EVITA CONEXÃO ACIDENTAL COM ACESSO VENOSO) CONTROLADOR DE FLUXO (GOTEJAMENTO) TIPO PINÇA ROLETE CONEXÃO LUER PARA DISPOSITIVO DE ACESSO VENOSO.COM REG. ANVISA Nº 10252420048, REG. MS Nº 10252420048</w:t>
            </w:r>
          </w:p>
        </w:tc>
        <w:tc>
          <w:tcPr>
            <w:tcW w:w="641" w:type="dxa"/>
            <w:tcBorders>
              <w:top w:val="nil"/>
              <w:left w:val="nil"/>
              <w:bottom w:val="single" w:sz="4" w:space="0" w:color="auto"/>
              <w:right w:val="single" w:sz="4" w:space="0" w:color="auto"/>
            </w:tcBorders>
            <w:shd w:val="clear" w:color="auto" w:fill="auto"/>
            <w:vAlign w:val="center"/>
            <w:hideMark/>
          </w:tcPr>
          <w:p w14:paraId="28FFAB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36010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4764BB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BR0386130</w:t>
            </w:r>
          </w:p>
        </w:tc>
      </w:tr>
      <w:tr w:rsidR="00B63942" w:rsidRPr="00B63942" w14:paraId="68F6ACF3"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3220BF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56</w:t>
            </w:r>
          </w:p>
        </w:tc>
        <w:tc>
          <w:tcPr>
            <w:tcW w:w="6099" w:type="dxa"/>
            <w:tcBorders>
              <w:top w:val="nil"/>
              <w:left w:val="nil"/>
              <w:bottom w:val="single" w:sz="4" w:space="0" w:color="auto"/>
              <w:right w:val="single" w:sz="4" w:space="0" w:color="auto"/>
            </w:tcBorders>
            <w:shd w:val="clear" w:color="auto" w:fill="auto"/>
            <w:vAlign w:val="center"/>
            <w:hideMark/>
          </w:tcPr>
          <w:p w14:paraId="1C32140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19G.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4836BF0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74A9C9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466708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BR0437164</w:t>
            </w:r>
          </w:p>
        </w:tc>
      </w:tr>
      <w:tr w:rsidR="00B63942" w:rsidRPr="00B63942" w14:paraId="6692A143"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A55C6E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57</w:t>
            </w:r>
          </w:p>
        </w:tc>
        <w:tc>
          <w:tcPr>
            <w:tcW w:w="6099" w:type="dxa"/>
            <w:tcBorders>
              <w:top w:val="nil"/>
              <w:left w:val="nil"/>
              <w:bottom w:val="single" w:sz="4" w:space="0" w:color="auto"/>
              <w:right w:val="single" w:sz="4" w:space="0" w:color="auto"/>
            </w:tcBorders>
            <w:shd w:val="clear" w:color="auto" w:fill="auto"/>
            <w:vAlign w:val="center"/>
            <w:hideMark/>
          </w:tcPr>
          <w:p w14:paraId="27BDA4C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21G.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31682E7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4CBEEA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1E8EC7C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BR0437173</w:t>
            </w:r>
          </w:p>
        </w:tc>
      </w:tr>
      <w:tr w:rsidR="00B63942" w:rsidRPr="00B63942" w14:paraId="1ABE9990"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241793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58</w:t>
            </w:r>
          </w:p>
        </w:tc>
        <w:tc>
          <w:tcPr>
            <w:tcW w:w="6099" w:type="dxa"/>
            <w:tcBorders>
              <w:top w:val="nil"/>
              <w:left w:val="nil"/>
              <w:bottom w:val="single" w:sz="4" w:space="0" w:color="auto"/>
              <w:right w:val="single" w:sz="4" w:space="0" w:color="auto"/>
            </w:tcBorders>
            <w:shd w:val="clear" w:color="auto" w:fill="auto"/>
            <w:vAlign w:val="center"/>
            <w:hideMark/>
          </w:tcPr>
          <w:p w14:paraId="44D4A9D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23G.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2D8596E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8FAA29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23C34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BR0437171</w:t>
            </w:r>
          </w:p>
        </w:tc>
      </w:tr>
      <w:tr w:rsidR="00B63942" w:rsidRPr="00B63942" w14:paraId="0EE09FFF"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D15D75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59</w:t>
            </w:r>
          </w:p>
        </w:tc>
        <w:tc>
          <w:tcPr>
            <w:tcW w:w="6099" w:type="dxa"/>
            <w:tcBorders>
              <w:top w:val="nil"/>
              <w:left w:val="nil"/>
              <w:bottom w:val="single" w:sz="4" w:space="0" w:color="auto"/>
              <w:right w:val="single" w:sz="4" w:space="0" w:color="auto"/>
            </w:tcBorders>
            <w:shd w:val="clear" w:color="auto" w:fill="auto"/>
            <w:vAlign w:val="center"/>
            <w:hideMark/>
          </w:tcPr>
          <w:p w14:paraId="69F22C7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25G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0AA1D77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DD37C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35656BA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BR0437172</w:t>
            </w:r>
          </w:p>
        </w:tc>
      </w:tr>
      <w:tr w:rsidR="00B63942" w:rsidRPr="00B63942" w14:paraId="70AC0A90"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A66AC7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60</w:t>
            </w:r>
          </w:p>
        </w:tc>
        <w:tc>
          <w:tcPr>
            <w:tcW w:w="6099" w:type="dxa"/>
            <w:tcBorders>
              <w:top w:val="nil"/>
              <w:left w:val="nil"/>
              <w:bottom w:val="single" w:sz="4" w:space="0" w:color="auto"/>
              <w:right w:val="single" w:sz="4" w:space="0" w:color="auto"/>
            </w:tcBorders>
            <w:shd w:val="clear" w:color="auto" w:fill="auto"/>
            <w:vAlign w:val="center"/>
            <w:hideMark/>
          </w:tcPr>
          <w:p w14:paraId="2FF2245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ESCALPE PARA INFUSÃO INTRAVENOSA, COM ASAS, CONSTITUÍDO CALIBRE 27G AGULHA SILICONIZADA COM BISEL BI-ANGULADO E TRIFACETADO</w:t>
            </w:r>
          </w:p>
        </w:tc>
        <w:tc>
          <w:tcPr>
            <w:tcW w:w="641" w:type="dxa"/>
            <w:tcBorders>
              <w:top w:val="nil"/>
              <w:left w:val="nil"/>
              <w:bottom w:val="single" w:sz="4" w:space="0" w:color="auto"/>
              <w:right w:val="single" w:sz="4" w:space="0" w:color="auto"/>
            </w:tcBorders>
            <w:shd w:val="clear" w:color="auto" w:fill="auto"/>
            <w:vAlign w:val="center"/>
            <w:hideMark/>
          </w:tcPr>
          <w:p w14:paraId="776A28A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EA5735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p>
        </w:tc>
        <w:tc>
          <w:tcPr>
            <w:tcW w:w="1340" w:type="dxa"/>
            <w:tcBorders>
              <w:top w:val="nil"/>
              <w:left w:val="nil"/>
              <w:bottom w:val="single" w:sz="4" w:space="0" w:color="auto"/>
              <w:right w:val="single" w:sz="4" w:space="0" w:color="auto"/>
            </w:tcBorders>
            <w:shd w:val="clear" w:color="auto" w:fill="auto"/>
            <w:vAlign w:val="center"/>
            <w:hideMark/>
          </w:tcPr>
          <w:p w14:paraId="6C46BC2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BR0437187</w:t>
            </w:r>
          </w:p>
        </w:tc>
      </w:tr>
      <w:tr w:rsidR="00B63942" w:rsidRPr="00B63942" w14:paraId="4F361DCB"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31E28B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61</w:t>
            </w:r>
          </w:p>
        </w:tc>
        <w:tc>
          <w:tcPr>
            <w:tcW w:w="6099" w:type="dxa"/>
            <w:tcBorders>
              <w:top w:val="nil"/>
              <w:left w:val="nil"/>
              <w:bottom w:val="single" w:sz="4" w:space="0" w:color="auto"/>
              <w:right w:val="single" w:sz="4" w:space="0" w:color="auto"/>
            </w:tcBorders>
            <w:shd w:val="clear" w:color="auto" w:fill="auto"/>
            <w:vAlign w:val="center"/>
            <w:hideMark/>
          </w:tcPr>
          <w:p w14:paraId="070D4F8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ESCOVA DEGERMAÇÃO, COM CLOREXIDINA À 2%, ESTÉRIL, EMBALADA INDIVIDUALMENTE.</w:t>
            </w:r>
          </w:p>
        </w:tc>
        <w:tc>
          <w:tcPr>
            <w:tcW w:w="641" w:type="dxa"/>
            <w:tcBorders>
              <w:top w:val="nil"/>
              <w:left w:val="nil"/>
              <w:bottom w:val="single" w:sz="4" w:space="0" w:color="auto"/>
              <w:right w:val="single" w:sz="4" w:space="0" w:color="auto"/>
            </w:tcBorders>
            <w:shd w:val="clear" w:color="auto" w:fill="auto"/>
            <w:vAlign w:val="center"/>
            <w:hideMark/>
          </w:tcPr>
          <w:p w14:paraId="24AF928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E9430C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161F70C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05372710"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A21C19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62</w:t>
            </w:r>
          </w:p>
        </w:tc>
        <w:tc>
          <w:tcPr>
            <w:tcW w:w="6099" w:type="dxa"/>
            <w:tcBorders>
              <w:top w:val="nil"/>
              <w:left w:val="nil"/>
              <w:bottom w:val="single" w:sz="4" w:space="0" w:color="auto"/>
              <w:right w:val="single" w:sz="4" w:space="0" w:color="auto"/>
            </w:tcBorders>
            <w:shd w:val="clear" w:color="auto" w:fill="auto"/>
            <w:vAlign w:val="center"/>
            <w:hideMark/>
          </w:tcPr>
          <w:p w14:paraId="2C0DD88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ESPARADRAPO CIRÚRGICO IMPERMEÁVEL COM CAPA 10 CM X 4.5 M - COMPOSTO DE TECIDO 100% ALGODÃO COM RESINA ACRÍLICA IMPERMEABILIZANTE; MASSA ADESIVA À BASE DE BORRACHA NATURAL, ÓXIDO DE ZINCO E RESINA.</w:t>
            </w:r>
          </w:p>
        </w:tc>
        <w:tc>
          <w:tcPr>
            <w:tcW w:w="641" w:type="dxa"/>
            <w:tcBorders>
              <w:top w:val="nil"/>
              <w:left w:val="nil"/>
              <w:bottom w:val="single" w:sz="4" w:space="0" w:color="auto"/>
              <w:right w:val="single" w:sz="4" w:space="0" w:color="auto"/>
            </w:tcBorders>
            <w:shd w:val="clear" w:color="auto" w:fill="auto"/>
            <w:vAlign w:val="center"/>
            <w:hideMark/>
          </w:tcPr>
          <w:p w14:paraId="2A38EF9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54B417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131AC65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BR0439001</w:t>
            </w:r>
          </w:p>
        </w:tc>
      </w:tr>
      <w:tr w:rsidR="00B63942" w:rsidRPr="00B63942" w14:paraId="625A3D24"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FE23A2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63</w:t>
            </w:r>
          </w:p>
        </w:tc>
        <w:tc>
          <w:tcPr>
            <w:tcW w:w="6099" w:type="dxa"/>
            <w:tcBorders>
              <w:top w:val="nil"/>
              <w:left w:val="nil"/>
              <w:bottom w:val="single" w:sz="4" w:space="0" w:color="auto"/>
              <w:right w:val="single" w:sz="4" w:space="0" w:color="auto"/>
            </w:tcBorders>
            <w:shd w:val="clear" w:color="auto" w:fill="auto"/>
            <w:vAlign w:val="center"/>
            <w:hideMark/>
          </w:tcPr>
          <w:p w14:paraId="14DE8E0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ESPARADRAPO CIRÚRGICO IMPERMEÁVEL COM CAPA 5 CM X 4.5 M - COMPOSTO DE TECIDO 100% ALGODÃO COM RESINA ACRÍLICA IMPERMEABILIZANTE; MASSA ADESIVA À BASE DE BORRACHA NATURAL, ÓXIDO DE ZINCO E RESINA.</w:t>
            </w:r>
          </w:p>
        </w:tc>
        <w:tc>
          <w:tcPr>
            <w:tcW w:w="641" w:type="dxa"/>
            <w:tcBorders>
              <w:top w:val="nil"/>
              <w:left w:val="nil"/>
              <w:bottom w:val="single" w:sz="4" w:space="0" w:color="auto"/>
              <w:right w:val="single" w:sz="4" w:space="0" w:color="auto"/>
            </w:tcBorders>
            <w:shd w:val="clear" w:color="auto" w:fill="auto"/>
            <w:vAlign w:val="center"/>
            <w:hideMark/>
          </w:tcPr>
          <w:p w14:paraId="38FAF5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EB215A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60F6424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BR0439004</w:t>
            </w:r>
          </w:p>
        </w:tc>
      </w:tr>
      <w:tr w:rsidR="00B63942" w:rsidRPr="00B63942" w14:paraId="1097EE38"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AE87E9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64</w:t>
            </w:r>
          </w:p>
        </w:tc>
        <w:tc>
          <w:tcPr>
            <w:tcW w:w="6099" w:type="dxa"/>
            <w:tcBorders>
              <w:top w:val="nil"/>
              <w:left w:val="nil"/>
              <w:bottom w:val="single" w:sz="4" w:space="0" w:color="auto"/>
              <w:right w:val="single" w:sz="4" w:space="0" w:color="auto"/>
            </w:tcBorders>
            <w:shd w:val="clear" w:color="auto" w:fill="auto"/>
            <w:vAlign w:val="center"/>
            <w:hideMark/>
          </w:tcPr>
          <w:p w14:paraId="044E6CD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ESPECULO VAGINAL DESCARTÁVEL GRAU CIRÚRGICO TAMANHO GRANDE PARA EXECUÇÃO DE EXAME GINECOLÓGICO. EMBALADO EM PAPEL GRAU CIRÚRGICO E FILME POLIÉSTER / POLIETILENO.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4FB2F8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FEAC8A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0D1F9B5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09F1785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F9A8CF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65</w:t>
            </w:r>
          </w:p>
        </w:tc>
        <w:tc>
          <w:tcPr>
            <w:tcW w:w="6099" w:type="dxa"/>
            <w:tcBorders>
              <w:top w:val="nil"/>
              <w:left w:val="nil"/>
              <w:bottom w:val="single" w:sz="4" w:space="0" w:color="auto"/>
              <w:right w:val="single" w:sz="4" w:space="0" w:color="auto"/>
            </w:tcBorders>
            <w:shd w:val="clear" w:color="auto" w:fill="auto"/>
            <w:vAlign w:val="center"/>
            <w:hideMark/>
          </w:tcPr>
          <w:p w14:paraId="571FE46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ESPECULO VAGINAL DESCARTÁVEL GRAU CIRÚRGICO TAMANHO MÉDIO PARA EXECUÇÃO DE EXAME GINECOLÓGICO. EMBALADO EM PAPEL GRAU CIRÚRGICO E FILME POLIÉSTER / POLIETILENO.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7D8963F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ACC9E7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36E8542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6093723"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FA1A9F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66</w:t>
            </w:r>
          </w:p>
        </w:tc>
        <w:tc>
          <w:tcPr>
            <w:tcW w:w="6099" w:type="dxa"/>
            <w:tcBorders>
              <w:top w:val="nil"/>
              <w:left w:val="nil"/>
              <w:bottom w:val="single" w:sz="4" w:space="0" w:color="auto"/>
              <w:right w:val="single" w:sz="4" w:space="0" w:color="auto"/>
            </w:tcBorders>
            <w:shd w:val="clear" w:color="auto" w:fill="auto"/>
            <w:vAlign w:val="center"/>
            <w:hideMark/>
          </w:tcPr>
          <w:p w14:paraId="48017FA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ESPECULO VAGINAL DESCARTÁVEL GRAU CIRÚRGICO TAMANHO PEQUENO PARA EXECUÇÃO DE EXAME GINECOLÓGICO. EMBALADO EM PAPEL GRAU CIRÚRGICO E FILME POLIÉSTER / POLIETILENO.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7C8C1D1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644BDE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3635B90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507278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A95068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67</w:t>
            </w:r>
          </w:p>
        </w:tc>
        <w:tc>
          <w:tcPr>
            <w:tcW w:w="6099" w:type="dxa"/>
            <w:tcBorders>
              <w:top w:val="nil"/>
              <w:left w:val="nil"/>
              <w:bottom w:val="single" w:sz="4" w:space="0" w:color="auto"/>
              <w:right w:val="single" w:sz="4" w:space="0" w:color="auto"/>
            </w:tcBorders>
            <w:shd w:val="clear" w:color="auto" w:fill="auto"/>
            <w:vAlign w:val="center"/>
            <w:hideMark/>
          </w:tcPr>
          <w:p w14:paraId="7227D6C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ESPÉCULO VAGINAL DESCARTÁVEL TAMANHO EXTRA PEQUENO PARA VIRGEM PARA EXECUÇÃO DE EXAME GINECOLÓGICO. EMBALADO EM PAPEL GRAÚ CIRÚRGICO E FILME POLIÉSTER / POLIETILENO.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7D66C46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A890A2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2657E55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7D6DE22"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E83705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68</w:t>
            </w:r>
          </w:p>
        </w:tc>
        <w:tc>
          <w:tcPr>
            <w:tcW w:w="6099" w:type="dxa"/>
            <w:tcBorders>
              <w:top w:val="nil"/>
              <w:left w:val="nil"/>
              <w:bottom w:val="single" w:sz="4" w:space="0" w:color="auto"/>
              <w:right w:val="single" w:sz="4" w:space="0" w:color="auto"/>
            </w:tcBorders>
            <w:shd w:val="clear" w:color="auto" w:fill="auto"/>
            <w:vAlign w:val="center"/>
            <w:hideMark/>
          </w:tcPr>
          <w:p w14:paraId="2379390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2-0, C/ AGULHA - CX. C/24 UNIDADES</w:t>
            </w:r>
          </w:p>
        </w:tc>
        <w:tc>
          <w:tcPr>
            <w:tcW w:w="641" w:type="dxa"/>
            <w:tcBorders>
              <w:top w:val="nil"/>
              <w:left w:val="nil"/>
              <w:bottom w:val="single" w:sz="4" w:space="0" w:color="auto"/>
              <w:right w:val="single" w:sz="4" w:space="0" w:color="auto"/>
            </w:tcBorders>
            <w:shd w:val="clear" w:color="auto" w:fill="auto"/>
            <w:vAlign w:val="center"/>
            <w:hideMark/>
          </w:tcPr>
          <w:p w14:paraId="7C8CCA2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4035395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4E6083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BR0281043</w:t>
            </w:r>
          </w:p>
        </w:tc>
      </w:tr>
      <w:tr w:rsidR="00B63942" w:rsidRPr="00B63942" w14:paraId="1D2CAE08"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9148D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69</w:t>
            </w:r>
          </w:p>
        </w:tc>
        <w:tc>
          <w:tcPr>
            <w:tcW w:w="6099" w:type="dxa"/>
            <w:tcBorders>
              <w:top w:val="nil"/>
              <w:left w:val="nil"/>
              <w:bottom w:val="single" w:sz="4" w:space="0" w:color="auto"/>
              <w:right w:val="single" w:sz="4" w:space="0" w:color="auto"/>
            </w:tcBorders>
            <w:shd w:val="clear" w:color="auto" w:fill="auto"/>
            <w:vAlign w:val="center"/>
            <w:hideMark/>
          </w:tcPr>
          <w:p w14:paraId="147BB45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3-0 C/ AGULHA - CX. C/24 UNIDADES</w:t>
            </w:r>
          </w:p>
        </w:tc>
        <w:tc>
          <w:tcPr>
            <w:tcW w:w="641" w:type="dxa"/>
            <w:tcBorders>
              <w:top w:val="nil"/>
              <w:left w:val="nil"/>
              <w:bottom w:val="single" w:sz="4" w:space="0" w:color="auto"/>
              <w:right w:val="single" w:sz="4" w:space="0" w:color="auto"/>
            </w:tcBorders>
            <w:shd w:val="clear" w:color="auto" w:fill="auto"/>
            <w:vAlign w:val="center"/>
            <w:hideMark/>
          </w:tcPr>
          <w:p w14:paraId="68C2D44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1557BEF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24571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BR0285125</w:t>
            </w:r>
          </w:p>
        </w:tc>
      </w:tr>
      <w:tr w:rsidR="00B63942" w:rsidRPr="00B63942" w14:paraId="0EF2851D"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61D1E7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70</w:t>
            </w:r>
          </w:p>
        </w:tc>
        <w:tc>
          <w:tcPr>
            <w:tcW w:w="6099" w:type="dxa"/>
            <w:tcBorders>
              <w:top w:val="nil"/>
              <w:left w:val="nil"/>
              <w:bottom w:val="single" w:sz="4" w:space="0" w:color="auto"/>
              <w:right w:val="single" w:sz="4" w:space="0" w:color="auto"/>
            </w:tcBorders>
            <w:shd w:val="clear" w:color="auto" w:fill="auto"/>
            <w:vAlign w:val="center"/>
            <w:hideMark/>
          </w:tcPr>
          <w:p w14:paraId="362729A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CATGUT ABSORVÍVEL SIMPLES 4-0 C/ AGULHA - CX. C/24 UNIDADES</w:t>
            </w:r>
          </w:p>
        </w:tc>
        <w:tc>
          <w:tcPr>
            <w:tcW w:w="641" w:type="dxa"/>
            <w:tcBorders>
              <w:top w:val="nil"/>
              <w:left w:val="nil"/>
              <w:bottom w:val="single" w:sz="4" w:space="0" w:color="auto"/>
              <w:right w:val="single" w:sz="4" w:space="0" w:color="auto"/>
            </w:tcBorders>
            <w:shd w:val="clear" w:color="auto" w:fill="auto"/>
            <w:vAlign w:val="center"/>
            <w:hideMark/>
          </w:tcPr>
          <w:p w14:paraId="1775C4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1C0A1F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B5B77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BR0350986</w:t>
            </w:r>
          </w:p>
        </w:tc>
      </w:tr>
      <w:tr w:rsidR="00B63942" w:rsidRPr="00B63942" w14:paraId="27AB624A"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8E9722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71</w:t>
            </w:r>
          </w:p>
        </w:tc>
        <w:tc>
          <w:tcPr>
            <w:tcW w:w="6099" w:type="dxa"/>
            <w:tcBorders>
              <w:top w:val="nil"/>
              <w:left w:val="nil"/>
              <w:bottom w:val="single" w:sz="4" w:space="0" w:color="auto"/>
              <w:right w:val="single" w:sz="4" w:space="0" w:color="auto"/>
            </w:tcBorders>
            <w:shd w:val="clear" w:color="auto" w:fill="auto"/>
            <w:vAlign w:val="center"/>
            <w:hideMark/>
          </w:tcPr>
          <w:p w14:paraId="7ECCA94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2-0,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0C87706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42EFBDE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25591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BR0351240</w:t>
            </w:r>
          </w:p>
        </w:tc>
      </w:tr>
      <w:tr w:rsidR="00B63942" w:rsidRPr="00B63942" w14:paraId="414C2DB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4E6894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72</w:t>
            </w:r>
          </w:p>
        </w:tc>
        <w:tc>
          <w:tcPr>
            <w:tcW w:w="6099" w:type="dxa"/>
            <w:tcBorders>
              <w:top w:val="nil"/>
              <w:left w:val="nil"/>
              <w:bottom w:val="single" w:sz="4" w:space="0" w:color="auto"/>
              <w:right w:val="single" w:sz="4" w:space="0" w:color="auto"/>
            </w:tcBorders>
            <w:shd w:val="clear" w:color="auto" w:fill="auto"/>
            <w:vAlign w:val="center"/>
            <w:hideMark/>
          </w:tcPr>
          <w:p w14:paraId="4B2E265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3-0,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4481A9A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3D56418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11D04C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BR0339927</w:t>
            </w:r>
          </w:p>
        </w:tc>
      </w:tr>
      <w:tr w:rsidR="00B63942" w:rsidRPr="00B63942" w14:paraId="28E897F9"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2838C6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73</w:t>
            </w:r>
          </w:p>
        </w:tc>
        <w:tc>
          <w:tcPr>
            <w:tcW w:w="6099" w:type="dxa"/>
            <w:tcBorders>
              <w:top w:val="nil"/>
              <w:left w:val="nil"/>
              <w:bottom w:val="single" w:sz="4" w:space="0" w:color="auto"/>
              <w:right w:val="single" w:sz="4" w:space="0" w:color="auto"/>
            </w:tcBorders>
            <w:shd w:val="clear" w:color="auto" w:fill="auto"/>
            <w:vAlign w:val="center"/>
            <w:hideMark/>
          </w:tcPr>
          <w:p w14:paraId="2BADC54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4-0,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4475EC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7AF7A9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A3832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BR0281325</w:t>
            </w:r>
          </w:p>
        </w:tc>
      </w:tr>
      <w:tr w:rsidR="00B63942" w:rsidRPr="00B63942" w14:paraId="2655524A"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E1AFFD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74</w:t>
            </w:r>
          </w:p>
        </w:tc>
        <w:tc>
          <w:tcPr>
            <w:tcW w:w="6099" w:type="dxa"/>
            <w:tcBorders>
              <w:top w:val="nil"/>
              <w:left w:val="nil"/>
              <w:bottom w:val="single" w:sz="4" w:space="0" w:color="auto"/>
              <w:right w:val="single" w:sz="4" w:space="0" w:color="auto"/>
            </w:tcBorders>
            <w:shd w:val="clear" w:color="auto" w:fill="auto"/>
            <w:vAlign w:val="center"/>
            <w:hideMark/>
          </w:tcPr>
          <w:p w14:paraId="6CD52FB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5-0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49949F9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65BBB73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D71159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BR0281884</w:t>
            </w:r>
          </w:p>
        </w:tc>
      </w:tr>
      <w:tr w:rsidR="00B63942" w:rsidRPr="00B63942" w14:paraId="0ABB006F"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242A9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75</w:t>
            </w:r>
          </w:p>
        </w:tc>
        <w:tc>
          <w:tcPr>
            <w:tcW w:w="6099" w:type="dxa"/>
            <w:tcBorders>
              <w:top w:val="nil"/>
              <w:left w:val="nil"/>
              <w:bottom w:val="single" w:sz="4" w:space="0" w:color="auto"/>
              <w:right w:val="single" w:sz="4" w:space="0" w:color="auto"/>
            </w:tcBorders>
            <w:shd w:val="clear" w:color="auto" w:fill="auto"/>
            <w:vAlign w:val="center"/>
            <w:hideMark/>
          </w:tcPr>
          <w:p w14:paraId="425BBB6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FIO DE SUTURA MONONYLON MODELO: 6-0 Tamanho: 45 cm, NYLON PRETO, MONOFILAMENTO NÃO ABSORVÍVEL. COM AGULHA CT 1/2 - 1,7CM. ESTÉRIL E DE ENCAPSULAMENTO GRADUAL POR TECIDO CONECTIVO FIBROSO – CX COM 24 UNIDADES</w:t>
            </w:r>
          </w:p>
        </w:tc>
        <w:tc>
          <w:tcPr>
            <w:tcW w:w="641" w:type="dxa"/>
            <w:tcBorders>
              <w:top w:val="nil"/>
              <w:left w:val="nil"/>
              <w:bottom w:val="single" w:sz="4" w:space="0" w:color="auto"/>
              <w:right w:val="single" w:sz="4" w:space="0" w:color="auto"/>
            </w:tcBorders>
            <w:shd w:val="clear" w:color="auto" w:fill="auto"/>
            <w:vAlign w:val="center"/>
            <w:hideMark/>
          </w:tcPr>
          <w:p w14:paraId="54311EE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CX/UN</w:t>
            </w:r>
          </w:p>
        </w:tc>
        <w:tc>
          <w:tcPr>
            <w:tcW w:w="1000" w:type="dxa"/>
            <w:tcBorders>
              <w:top w:val="nil"/>
              <w:left w:val="nil"/>
              <w:bottom w:val="single" w:sz="4" w:space="0" w:color="auto"/>
              <w:right w:val="single" w:sz="4" w:space="0" w:color="auto"/>
            </w:tcBorders>
            <w:shd w:val="clear" w:color="auto" w:fill="auto"/>
            <w:noWrap/>
            <w:vAlign w:val="center"/>
            <w:hideMark/>
          </w:tcPr>
          <w:p w14:paraId="7B7C795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148A3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BR0281324</w:t>
            </w:r>
          </w:p>
        </w:tc>
      </w:tr>
      <w:tr w:rsidR="00B63942" w:rsidRPr="00B63942" w14:paraId="3D2B0746" w14:textId="77777777" w:rsidTr="00992EED">
        <w:trPr>
          <w:trHeight w:val="24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30C4FC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76</w:t>
            </w:r>
          </w:p>
        </w:tc>
        <w:tc>
          <w:tcPr>
            <w:tcW w:w="6099" w:type="dxa"/>
            <w:tcBorders>
              <w:top w:val="nil"/>
              <w:left w:val="nil"/>
              <w:bottom w:val="single" w:sz="4" w:space="0" w:color="auto"/>
              <w:right w:val="single" w:sz="4" w:space="0" w:color="auto"/>
            </w:tcBorders>
            <w:shd w:val="clear" w:color="auto" w:fill="auto"/>
            <w:vAlign w:val="center"/>
            <w:hideMark/>
          </w:tcPr>
          <w:p w14:paraId="4A5E757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AUTO-CLAVE 19 MM X 30 M - FITA INDICADORA DE ESTERILIZAÇÃO À VAPOR. INDICADA PARA ADERIR A UMA VARIEDADE DE PACOTES, INCLUINDO TECIDOS DE ALGODÃO E PAPEL. A VIRAGEM OCORRE EM LISTRAS NEGRAS BEM IDENTIFICÁVEIS. ANTES DA UTILIZAÇÃO A FITA POSSUI COLORAÇÃO BEGE SEM LISTRAS E APÓS A AUTOCLAVAGEM A FITA APRESENTA COLORAÇÃO BEGE COM LISTRAS NEGRAS E BEM IDENTIFICÁVEIS. MEDIDA: 19MM X 30 METROS E ESPESSURA DE 0,18MM. COM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24CE2C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491006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w:t>
            </w:r>
          </w:p>
        </w:tc>
        <w:tc>
          <w:tcPr>
            <w:tcW w:w="1340" w:type="dxa"/>
            <w:tcBorders>
              <w:top w:val="nil"/>
              <w:left w:val="nil"/>
              <w:bottom w:val="single" w:sz="4" w:space="0" w:color="auto"/>
              <w:right w:val="single" w:sz="4" w:space="0" w:color="auto"/>
            </w:tcBorders>
            <w:shd w:val="clear" w:color="auto" w:fill="auto"/>
            <w:vAlign w:val="center"/>
            <w:hideMark/>
          </w:tcPr>
          <w:p w14:paraId="19C8888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4D7A17E" w14:textId="77777777" w:rsidTr="00992EED">
        <w:trPr>
          <w:trHeight w:val="28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6C2ECE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77</w:t>
            </w:r>
          </w:p>
        </w:tc>
        <w:tc>
          <w:tcPr>
            <w:tcW w:w="6099" w:type="dxa"/>
            <w:tcBorders>
              <w:top w:val="nil"/>
              <w:left w:val="nil"/>
              <w:bottom w:val="single" w:sz="4" w:space="0" w:color="auto"/>
              <w:right w:val="single" w:sz="4" w:space="0" w:color="auto"/>
            </w:tcBorders>
            <w:shd w:val="clear" w:color="auto" w:fill="auto"/>
            <w:vAlign w:val="center"/>
            <w:hideMark/>
          </w:tcPr>
          <w:p w14:paraId="6F07705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CREPE HOSPITALAR BRANCA - FITA ADESIVA, EM PAPEL CREPADO, MEDINDO 19 MM DE LARGURA X 50 METROS DE COMPRIMENTO, DEVENDO A SUPERFÍCIE SER IMPREGNADA DE SUBSTÂNCIA ADESIVA UNIFORMEMENTE ENROLADA EM DORSO DE PAPELÃO, APROPRIADA PARA USO HOSPITALAR, INDICADA PARA O FECHAMENTO DE PACOTES, VEDAÇÃO DE PORTAS, JANELAS E FRASCOS, ALÉM DE APLICAÇÕES EM GERAL EM SUPERFÍCIES LISAS DE PAPEL, BORRACHA, VIDRO, METAL, TECIDOS, PAREDES, ETC., ACEITA ESCRITA A TINTA OU À LÁPIS, DE FÁCIL REMOÇÃO, EMBALADAS INDIVIDUALMENTE EM SACO PLÁSTICO CONTENDO OS DADOS DE IDENTIFICAÇÃO.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0B6EE2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7F50BD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ED3224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BR0350646</w:t>
            </w:r>
          </w:p>
        </w:tc>
      </w:tr>
      <w:tr w:rsidR="00B63942" w:rsidRPr="00B63942" w14:paraId="1F89D72D"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F5B171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78</w:t>
            </w:r>
          </w:p>
        </w:tc>
        <w:tc>
          <w:tcPr>
            <w:tcW w:w="6099" w:type="dxa"/>
            <w:tcBorders>
              <w:top w:val="nil"/>
              <w:left w:val="nil"/>
              <w:bottom w:val="single" w:sz="4" w:space="0" w:color="auto"/>
              <w:right w:val="single" w:sz="4" w:space="0" w:color="auto"/>
            </w:tcBorders>
            <w:shd w:val="clear" w:color="auto" w:fill="auto"/>
            <w:vAlign w:val="center"/>
            <w:hideMark/>
          </w:tcPr>
          <w:p w14:paraId="5492CA8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MÉTRICA, POLIÉSTER E FIBRA DE VIDRO, ESCALA EM MM E POLEGADAS, AMBOS OS LADOS, 2M.</w:t>
            </w:r>
          </w:p>
        </w:tc>
        <w:tc>
          <w:tcPr>
            <w:tcW w:w="641" w:type="dxa"/>
            <w:tcBorders>
              <w:top w:val="nil"/>
              <w:left w:val="nil"/>
              <w:bottom w:val="single" w:sz="4" w:space="0" w:color="auto"/>
              <w:right w:val="single" w:sz="4" w:space="0" w:color="auto"/>
            </w:tcBorders>
            <w:shd w:val="clear" w:color="auto" w:fill="auto"/>
            <w:vAlign w:val="center"/>
            <w:hideMark/>
          </w:tcPr>
          <w:p w14:paraId="1E7004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A56F40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04DCA3F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2D9D1C39"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6109A8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79</w:t>
            </w:r>
          </w:p>
        </w:tc>
        <w:tc>
          <w:tcPr>
            <w:tcW w:w="6099" w:type="dxa"/>
            <w:tcBorders>
              <w:top w:val="nil"/>
              <w:left w:val="nil"/>
              <w:bottom w:val="single" w:sz="4" w:space="0" w:color="auto"/>
              <w:right w:val="single" w:sz="4" w:space="0" w:color="auto"/>
            </w:tcBorders>
            <w:shd w:val="clear" w:color="auto" w:fill="auto"/>
            <w:vAlign w:val="center"/>
            <w:hideMark/>
          </w:tcPr>
          <w:p w14:paraId="460554A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10CMX10M, COR BRANCA 1530, POROSA COM DORSO DE NÃO TECIDO DE RAYONE VISCOSE.COR BEGE.LIVRE DE LÁTEX</w:t>
            </w:r>
          </w:p>
        </w:tc>
        <w:tc>
          <w:tcPr>
            <w:tcW w:w="641" w:type="dxa"/>
            <w:tcBorders>
              <w:top w:val="nil"/>
              <w:left w:val="nil"/>
              <w:bottom w:val="single" w:sz="4" w:space="0" w:color="auto"/>
              <w:right w:val="single" w:sz="4" w:space="0" w:color="auto"/>
            </w:tcBorders>
            <w:shd w:val="clear" w:color="auto" w:fill="auto"/>
            <w:vAlign w:val="center"/>
            <w:hideMark/>
          </w:tcPr>
          <w:p w14:paraId="558D978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3FB28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55A207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BR0437884</w:t>
            </w:r>
          </w:p>
        </w:tc>
      </w:tr>
      <w:tr w:rsidR="00B63942" w:rsidRPr="00B63942" w14:paraId="73EAD81B"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F50951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80</w:t>
            </w:r>
          </w:p>
        </w:tc>
        <w:tc>
          <w:tcPr>
            <w:tcW w:w="6099" w:type="dxa"/>
            <w:tcBorders>
              <w:top w:val="nil"/>
              <w:left w:val="nil"/>
              <w:bottom w:val="single" w:sz="4" w:space="0" w:color="auto"/>
              <w:right w:val="single" w:sz="4" w:space="0" w:color="auto"/>
            </w:tcBorders>
            <w:shd w:val="clear" w:color="auto" w:fill="auto"/>
            <w:vAlign w:val="center"/>
            <w:hideMark/>
          </w:tcPr>
          <w:p w14:paraId="517574A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2,5CMX10M, COR BRANCA 1530, POROSA COM DORSO DE NÃO TECIDO DE RAYONE VISCOSE.COR BEGE.LIVRE DE LÁTEX</w:t>
            </w:r>
          </w:p>
        </w:tc>
        <w:tc>
          <w:tcPr>
            <w:tcW w:w="641" w:type="dxa"/>
            <w:tcBorders>
              <w:top w:val="nil"/>
              <w:left w:val="nil"/>
              <w:bottom w:val="single" w:sz="4" w:space="0" w:color="auto"/>
              <w:right w:val="single" w:sz="4" w:space="0" w:color="auto"/>
            </w:tcBorders>
            <w:shd w:val="clear" w:color="auto" w:fill="auto"/>
            <w:vAlign w:val="center"/>
            <w:hideMark/>
          </w:tcPr>
          <w:p w14:paraId="2208A2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0436A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755C606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BR0437883</w:t>
            </w:r>
          </w:p>
        </w:tc>
      </w:tr>
      <w:tr w:rsidR="00B63942" w:rsidRPr="00B63942" w14:paraId="6C747FA7"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37186B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81</w:t>
            </w:r>
          </w:p>
        </w:tc>
        <w:tc>
          <w:tcPr>
            <w:tcW w:w="6099" w:type="dxa"/>
            <w:tcBorders>
              <w:top w:val="nil"/>
              <w:left w:val="nil"/>
              <w:bottom w:val="single" w:sz="4" w:space="0" w:color="auto"/>
              <w:right w:val="single" w:sz="4" w:space="0" w:color="auto"/>
            </w:tcBorders>
            <w:shd w:val="clear" w:color="auto" w:fill="auto"/>
            <w:vAlign w:val="center"/>
            <w:hideMark/>
          </w:tcPr>
          <w:p w14:paraId="0549B42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FITA MICROPORE TAMANHOS: 5CMX10M, COR BRANCA 1530, POROSA COM DORSO DE NÃO TECIDO DE RAYONE VISCOSE.COR BEGE.LIVRE DE LÁTEX</w:t>
            </w:r>
          </w:p>
        </w:tc>
        <w:tc>
          <w:tcPr>
            <w:tcW w:w="641" w:type="dxa"/>
            <w:tcBorders>
              <w:top w:val="nil"/>
              <w:left w:val="nil"/>
              <w:bottom w:val="single" w:sz="4" w:space="0" w:color="auto"/>
              <w:right w:val="single" w:sz="4" w:space="0" w:color="auto"/>
            </w:tcBorders>
            <w:shd w:val="clear" w:color="auto" w:fill="auto"/>
            <w:vAlign w:val="center"/>
            <w:hideMark/>
          </w:tcPr>
          <w:p w14:paraId="77922E2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E01D8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67E8E3B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BR0437882</w:t>
            </w:r>
          </w:p>
        </w:tc>
      </w:tr>
      <w:tr w:rsidR="00B63942" w:rsidRPr="00B63942" w14:paraId="2B03B5CE"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C520EE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82</w:t>
            </w:r>
          </w:p>
        </w:tc>
        <w:tc>
          <w:tcPr>
            <w:tcW w:w="6099" w:type="dxa"/>
            <w:tcBorders>
              <w:top w:val="nil"/>
              <w:left w:val="nil"/>
              <w:bottom w:val="single" w:sz="4" w:space="0" w:color="auto"/>
              <w:right w:val="single" w:sz="4" w:space="0" w:color="auto"/>
            </w:tcBorders>
            <w:shd w:val="clear" w:color="auto" w:fill="auto"/>
            <w:vAlign w:val="center"/>
            <w:hideMark/>
          </w:tcPr>
          <w:p w14:paraId="0312505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G PACOTE COM 8 UNIDADES CADA</w:t>
            </w:r>
          </w:p>
        </w:tc>
        <w:tc>
          <w:tcPr>
            <w:tcW w:w="641" w:type="dxa"/>
            <w:tcBorders>
              <w:top w:val="nil"/>
              <w:left w:val="nil"/>
              <w:bottom w:val="single" w:sz="4" w:space="0" w:color="auto"/>
              <w:right w:val="single" w:sz="4" w:space="0" w:color="auto"/>
            </w:tcBorders>
            <w:shd w:val="clear" w:color="auto" w:fill="auto"/>
            <w:vAlign w:val="center"/>
            <w:hideMark/>
          </w:tcPr>
          <w:p w14:paraId="70A0073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640E5D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42BEC12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BR0360501</w:t>
            </w:r>
          </w:p>
        </w:tc>
      </w:tr>
      <w:tr w:rsidR="00B63942" w:rsidRPr="00B63942" w14:paraId="769845A7"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86256C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83</w:t>
            </w:r>
          </w:p>
        </w:tc>
        <w:tc>
          <w:tcPr>
            <w:tcW w:w="6099" w:type="dxa"/>
            <w:tcBorders>
              <w:top w:val="nil"/>
              <w:left w:val="nil"/>
              <w:bottom w:val="single" w:sz="4" w:space="0" w:color="auto"/>
              <w:right w:val="single" w:sz="4" w:space="0" w:color="auto"/>
            </w:tcBorders>
            <w:shd w:val="clear" w:color="auto" w:fill="auto"/>
            <w:vAlign w:val="center"/>
            <w:hideMark/>
          </w:tcPr>
          <w:p w14:paraId="7FA72FC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M PACOTE COM 8 UNIDADES CADA</w:t>
            </w:r>
          </w:p>
        </w:tc>
        <w:tc>
          <w:tcPr>
            <w:tcW w:w="641" w:type="dxa"/>
            <w:tcBorders>
              <w:top w:val="nil"/>
              <w:left w:val="nil"/>
              <w:bottom w:val="single" w:sz="4" w:space="0" w:color="auto"/>
              <w:right w:val="single" w:sz="4" w:space="0" w:color="auto"/>
            </w:tcBorders>
            <w:shd w:val="clear" w:color="auto" w:fill="auto"/>
            <w:vAlign w:val="center"/>
            <w:hideMark/>
          </w:tcPr>
          <w:p w14:paraId="4BE10D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3D5C59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B0915D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BR0358131</w:t>
            </w:r>
          </w:p>
        </w:tc>
      </w:tr>
      <w:tr w:rsidR="00B63942" w:rsidRPr="00B63942" w14:paraId="3277D04E"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AB5025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84</w:t>
            </w:r>
          </w:p>
        </w:tc>
        <w:tc>
          <w:tcPr>
            <w:tcW w:w="6099" w:type="dxa"/>
            <w:tcBorders>
              <w:top w:val="nil"/>
              <w:left w:val="nil"/>
              <w:bottom w:val="single" w:sz="4" w:space="0" w:color="auto"/>
              <w:right w:val="single" w:sz="4" w:space="0" w:color="auto"/>
            </w:tcBorders>
            <w:shd w:val="clear" w:color="auto" w:fill="auto"/>
            <w:vAlign w:val="center"/>
            <w:hideMark/>
          </w:tcPr>
          <w:p w14:paraId="1D289CC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P PACOTE COM 10 UNIDADES CADA</w:t>
            </w:r>
          </w:p>
        </w:tc>
        <w:tc>
          <w:tcPr>
            <w:tcW w:w="641" w:type="dxa"/>
            <w:tcBorders>
              <w:top w:val="nil"/>
              <w:left w:val="nil"/>
              <w:bottom w:val="single" w:sz="4" w:space="0" w:color="auto"/>
              <w:right w:val="single" w:sz="4" w:space="0" w:color="auto"/>
            </w:tcBorders>
            <w:shd w:val="clear" w:color="auto" w:fill="auto"/>
            <w:vAlign w:val="center"/>
            <w:hideMark/>
          </w:tcPr>
          <w:p w14:paraId="3A14375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49C00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5FD611D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BR0427338</w:t>
            </w:r>
          </w:p>
        </w:tc>
      </w:tr>
      <w:tr w:rsidR="00B63942" w:rsidRPr="00B63942" w14:paraId="4196F986"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97F20B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85</w:t>
            </w:r>
          </w:p>
        </w:tc>
        <w:tc>
          <w:tcPr>
            <w:tcW w:w="6099" w:type="dxa"/>
            <w:tcBorders>
              <w:top w:val="nil"/>
              <w:left w:val="nil"/>
              <w:bottom w:val="single" w:sz="4" w:space="0" w:color="auto"/>
              <w:right w:val="single" w:sz="4" w:space="0" w:color="auto"/>
            </w:tcBorders>
            <w:shd w:val="clear" w:color="auto" w:fill="auto"/>
            <w:vAlign w:val="center"/>
            <w:hideMark/>
          </w:tcPr>
          <w:p w14:paraId="5D1616C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FRALDA GERIÁTRICA TAMANHO XG PACOTE COM 7 UNIDADES CADA</w:t>
            </w:r>
          </w:p>
        </w:tc>
        <w:tc>
          <w:tcPr>
            <w:tcW w:w="641" w:type="dxa"/>
            <w:tcBorders>
              <w:top w:val="nil"/>
              <w:left w:val="nil"/>
              <w:bottom w:val="single" w:sz="4" w:space="0" w:color="auto"/>
              <w:right w:val="single" w:sz="4" w:space="0" w:color="auto"/>
            </w:tcBorders>
            <w:shd w:val="clear" w:color="auto" w:fill="auto"/>
            <w:vAlign w:val="center"/>
            <w:hideMark/>
          </w:tcPr>
          <w:p w14:paraId="33744FB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022281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969F98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BR0380597</w:t>
            </w:r>
          </w:p>
        </w:tc>
      </w:tr>
      <w:tr w:rsidR="00B63942" w:rsidRPr="00B63942" w14:paraId="7CBE8574"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7EF74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86</w:t>
            </w:r>
          </w:p>
        </w:tc>
        <w:tc>
          <w:tcPr>
            <w:tcW w:w="6099" w:type="dxa"/>
            <w:tcBorders>
              <w:top w:val="nil"/>
              <w:left w:val="nil"/>
              <w:bottom w:val="single" w:sz="4" w:space="0" w:color="auto"/>
              <w:right w:val="single" w:sz="4" w:space="0" w:color="auto"/>
            </w:tcBorders>
            <w:shd w:val="clear" w:color="auto" w:fill="auto"/>
            <w:vAlign w:val="center"/>
            <w:hideMark/>
          </w:tcPr>
          <w:p w14:paraId="1844FA6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FRASCO COLETOR PARA EXAMES COM TAMPA POTE PLÁSTICO FOSCO, COM TAMPA ROSQUEADA, MEDINDO APROXIMADAMENTE 5 CM DE ALTURA, 5 CM DE DIÂMETRO SUPERIOR E 3,5 CM DE DIÂMETRO INFERIOR. EMBALAGEM COM DADOS DE IDENTIFICAÇÃO E PROCEDÊNCIA.</w:t>
            </w:r>
          </w:p>
        </w:tc>
        <w:tc>
          <w:tcPr>
            <w:tcW w:w="641" w:type="dxa"/>
            <w:tcBorders>
              <w:top w:val="nil"/>
              <w:left w:val="nil"/>
              <w:bottom w:val="single" w:sz="4" w:space="0" w:color="auto"/>
              <w:right w:val="single" w:sz="4" w:space="0" w:color="auto"/>
            </w:tcBorders>
            <w:shd w:val="clear" w:color="auto" w:fill="auto"/>
            <w:vAlign w:val="center"/>
            <w:hideMark/>
          </w:tcPr>
          <w:p w14:paraId="29474B2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F1A520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1FC8FDD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C43C64C"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412B25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87</w:t>
            </w:r>
          </w:p>
        </w:tc>
        <w:tc>
          <w:tcPr>
            <w:tcW w:w="6099" w:type="dxa"/>
            <w:tcBorders>
              <w:top w:val="nil"/>
              <w:left w:val="nil"/>
              <w:bottom w:val="single" w:sz="4" w:space="0" w:color="auto"/>
              <w:right w:val="single" w:sz="4" w:space="0" w:color="auto"/>
            </w:tcBorders>
            <w:shd w:val="clear" w:color="auto" w:fill="auto"/>
            <w:vAlign w:val="center"/>
            <w:hideMark/>
          </w:tcPr>
          <w:p w14:paraId="4C51AA7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GARROTE TUBO DE LATEX ESPESSURA FINA. EM METRO.</w:t>
            </w:r>
          </w:p>
        </w:tc>
        <w:tc>
          <w:tcPr>
            <w:tcW w:w="641" w:type="dxa"/>
            <w:tcBorders>
              <w:top w:val="nil"/>
              <w:left w:val="nil"/>
              <w:bottom w:val="single" w:sz="4" w:space="0" w:color="auto"/>
              <w:right w:val="single" w:sz="4" w:space="0" w:color="auto"/>
            </w:tcBorders>
            <w:shd w:val="clear" w:color="auto" w:fill="auto"/>
            <w:vAlign w:val="center"/>
            <w:hideMark/>
          </w:tcPr>
          <w:p w14:paraId="7405B42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9DC3D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312ED23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BR0445573</w:t>
            </w:r>
          </w:p>
        </w:tc>
      </w:tr>
      <w:tr w:rsidR="00B63942" w:rsidRPr="00B63942" w14:paraId="6D9BEC73" w14:textId="77777777" w:rsidTr="00992EED">
        <w:trPr>
          <w:trHeight w:val="36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F1B398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88</w:t>
            </w:r>
          </w:p>
        </w:tc>
        <w:tc>
          <w:tcPr>
            <w:tcW w:w="6099" w:type="dxa"/>
            <w:tcBorders>
              <w:top w:val="nil"/>
              <w:left w:val="nil"/>
              <w:bottom w:val="single" w:sz="4" w:space="0" w:color="auto"/>
              <w:right w:val="single" w:sz="4" w:space="0" w:color="auto"/>
            </w:tcBorders>
            <w:shd w:val="clear" w:color="auto" w:fill="auto"/>
            <w:vAlign w:val="center"/>
            <w:hideMark/>
          </w:tcPr>
          <w:p w14:paraId="527B143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 CONDUTOR, INCOLOR E INODORO, ESPECIALMENTE DESENVOLVIDO E FABRICADO COM MATÉRIAS PRIMAS IMPORTADAS, PARA USO COMO MEIO DE CONTATO PARA TRANSMISSÃO ULTRA-SÔNICA, ECÓGRAFOS E DOPPLERS, NÃO GORDUROSO, HUMECTANTE E SOLÚVEL EM ÁGUA O QUE FAVORECE SUA REMOÇÃO DOS TRANSDUTORES E DA PELE, PROPORCIONANDO, AINDA, ENTRE UM E OUTRO UMA PELÍCULA SUAVE E DESLIZANTE; PH NEUTRO; FACILMENTE ABSORVÍVEL POR GUARDANAPOS DE PAPEL, ALGODÃO OU QUALQUER OUTRO TECIDO, O QUE FAVORECE SUA REMOÇÃO APÓS EXAME, ENVASADO EM FRASCO PLÁSTICO DESCARTÁVEL 1 KG, CONSTANDO OS DADOS DE IDENTIFICAÇÃO, PROCEDÊNCIA, DATA DE FABRICAÇÃO / VALIDADE, Nº DO LOTE E REGISTRO NO MINISTÉRIO DA SAÚDE. VALIDADE MÍNIMA DE 2 ANOS DA DATA DA ENTREGA</w:t>
            </w:r>
          </w:p>
        </w:tc>
        <w:tc>
          <w:tcPr>
            <w:tcW w:w="641" w:type="dxa"/>
            <w:tcBorders>
              <w:top w:val="nil"/>
              <w:left w:val="nil"/>
              <w:bottom w:val="single" w:sz="4" w:space="0" w:color="auto"/>
              <w:right w:val="single" w:sz="4" w:space="0" w:color="auto"/>
            </w:tcBorders>
            <w:shd w:val="clear" w:color="auto" w:fill="auto"/>
            <w:vAlign w:val="center"/>
            <w:hideMark/>
          </w:tcPr>
          <w:p w14:paraId="56C3348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9C41CB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38EF0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C4A0857"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1CAEDC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89</w:t>
            </w:r>
          </w:p>
        </w:tc>
        <w:tc>
          <w:tcPr>
            <w:tcW w:w="6099" w:type="dxa"/>
            <w:tcBorders>
              <w:top w:val="nil"/>
              <w:left w:val="nil"/>
              <w:bottom w:val="single" w:sz="4" w:space="0" w:color="auto"/>
              <w:right w:val="single" w:sz="4" w:space="0" w:color="auto"/>
            </w:tcBorders>
            <w:shd w:val="clear" w:color="auto" w:fill="auto"/>
            <w:vAlign w:val="center"/>
            <w:hideMark/>
          </w:tcPr>
          <w:p w14:paraId="31113B8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GRANDE, 1000ML</w:t>
            </w:r>
          </w:p>
        </w:tc>
        <w:tc>
          <w:tcPr>
            <w:tcW w:w="641" w:type="dxa"/>
            <w:tcBorders>
              <w:top w:val="nil"/>
              <w:left w:val="nil"/>
              <w:bottom w:val="single" w:sz="4" w:space="0" w:color="auto"/>
              <w:right w:val="single" w:sz="4" w:space="0" w:color="auto"/>
            </w:tcBorders>
            <w:shd w:val="clear" w:color="auto" w:fill="auto"/>
            <w:vAlign w:val="center"/>
            <w:hideMark/>
          </w:tcPr>
          <w:p w14:paraId="7D252EA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67CF9D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5388A5B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04650ED1"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F2EC78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90</w:t>
            </w:r>
          </w:p>
        </w:tc>
        <w:tc>
          <w:tcPr>
            <w:tcW w:w="6099" w:type="dxa"/>
            <w:tcBorders>
              <w:top w:val="nil"/>
              <w:left w:val="nil"/>
              <w:bottom w:val="single" w:sz="4" w:space="0" w:color="auto"/>
              <w:right w:val="single" w:sz="4" w:space="0" w:color="auto"/>
            </w:tcBorders>
            <w:shd w:val="clear" w:color="auto" w:fill="auto"/>
            <w:vAlign w:val="center"/>
            <w:hideMark/>
          </w:tcPr>
          <w:p w14:paraId="40AA2CD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MÉDIO, 750ML.</w:t>
            </w:r>
          </w:p>
        </w:tc>
        <w:tc>
          <w:tcPr>
            <w:tcW w:w="641" w:type="dxa"/>
            <w:tcBorders>
              <w:top w:val="nil"/>
              <w:left w:val="nil"/>
              <w:bottom w:val="single" w:sz="4" w:space="0" w:color="auto"/>
              <w:right w:val="single" w:sz="4" w:space="0" w:color="auto"/>
            </w:tcBorders>
            <w:shd w:val="clear" w:color="auto" w:fill="auto"/>
            <w:vAlign w:val="center"/>
            <w:hideMark/>
          </w:tcPr>
          <w:p w14:paraId="5B85F13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C83BA0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2484595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99AA548"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3F62D1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91</w:t>
            </w:r>
          </w:p>
        </w:tc>
        <w:tc>
          <w:tcPr>
            <w:tcW w:w="6099" w:type="dxa"/>
            <w:tcBorders>
              <w:top w:val="nil"/>
              <w:left w:val="nil"/>
              <w:bottom w:val="single" w:sz="4" w:space="0" w:color="auto"/>
              <w:right w:val="single" w:sz="4" w:space="0" w:color="auto"/>
            </w:tcBorders>
            <w:shd w:val="clear" w:color="auto" w:fill="auto"/>
            <w:vAlign w:val="center"/>
            <w:hideMark/>
          </w:tcPr>
          <w:p w14:paraId="062C719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MINI, 200ML.</w:t>
            </w:r>
          </w:p>
        </w:tc>
        <w:tc>
          <w:tcPr>
            <w:tcW w:w="641" w:type="dxa"/>
            <w:tcBorders>
              <w:top w:val="nil"/>
              <w:left w:val="nil"/>
              <w:bottom w:val="single" w:sz="4" w:space="0" w:color="auto"/>
              <w:right w:val="single" w:sz="4" w:space="0" w:color="auto"/>
            </w:tcBorders>
            <w:shd w:val="clear" w:color="auto" w:fill="auto"/>
            <w:vAlign w:val="center"/>
            <w:hideMark/>
          </w:tcPr>
          <w:p w14:paraId="720DB9F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3A32C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75EDA9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DEA8560"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CC389E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92</w:t>
            </w:r>
          </w:p>
        </w:tc>
        <w:tc>
          <w:tcPr>
            <w:tcW w:w="6099" w:type="dxa"/>
            <w:tcBorders>
              <w:top w:val="nil"/>
              <w:left w:val="nil"/>
              <w:bottom w:val="single" w:sz="4" w:space="0" w:color="auto"/>
              <w:right w:val="single" w:sz="4" w:space="0" w:color="auto"/>
            </w:tcBorders>
            <w:shd w:val="clear" w:color="auto" w:fill="auto"/>
            <w:vAlign w:val="center"/>
            <w:hideMark/>
          </w:tcPr>
          <w:p w14:paraId="748E5F7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GELO ARTIFICIAL REUTILIZÁVEL RÍGIDO, PEQUENO, 500ML.</w:t>
            </w:r>
          </w:p>
        </w:tc>
        <w:tc>
          <w:tcPr>
            <w:tcW w:w="641" w:type="dxa"/>
            <w:tcBorders>
              <w:top w:val="nil"/>
              <w:left w:val="nil"/>
              <w:bottom w:val="single" w:sz="4" w:space="0" w:color="auto"/>
              <w:right w:val="single" w:sz="4" w:space="0" w:color="auto"/>
            </w:tcBorders>
            <w:shd w:val="clear" w:color="auto" w:fill="auto"/>
            <w:vAlign w:val="center"/>
            <w:hideMark/>
          </w:tcPr>
          <w:p w14:paraId="14F094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C7ABE6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3BE6BCE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2BF2554F" w14:textId="77777777" w:rsidTr="00992EED">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90B6CF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93</w:t>
            </w:r>
          </w:p>
        </w:tc>
        <w:tc>
          <w:tcPr>
            <w:tcW w:w="6099" w:type="dxa"/>
            <w:tcBorders>
              <w:top w:val="nil"/>
              <w:left w:val="nil"/>
              <w:bottom w:val="single" w:sz="4" w:space="0" w:color="auto"/>
              <w:right w:val="single" w:sz="4" w:space="0" w:color="auto"/>
            </w:tcBorders>
            <w:shd w:val="clear" w:color="auto" w:fill="auto"/>
            <w:vAlign w:val="center"/>
            <w:hideMark/>
          </w:tcPr>
          <w:p w14:paraId="56604FA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GLICERINA LIQUIDA FRASCO COM 1 LITRO.</w:t>
            </w:r>
          </w:p>
        </w:tc>
        <w:tc>
          <w:tcPr>
            <w:tcW w:w="641" w:type="dxa"/>
            <w:tcBorders>
              <w:top w:val="nil"/>
              <w:left w:val="nil"/>
              <w:bottom w:val="single" w:sz="4" w:space="0" w:color="auto"/>
              <w:right w:val="single" w:sz="4" w:space="0" w:color="auto"/>
            </w:tcBorders>
            <w:shd w:val="clear" w:color="auto" w:fill="auto"/>
            <w:vAlign w:val="center"/>
            <w:hideMark/>
          </w:tcPr>
          <w:p w14:paraId="47DD2A5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AAE0F9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5297FD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BR0269884</w:t>
            </w:r>
          </w:p>
        </w:tc>
      </w:tr>
      <w:tr w:rsidR="00B63942" w:rsidRPr="00B63942" w14:paraId="7A6417CD"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ABF8B9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94</w:t>
            </w:r>
          </w:p>
        </w:tc>
        <w:tc>
          <w:tcPr>
            <w:tcW w:w="6099" w:type="dxa"/>
            <w:tcBorders>
              <w:top w:val="nil"/>
              <w:left w:val="nil"/>
              <w:bottom w:val="single" w:sz="4" w:space="0" w:color="auto"/>
              <w:right w:val="single" w:sz="4" w:space="0" w:color="auto"/>
            </w:tcBorders>
            <w:shd w:val="clear" w:color="auto" w:fill="auto"/>
            <w:vAlign w:val="center"/>
            <w:hideMark/>
          </w:tcPr>
          <w:p w14:paraId="715C170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INDICADOR BIOLÓGICO PARA AUTOCLAVES DESENVOLVIDO PARA A MONITORIZAÇÃO E AVALIAÇÃO DOS CICLOS DE ESTERILIZAÇÃO EM AUTOCLAVES A VAPOR. CAIXA COM 50 UNIDADE</w:t>
            </w:r>
          </w:p>
        </w:tc>
        <w:tc>
          <w:tcPr>
            <w:tcW w:w="641" w:type="dxa"/>
            <w:tcBorders>
              <w:top w:val="nil"/>
              <w:left w:val="nil"/>
              <w:bottom w:val="single" w:sz="4" w:space="0" w:color="auto"/>
              <w:right w:val="single" w:sz="4" w:space="0" w:color="auto"/>
            </w:tcBorders>
            <w:shd w:val="clear" w:color="auto" w:fill="auto"/>
            <w:vAlign w:val="center"/>
            <w:hideMark/>
          </w:tcPr>
          <w:p w14:paraId="74EC06D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DD0236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w:t>
            </w:r>
          </w:p>
        </w:tc>
        <w:tc>
          <w:tcPr>
            <w:tcW w:w="1340" w:type="dxa"/>
            <w:tcBorders>
              <w:top w:val="nil"/>
              <w:left w:val="nil"/>
              <w:bottom w:val="single" w:sz="4" w:space="0" w:color="auto"/>
              <w:right w:val="single" w:sz="4" w:space="0" w:color="auto"/>
            </w:tcBorders>
            <w:shd w:val="clear" w:color="auto" w:fill="auto"/>
            <w:vAlign w:val="center"/>
            <w:hideMark/>
          </w:tcPr>
          <w:p w14:paraId="54EBF00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BR0332349</w:t>
            </w:r>
          </w:p>
        </w:tc>
      </w:tr>
      <w:tr w:rsidR="00B63942" w:rsidRPr="00B63942" w14:paraId="572A4252" w14:textId="77777777" w:rsidTr="00992EED">
        <w:trPr>
          <w:trHeight w:val="26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CF21CD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95</w:t>
            </w:r>
          </w:p>
        </w:tc>
        <w:tc>
          <w:tcPr>
            <w:tcW w:w="6099" w:type="dxa"/>
            <w:tcBorders>
              <w:top w:val="nil"/>
              <w:left w:val="nil"/>
              <w:bottom w:val="single" w:sz="4" w:space="0" w:color="auto"/>
              <w:right w:val="single" w:sz="4" w:space="0" w:color="auto"/>
            </w:tcBorders>
            <w:shd w:val="clear" w:color="auto" w:fill="auto"/>
            <w:vAlign w:val="center"/>
            <w:hideMark/>
          </w:tcPr>
          <w:p w14:paraId="1F4855D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INFUSOR DUAS VIAS, ESTÉRIL, REGISTRO NA ANVISA, PROTETOR (TAMPA) DOS CONECTORES, COMPONENTE ADAPTADO AOS CONECTORES COM A FINALIDADE DE VEDÁ-LO E MANTER A ESTERILIDADE, POSSUI 2 CONECTORES LUER LOCK FEMEA COM CONICIDADE DE 6%, PADRAO UNIVERSAL, CLAMP CORTA FLUXO, TUBO FLEXIVEL CONFECCIONADO EM PVC FLEXIVEL, ATOXICO, TRANSPARENTE, 2 VIAS CONVERTE 2 ENTRADAS EM UMA SAIDA, CONECTOR LUER MACHO, </w:t>
            </w:r>
            <w:r w:rsidRPr="00B63942">
              <w:rPr>
                <w:rFonts w:ascii="Arial" w:eastAsia="Times New Roman" w:hAnsi="Arial" w:cs="Arial"/>
                <w:color w:val="000000" w:themeColor="text1"/>
                <w:sz w:val="20"/>
                <w:szCs w:val="20"/>
              </w:rPr>
              <w:lastRenderedPageBreak/>
              <w:t>POSSUI UM CONECTOR LUER SLIP, COM CONICIDADE DE 6% PADRAO UNIVERSAL, PROTETOR DO CONECTOR LUER MACHO QUE MANTEM A ESTERILIDADE. EMBALADO UNITARIAMENTE.</w:t>
            </w:r>
          </w:p>
        </w:tc>
        <w:tc>
          <w:tcPr>
            <w:tcW w:w="641" w:type="dxa"/>
            <w:tcBorders>
              <w:top w:val="nil"/>
              <w:left w:val="nil"/>
              <w:bottom w:val="single" w:sz="4" w:space="0" w:color="auto"/>
              <w:right w:val="single" w:sz="4" w:space="0" w:color="auto"/>
            </w:tcBorders>
            <w:shd w:val="clear" w:color="auto" w:fill="auto"/>
            <w:vAlign w:val="center"/>
            <w:hideMark/>
          </w:tcPr>
          <w:p w14:paraId="35110F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6A85487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163A57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BR0437299</w:t>
            </w:r>
          </w:p>
        </w:tc>
      </w:tr>
      <w:tr w:rsidR="00B63942" w:rsidRPr="00B63942" w14:paraId="3DA3188B"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B3F314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96</w:t>
            </w:r>
          </w:p>
        </w:tc>
        <w:tc>
          <w:tcPr>
            <w:tcW w:w="6099" w:type="dxa"/>
            <w:tcBorders>
              <w:top w:val="nil"/>
              <w:left w:val="nil"/>
              <w:bottom w:val="single" w:sz="4" w:space="0" w:color="auto"/>
              <w:right w:val="single" w:sz="4" w:space="0" w:color="auto"/>
            </w:tcBorders>
            <w:shd w:val="clear" w:color="auto" w:fill="auto"/>
            <w:vAlign w:val="center"/>
            <w:hideMark/>
          </w:tcPr>
          <w:p w14:paraId="1251994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KIT DE CÂNULA DE GUEDEL Nº (0 A 5) CÂNULAS ORAFARINGE EM PVC FLEXÍVEL, PROLIPROPILENO.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5F720CA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KIT</w:t>
            </w:r>
          </w:p>
        </w:tc>
        <w:tc>
          <w:tcPr>
            <w:tcW w:w="1000" w:type="dxa"/>
            <w:tcBorders>
              <w:top w:val="nil"/>
              <w:left w:val="nil"/>
              <w:bottom w:val="single" w:sz="4" w:space="0" w:color="auto"/>
              <w:right w:val="single" w:sz="4" w:space="0" w:color="auto"/>
            </w:tcBorders>
            <w:shd w:val="clear" w:color="auto" w:fill="auto"/>
            <w:noWrap/>
            <w:vAlign w:val="center"/>
            <w:hideMark/>
          </w:tcPr>
          <w:p w14:paraId="355BACD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1903B0D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27A7B7BF"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4F1657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97</w:t>
            </w:r>
          </w:p>
        </w:tc>
        <w:tc>
          <w:tcPr>
            <w:tcW w:w="6099" w:type="dxa"/>
            <w:tcBorders>
              <w:top w:val="nil"/>
              <w:left w:val="nil"/>
              <w:bottom w:val="single" w:sz="4" w:space="0" w:color="auto"/>
              <w:right w:val="single" w:sz="4" w:space="0" w:color="auto"/>
            </w:tcBorders>
            <w:shd w:val="clear" w:color="auto" w:fill="auto"/>
            <w:vAlign w:val="center"/>
            <w:hideMark/>
          </w:tcPr>
          <w:p w14:paraId="2BCD447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proofErr w:type="gramStart"/>
            <w:r w:rsidRPr="00B63942">
              <w:rPr>
                <w:rFonts w:ascii="Arial" w:eastAsia="Times New Roman" w:hAnsi="Arial" w:cs="Arial"/>
                <w:color w:val="000000" w:themeColor="text1"/>
                <w:sz w:val="20"/>
                <w:szCs w:val="20"/>
              </w:rPr>
              <w:t>LAMINA</w:t>
            </w:r>
            <w:proofErr w:type="gramEnd"/>
            <w:r w:rsidRPr="00B63942">
              <w:rPr>
                <w:rFonts w:ascii="Arial" w:eastAsia="Times New Roman" w:hAnsi="Arial" w:cs="Arial"/>
                <w:color w:val="000000" w:themeColor="text1"/>
                <w:sz w:val="20"/>
                <w:szCs w:val="20"/>
              </w:rPr>
              <w:t xml:space="preserve"> DE BISTURI Nº 11, CX C/100 LÂMINAS EXTREMAMENTE AFIADAS E DURÁVEIS PARA CIRURGIA HUMANA E OUTRAS INVÓLUCRO ESTERILIZADO, SEGURO EM ALUMÍNIO AÇO INOX ESTÉRIL A RAIO GAMA</w:t>
            </w:r>
          </w:p>
        </w:tc>
        <w:tc>
          <w:tcPr>
            <w:tcW w:w="641" w:type="dxa"/>
            <w:tcBorders>
              <w:top w:val="nil"/>
              <w:left w:val="nil"/>
              <w:bottom w:val="single" w:sz="4" w:space="0" w:color="auto"/>
              <w:right w:val="single" w:sz="4" w:space="0" w:color="auto"/>
            </w:tcBorders>
            <w:shd w:val="clear" w:color="auto" w:fill="auto"/>
            <w:vAlign w:val="center"/>
            <w:hideMark/>
          </w:tcPr>
          <w:p w14:paraId="7CC86DB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3025A8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2FCB5C7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BR0239064</w:t>
            </w:r>
          </w:p>
        </w:tc>
      </w:tr>
      <w:tr w:rsidR="00B63942" w:rsidRPr="00B63942" w14:paraId="0BFAD00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840E4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98</w:t>
            </w:r>
          </w:p>
        </w:tc>
        <w:tc>
          <w:tcPr>
            <w:tcW w:w="6099" w:type="dxa"/>
            <w:tcBorders>
              <w:top w:val="nil"/>
              <w:left w:val="nil"/>
              <w:bottom w:val="single" w:sz="4" w:space="0" w:color="auto"/>
              <w:right w:val="single" w:sz="4" w:space="0" w:color="auto"/>
            </w:tcBorders>
            <w:shd w:val="clear" w:color="auto" w:fill="auto"/>
            <w:vAlign w:val="center"/>
            <w:hideMark/>
          </w:tcPr>
          <w:p w14:paraId="1C96016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LAMINA DE BISTURI Nº 15, Nº 22 E Nº </w:t>
            </w:r>
            <w:proofErr w:type="gramStart"/>
            <w:r w:rsidRPr="00B63942">
              <w:rPr>
                <w:rFonts w:ascii="Arial" w:eastAsia="Times New Roman" w:hAnsi="Arial" w:cs="Arial"/>
                <w:color w:val="000000" w:themeColor="text1"/>
                <w:sz w:val="20"/>
                <w:szCs w:val="20"/>
              </w:rPr>
              <w:t>24  CX</w:t>
            </w:r>
            <w:proofErr w:type="gramEnd"/>
            <w:r w:rsidRPr="00B63942">
              <w:rPr>
                <w:rFonts w:ascii="Arial" w:eastAsia="Times New Roman" w:hAnsi="Arial" w:cs="Arial"/>
                <w:color w:val="000000" w:themeColor="text1"/>
                <w:sz w:val="20"/>
                <w:szCs w:val="20"/>
              </w:rPr>
              <w:t xml:space="preserve"> C/100 LÂMINAS EXTREMAMENTE AFIADAS E DURÁVEIS PARA CIRURGIA HUMANA E OUTRAS INVÓLUCRO ESTERILIZADO, SEGURO EM ALUMÍNIO AÇO INOX ESTÉRIL A RAIO GAMA</w:t>
            </w:r>
          </w:p>
        </w:tc>
        <w:tc>
          <w:tcPr>
            <w:tcW w:w="641" w:type="dxa"/>
            <w:tcBorders>
              <w:top w:val="nil"/>
              <w:left w:val="nil"/>
              <w:bottom w:val="single" w:sz="4" w:space="0" w:color="auto"/>
              <w:right w:val="single" w:sz="4" w:space="0" w:color="auto"/>
            </w:tcBorders>
            <w:shd w:val="clear" w:color="auto" w:fill="auto"/>
            <w:vAlign w:val="center"/>
            <w:hideMark/>
          </w:tcPr>
          <w:p w14:paraId="41BFEAF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7AA4C6F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E71BA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BR0239065</w:t>
            </w:r>
          </w:p>
        </w:tc>
      </w:tr>
      <w:tr w:rsidR="00B63942" w:rsidRPr="00B63942" w14:paraId="00D89E89"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00C41F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99</w:t>
            </w:r>
          </w:p>
        </w:tc>
        <w:tc>
          <w:tcPr>
            <w:tcW w:w="6099" w:type="dxa"/>
            <w:tcBorders>
              <w:top w:val="nil"/>
              <w:left w:val="nil"/>
              <w:bottom w:val="single" w:sz="4" w:space="0" w:color="auto"/>
              <w:right w:val="single" w:sz="4" w:space="0" w:color="auto"/>
            </w:tcBorders>
            <w:shd w:val="clear" w:color="auto" w:fill="auto"/>
            <w:vAlign w:val="center"/>
            <w:hideMark/>
          </w:tcPr>
          <w:p w14:paraId="614B5FE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LAMINA DE BISTURI Nº </w:t>
            </w:r>
            <w:proofErr w:type="gramStart"/>
            <w:r w:rsidRPr="00B63942">
              <w:rPr>
                <w:rFonts w:ascii="Arial" w:eastAsia="Times New Roman" w:hAnsi="Arial" w:cs="Arial"/>
                <w:color w:val="000000" w:themeColor="text1"/>
                <w:sz w:val="20"/>
                <w:szCs w:val="20"/>
              </w:rPr>
              <w:t>20  CX</w:t>
            </w:r>
            <w:proofErr w:type="gramEnd"/>
            <w:r w:rsidRPr="00B63942">
              <w:rPr>
                <w:rFonts w:ascii="Arial" w:eastAsia="Times New Roman" w:hAnsi="Arial" w:cs="Arial"/>
                <w:color w:val="000000" w:themeColor="text1"/>
                <w:sz w:val="20"/>
                <w:szCs w:val="20"/>
              </w:rPr>
              <w:t xml:space="preserve"> C/100 LÂMINAS EXTREMAMENTE AFIADAS E DURÁVEIS PARA CIRURGIA HUMANA E OUTRAS INVÓLUCRO ESTERILIZADO, SEGURO EM ALUMÍNIO AÇO INOX ESTÉRIL A RAIO GAMA</w:t>
            </w:r>
          </w:p>
        </w:tc>
        <w:tc>
          <w:tcPr>
            <w:tcW w:w="641" w:type="dxa"/>
            <w:tcBorders>
              <w:top w:val="nil"/>
              <w:left w:val="nil"/>
              <w:bottom w:val="single" w:sz="4" w:space="0" w:color="auto"/>
              <w:right w:val="single" w:sz="4" w:space="0" w:color="auto"/>
            </w:tcBorders>
            <w:shd w:val="clear" w:color="auto" w:fill="auto"/>
            <w:vAlign w:val="center"/>
            <w:hideMark/>
          </w:tcPr>
          <w:p w14:paraId="23AAB2C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6698526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7C9F284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BR0239057</w:t>
            </w:r>
          </w:p>
        </w:tc>
      </w:tr>
      <w:tr w:rsidR="00B63942" w:rsidRPr="00B63942" w14:paraId="4504EF8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1469B8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w:t>
            </w:r>
          </w:p>
        </w:tc>
        <w:tc>
          <w:tcPr>
            <w:tcW w:w="6099" w:type="dxa"/>
            <w:tcBorders>
              <w:top w:val="nil"/>
              <w:left w:val="nil"/>
              <w:bottom w:val="single" w:sz="4" w:space="0" w:color="auto"/>
              <w:right w:val="single" w:sz="4" w:space="0" w:color="auto"/>
            </w:tcBorders>
            <w:shd w:val="clear" w:color="auto" w:fill="auto"/>
            <w:vAlign w:val="center"/>
            <w:hideMark/>
          </w:tcPr>
          <w:p w14:paraId="5CCA496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proofErr w:type="gramStart"/>
            <w:r w:rsidRPr="00B63942">
              <w:rPr>
                <w:rFonts w:ascii="Arial" w:eastAsia="Times New Roman" w:hAnsi="Arial" w:cs="Arial"/>
                <w:color w:val="000000" w:themeColor="text1"/>
                <w:sz w:val="20"/>
                <w:szCs w:val="20"/>
              </w:rPr>
              <w:t>LAMINA</w:t>
            </w:r>
            <w:proofErr w:type="gramEnd"/>
            <w:r w:rsidRPr="00B63942">
              <w:rPr>
                <w:rFonts w:ascii="Arial" w:eastAsia="Times New Roman" w:hAnsi="Arial" w:cs="Arial"/>
                <w:color w:val="000000" w:themeColor="text1"/>
                <w:sz w:val="20"/>
                <w:szCs w:val="20"/>
              </w:rPr>
              <w:t xml:space="preserve"> DE BISTURI Nº 23 CX C/100 LÂMINAS EXTREMAMENTE AFIADAS E DURÁVEIS PARA CIRURGIA HUMANA E OUTRAS INVÓLUCRO ESTERILIZADO, SEGURO EM ALUMÍNIO AÇO INOX ESTÉRIL A RAIO GAMA</w:t>
            </w:r>
          </w:p>
        </w:tc>
        <w:tc>
          <w:tcPr>
            <w:tcW w:w="641" w:type="dxa"/>
            <w:tcBorders>
              <w:top w:val="nil"/>
              <w:left w:val="nil"/>
              <w:bottom w:val="single" w:sz="4" w:space="0" w:color="auto"/>
              <w:right w:val="single" w:sz="4" w:space="0" w:color="auto"/>
            </w:tcBorders>
            <w:shd w:val="clear" w:color="auto" w:fill="auto"/>
            <w:vAlign w:val="center"/>
            <w:hideMark/>
          </w:tcPr>
          <w:p w14:paraId="576E46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CX</w:t>
            </w:r>
          </w:p>
        </w:tc>
        <w:tc>
          <w:tcPr>
            <w:tcW w:w="1000" w:type="dxa"/>
            <w:tcBorders>
              <w:top w:val="nil"/>
              <w:left w:val="nil"/>
              <w:bottom w:val="single" w:sz="4" w:space="0" w:color="auto"/>
              <w:right w:val="single" w:sz="4" w:space="0" w:color="auto"/>
            </w:tcBorders>
            <w:shd w:val="clear" w:color="auto" w:fill="auto"/>
            <w:noWrap/>
            <w:vAlign w:val="center"/>
            <w:hideMark/>
          </w:tcPr>
          <w:p w14:paraId="3C8606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7CB84A3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BR0239058</w:t>
            </w:r>
          </w:p>
        </w:tc>
      </w:tr>
      <w:tr w:rsidR="00B63942" w:rsidRPr="00B63942" w14:paraId="442737EC"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96537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101</w:t>
            </w:r>
          </w:p>
        </w:tc>
        <w:tc>
          <w:tcPr>
            <w:tcW w:w="6099" w:type="dxa"/>
            <w:tcBorders>
              <w:top w:val="nil"/>
              <w:left w:val="nil"/>
              <w:bottom w:val="single" w:sz="4" w:space="0" w:color="auto"/>
              <w:right w:val="single" w:sz="4" w:space="0" w:color="auto"/>
            </w:tcBorders>
            <w:shd w:val="clear" w:color="auto" w:fill="auto"/>
            <w:vAlign w:val="center"/>
            <w:hideMark/>
          </w:tcPr>
          <w:p w14:paraId="6AFDCBF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LENÇOL DESCARTÁVEL; EM FALSO TECIDO, COR BRANCA, SEM EMENDAS; MEDINDO DE 1,00M X 2,30M; COM 30 GRAMATURA/M2; COM ELÁSTICO EMBALADO INDIVIDUAL EM MATERIAL QUE GARANTA A INTEGRIDADE DO PRODUTO; A APRESENTAÇÃO DO PRODUTO DEVERA </w:t>
            </w:r>
            <w:proofErr w:type="gramStart"/>
            <w:r w:rsidRPr="00B63942">
              <w:rPr>
                <w:rFonts w:ascii="Arial" w:eastAsia="Times New Roman" w:hAnsi="Arial" w:cs="Arial"/>
                <w:color w:val="000000" w:themeColor="text1"/>
                <w:sz w:val="20"/>
                <w:szCs w:val="20"/>
              </w:rPr>
              <w:t>OBEDECER A</w:t>
            </w:r>
            <w:proofErr w:type="gramEnd"/>
            <w:r w:rsidRPr="00B63942">
              <w:rPr>
                <w:rFonts w:ascii="Arial" w:eastAsia="Times New Roman" w:hAnsi="Arial" w:cs="Arial"/>
                <w:color w:val="000000" w:themeColor="text1"/>
                <w:sz w:val="20"/>
                <w:szCs w:val="20"/>
              </w:rPr>
              <w:t xml:space="preserve"> LEGISLAÇÃO ATUAL VIGENTE. VALIDADE MÍNIMA DE 1 ANO DA DATA DE ENTREGA</w:t>
            </w:r>
          </w:p>
        </w:tc>
        <w:tc>
          <w:tcPr>
            <w:tcW w:w="641" w:type="dxa"/>
            <w:tcBorders>
              <w:top w:val="nil"/>
              <w:left w:val="nil"/>
              <w:bottom w:val="single" w:sz="4" w:space="0" w:color="auto"/>
              <w:right w:val="single" w:sz="4" w:space="0" w:color="auto"/>
            </w:tcBorders>
            <w:shd w:val="clear" w:color="auto" w:fill="auto"/>
            <w:vAlign w:val="center"/>
            <w:hideMark/>
          </w:tcPr>
          <w:p w14:paraId="2587495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215F48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2F53FD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BR0481794</w:t>
            </w:r>
          </w:p>
        </w:tc>
      </w:tr>
      <w:tr w:rsidR="00B63942" w:rsidRPr="00B63942" w14:paraId="31DA3E0F"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F9931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102</w:t>
            </w:r>
          </w:p>
        </w:tc>
        <w:tc>
          <w:tcPr>
            <w:tcW w:w="6099" w:type="dxa"/>
            <w:tcBorders>
              <w:top w:val="nil"/>
              <w:left w:val="nil"/>
              <w:bottom w:val="single" w:sz="4" w:space="0" w:color="auto"/>
              <w:right w:val="single" w:sz="4" w:space="0" w:color="auto"/>
            </w:tcBorders>
            <w:shd w:val="clear" w:color="auto" w:fill="auto"/>
            <w:vAlign w:val="center"/>
            <w:hideMark/>
          </w:tcPr>
          <w:p w14:paraId="22F9A5C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LOÇÃO OLEOSA PARA CICATRIZAÇÃO. ÓLEO DE GIRASSOL, À BASE DE AGE E TCM COM VITAMINAS A E E PARA CURATIVOS. FRASCO 200ML</w:t>
            </w:r>
          </w:p>
        </w:tc>
        <w:tc>
          <w:tcPr>
            <w:tcW w:w="641" w:type="dxa"/>
            <w:tcBorders>
              <w:top w:val="nil"/>
              <w:left w:val="nil"/>
              <w:bottom w:val="single" w:sz="4" w:space="0" w:color="auto"/>
              <w:right w:val="single" w:sz="4" w:space="0" w:color="auto"/>
            </w:tcBorders>
            <w:shd w:val="clear" w:color="auto" w:fill="auto"/>
            <w:vAlign w:val="center"/>
            <w:hideMark/>
          </w:tcPr>
          <w:p w14:paraId="5E5A199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1947C3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86E12F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BR0371126</w:t>
            </w:r>
          </w:p>
        </w:tc>
      </w:tr>
      <w:tr w:rsidR="00B63942" w:rsidRPr="00B63942" w14:paraId="12ABF296"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C8BA56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103</w:t>
            </w:r>
          </w:p>
        </w:tc>
        <w:tc>
          <w:tcPr>
            <w:tcW w:w="6099" w:type="dxa"/>
            <w:tcBorders>
              <w:top w:val="nil"/>
              <w:left w:val="nil"/>
              <w:bottom w:val="single" w:sz="4" w:space="0" w:color="auto"/>
              <w:right w:val="single" w:sz="4" w:space="0" w:color="auto"/>
            </w:tcBorders>
            <w:shd w:val="clear" w:color="auto" w:fill="auto"/>
            <w:vAlign w:val="center"/>
            <w:hideMark/>
          </w:tcPr>
          <w:p w14:paraId="345660F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6,5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70D22B0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9C8D8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392D1C8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BR0310176</w:t>
            </w:r>
          </w:p>
        </w:tc>
      </w:tr>
      <w:tr w:rsidR="00B63942" w:rsidRPr="00B63942" w14:paraId="55129CE8"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98616E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104</w:t>
            </w:r>
          </w:p>
        </w:tc>
        <w:tc>
          <w:tcPr>
            <w:tcW w:w="6099" w:type="dxa"/>
            <w:tcBorders>
              <w:top w:val="nil"/>
              <w:left w:val="nil"/>
              <w:bottom w:val="single" w:sz="4" w:space="0" w:color="auto"/>
              <w:right w:val="single" w:sz="4" w:space="0" w:color="auto"/>
            </w:tcBorders>
            <w:shd w:val="clear" w:color="auto" w:fill="auto"/>
            <w:vAlign w:val="center"/>
            <w:hideMark/>
          </w:tcPr>
          <w:p w14:paraId="582A189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7,0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61FDAC1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BC110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8A6E10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BR0269839</w:t>
            </w:r>
          </w:p>
        </w:tc>
      </w:tr>
      <w:tr w:rsidR="00B63942" w:rsidRPr="00B63942" w14:paraId="26BF8984"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61A5D4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105</w:t>
            </w:r>
          </w:p>
        </w:tc>
        <w:tc>
          <w:tcPr>
            <w:tcW w:w="6099" w:type="dxa"/>
            <w:tcBorders>
              <w:top w:val="nil"/>
              <w:left w:val="nil"/>
              <w:bottom w:val="single" w:sz="4" w:space="0" w:color="auto"/>
              <w:right w:val="single" w:sz="4" w:space="0" w:color="auto"/>
            </w:tcBorders>
            <w:shd w:val="clear" w:color="auto" w:fill="auto"/>
            <w:vAlign w:val="center"/>
            <w:hideMark/>
          </w:tcPr>
          <w:p w14:paraId="7C7A37D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7,5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77BC863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6761A3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BD7896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BR0269838</w:t>
            </w:r>
          </w:p>
        </w:tc>
      </w:tr>
      <w:tr w:rsidR="00B63942" w:rsidRPr="00B63942" w14:paraId="14B1CAC7"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D0B56E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106</w:t>
            </w:r>
          </w:p>
        </w:tc>
        <w:tc>
          <w:tcPr>
            <w:tcW w:w="6099" w:type="dxa"/>
            <w:tcBorders>
              <w:top w:val="nil"/>
              <w:left w:val="nil"/>
              <w:bottom w:val="single" w:sz="4" w:space="0" w:color="auto"/>
              <w:right w:val="single" w:sz="4" w:space="0" w:color="auto"/>
            </w:tcBorders>
            <w:shd w:val="clear" w:color="auto" w:fill="auto"/>
            <w:vAlign w:val="center"/>
            <w:hideMark/>
          </w:tcPr>
          <w:p w14:paraId="5711E6D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8,0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64D1707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1D36A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6AC8D3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BR0276340</w:t>
            </w:r>
          </w:p>
        </w:tc>
      </w:tr>
      <w:tr w:rsidR="00B63942" w:rsidRPr="00B63942" w14:paraId="4A269F99"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3BCE15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107</w:t>
            </w:r>
          </w:p>
        </w:tc>
        <w:tc>
          <w:tcPr>
            <w:tcW w:w="6099" w:type="dxa"/>
            <w:tcBorders>
              <w:top w:val="nil"/>
              <w:left w:val="nil"/>
              <w:bottom w:val="single" w:sz="4" w:space="0" w:color="auto"/>
              <w:right w:val="single" w:sz="4" w:space="0" w:color="auto"/>
            </w:tcBorders>
            <w:shd w:val="clear" w:color="auto" w:fill="auto"/>
            <w:vAlign w:val="center"/>
            <w:hideMark/>
          </w:tcPr>
          <w:p w14:paraId="001D0D5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 CIRURGICA ESTÉRIL, 8,5 BAIXO NÍVEL DE PROTEÍNA APROVADAS PELO MINISTÉRIO DO TRABALHO (CA) ATÓXICO INODORO DURÁVEL. FABRICADA EM LÁTEX COM PÓ BIO ABSORVÍVEL FORMATO ANATÔMICO ESTERILIZADA POR RADIAÇÃO GAMA, SUPERFÍCIE LISA - MICRO TEXTURIZADA NA PONTA DOS DEDOS, PRODUTO COM VALIDADE – EMBALAGEM CONTENDO UM PAR DE LUVAS.</w:t>
            </w:r>
          </w:p>
        </w:tc>
        <w:tc>
          <w:tcPr>
            <w:tcW w:w="641" w:type="dxa"/>
            <w:tcBorders>
              <w:top w:val="nil"/>
              <w:left w:val="nil"/>
              <w:bottom w:val="single" w:sz="4" w:space="0" w:color="auto"/>
              <w:right w:val="single" w:sz="4" w:space="0" w:color="auto"/>
            </w:tcBorders>
            <w:shd w:val="clear" w:color="auto" w:fill="auto"/>
            <w:vAlign w:val="center"/>
            <w:hideMark/>
          </w:tcPr>
          <w:p w14:paraId="759664F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5ABB90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7E57E2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7ECC81C5"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6C5983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108</w:t>
            </w:r>
          </w:p>
        </w:tc>
        <w:tc>
          <w:tcPr>
            <w:tcW w:w="6099" w:type="dxa"/>
            <w:tcBorders>
              <w:top w:val="nil"/>
              <w:left w:val="nil"/>
              <w:bottom w:val="single" w:sz="4" w:space="0" w:color="auto"/>
              <w:right w:val="single" w:sz="4" w:space="0" w:color="auto"/>
            </w:tcBorders>
            <w:shd w:val="clear" w:color="auto" w:fill="auto"/>
            <w:vAlign w:val="center"/>
            <w:hideMark/>
          </w:tcPr>
          <w:p w14:paraId="256D0B1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G COMPOSTA POR LÁTEX NATURAL, LEVEMENTE TALCADA COM PÓ ABSORVÍVEL (AMIDO DE MILHO) - APROVADA PELO MINISTÉRIO DA SAÚDE. REGISTRO ANVISA ATENDER AS EXIGÊNCIAS DA RDC N° 05 DE 15 DE FEVEREIRO DE 2008 (CA E LOTE IMPRESSOS NO PUNHO) CAIXA COM 100 UNIDADES</w:t>
            </w:r>
          </w:p>
        </w:tc>
        <w:tc>
          <w:tcPr>
            <w:tcW w:w="641" w:type="dxa"/>
            <w:tcBorders>
              <w:top w:val="nil"/>
              <w:left w:val="nil"/>
              <w:bottom w:val="single" w:sz="4" w:space="0" w:color="auto"/>
              <w:right w:val="single" w:sz="4" w:space="0" w:color="auto"/>
            </w:tcBorders>
            <w:shd w:val="clear" w:color="auto" w:fill="auto"/>
            <w:vAlign w:val="center"/>
            <w:hideMark/>
          </w:tcPr>
          <w:p w14:paraId="6350138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20AF50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496690C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BR0269892</w:t>
            </w:r>
          </w:p>
        </w:tc>
      </w:tr>
      <w:tr w:rsidR="00B63942" w:rsidRPr="00B63942" w14:paraId="17A062B6"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69B693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109</w:t>
            </w:r>
          </w:p>
        </w:tc>
        <w:tc>
          <w:tcPr>
            <w:tcW w:w="6099" w:type="dxa"/>
            <w:tcBorders>
              <w:top w:val="nil"/>
              <w:left w:val="nil"/>
              <w:bottom w:val="single" w:sz="4" w:space="0" w:color="auto"/>
              <w:right w:val="single" w:sz="4" w:space="0" w:color="auto"/>
            </w:tcBorders>
            <w:shd w:val="clear" w:color="auto" w:fill="auto"/>
            <w:vAlign w:val="center"/>
            <w:hideMark/>
          </w:tcPr>
          <w:p w14:paraId="1320263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M COMPOSTA POR LÁTEX NATURAL, LEVEMENTE TALCADA COM PÓ ABSORVÍVEL (AMIDO DE MILHO) - APROVADA PELO MINISTÉRIO DA SAÚDE. REGISTRO ANVISA ATENDER AS EXIGÊNCIAS DA RDC N° 05 DE 15 DE FEVEREIRO DE 2008 (CA E LOTE IMPRESSOS NO PUNHO) CAIXA COM 100 UNIDADES</w:t>
            </w:r>
          </w:p>
        </w:tc>
        <w:tc>
          <w:tcPr>
            <w:tcW w:w="641" w:type="dxa"/>
            <w:tcBorders>
              <w:top w:val="nil"/>
              <w:left w:val="nil"/>
              <w:bottom w:val="single" w:sz="4" w:space="0" w:color="auto"/>
              <w:right w:val="single" w:sz="4" w:space="0" w:color="auto"/>
            </w:tcBorders>
            <w:shd w:val="clear" w:color="auto" w:fill="auto"/>
            <w:vAlign w:val="center"/>
            <w:hideMark/>
          </w:tcPr>
          <w:p w14:paraId="5365FD0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AA86CC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7A61DE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BR0342506</w:t>
            </w:r>
          </w:p>
        </w:tc>
      </w:tr>
      <w:tr w:rsidR="00B63942" w:rsidRPr="00B63942" w14:paraId="01613FEB"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EF78DB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110</w:t>
            </w:r>
          </w:p>
        </w:tc>
        <w:tc>
          <w:tcPr>
            <w:tcW w:w="6099" w:type="dxa"/>
            <w:tcBorders>
              <w:top w:val="nil"/>
              <w:left w:val="nil"/>
              <w:bottom w:val="single" w:sz="4" w:space="0" w:color="auto"/>
              <w:right w:val="single" w:sz="4" w:space="0" w:color="auto"/>
            </w:tcBorders>
            <w:shd w:val="clear" w:color="auto" w:fill="auto"/>
            <w:vAlign w:val="center"/>
            <w:hideMark/>
          </w:tcPr>
          <w:p w14:paraId="7A05C9F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P COMPOSTA POR LÁTEX NATURAL, LEVEMENTE TALCADA COM PÓ ABSORVÍVEL (AMIDO DE MILHO) - APROVADA PELO MINISTÉRIO DA SAÚDE. REGISTRO ANVISA ATENDER AS EXIGÊNCIAS DA RDC N° 05 DE 15 DE FEVEREIRO DE 2008 (CA E LOTE IMPRESSOS NO PUNHO) CAIXA COM 100 UNIDADES</w:t>
            </w:r>
          </w:p>
        </w:tc>
        <w:tc>
          <w:tcPr>
            <w:tcW w:w="641" w:type="dxa"/>
            <w:tcBorders>
              <w:top w:val="nil"/>
              <w:left w:val="nil"/>
              <w:bottom w:val="single" w:sz="4" w:space="0" w:color="auto"/>
              <w:right w:val="single" w:sz="4" w:space="0" w:color="auto"/>
            </w:tcBorders>
            <w:shd w:val="clear" w:color="auto" w:fill="auto"/>
            <w:vAlign w:val="center"/>
            <w:hideMark/>
          </w:tcPr>
          <w:p w14:paraId="4B2263B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1596DD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ED736E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BR0269894</w:t>
            </w:r>
          </w:p>
        </w:tc>
      </w:tr>
      <w:tr w:rsidR="00B63942" w:rsidRPr="00B63942" w14:paraId="61524204"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ADDC1B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111</w:t>
            </w:r>
          </w:p>
        </w:tc>
        <w:tc>
          <w:tcPr>
            <w:tcW w:w="6099" w:type="dxa"/>
            <w:tcBorders>
              <w:top w:val="nil"/>
              <w:left w:val="nil"/>
              <w:bottom w:val="single" w:sz="4" w:space="0" w:color="auto"/>
              <w:right w:val="single" w:sz="4" w:space="0" w:color="auto"/>
            </w:tcBorders>
            <w:shd w:val="clear" w:color="auto" w:fill="auto"/>
            <w:vAlign w:val="center"/>
            <w:hideMark/>
          </w:tcPr>
          <w:p w14:paraId="785D247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LUVAS DE PROCEDIMENTO TAMANHO PP COMPOSTA PORLÁTEX NATURAL, LEVEMENTE TALCADA COM PÓ ABSORVÍVEL (AMIDO DE MILHO) - APROVADA PELO MINISTÉRIO DA SAÚDE. REGISTRO ANVISA ATENDER AS EXIGÊNCIAS DA RDC N° 05 DE 15 DE FEVEREIRO DE 2008 (CA E LOTE IMPRESSOS NO PUNHO) CAIXA COM 100 UNIDADES</w:t>
            </w:r>
          </w:p>
        </w:tc>
        <w:tc>
          <w:tcPr>
            <w:tcW w:w="641" w:type="dxa"/>
            <w:tcBorders>
              <w:top w:val="nil"/>
              <w:left w:val="nil"/>
              <w:bottom w:val="single" w:sz="4" w:space="0" w:color="auto"/>
              <w:right w:val="single" w:sz="4" w:space="0" w:color="auto"/>
            </w:tcBorders>
            <w:shd w:val="clear" w:color="auto" w:fill="auto"/>
            <w:vAlign w:val="center"/>
            <w:hideMark/>
          </w:tcPr>
          <w:p w14:paraId="284C6A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69D44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2A50301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BR0269891</w:t>
            </w:r>
          </w:p>
        </w:tc>
      </w:tr>
      <w:tr w:rsidR="00B63942" w:rsidRPr="00B63942" w14:paraId="62759CF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BBB74D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112</w:t>
            </w:r>
          </w:p>
        </w:tc>
        <w:tc>
          <w:tcPr>
            <w:tcW w:w="6099" w:type="dxa"/>
            <w:tcBorders>
              <w:top w:val="nil"/>
              <w:left w:val="nil"/>
              <w:bottom w:val="single" w:sz="4" w:space="0" w:color="auto"/>
              <w:right w:val="single" w:sz="4" w:space="0" w:color="auto"/>
            </w:tcBorders>
            <w:shd w:val="clear" w:color="auto" w:fill="auto"/>
            <w:vAlign w:val="center"/>
            <w:hideMark/>
          </w:tcPr>
          <w:p w14:paraId="517EFAD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MASCARA CIRÚRGICA DESCARTÁVEL TRIPLA CAIXA COM 50 UNIDADES, COM ELÁSTICO, (BFE) &gt;95% MATERIAL 100% POLIPROPILENO HIPOALERGENICA </w:t>
            </w:r>
            <w:r w:rsidRPr="00B63942">
              <w:rPr>
                <w:rFonts w:ascii="Arial" w:eastAsia="Times New Roman" w:hAnsi="Arial" w:cs="Arial"/>
                <w:color w:val="000000" w:themeColor="text1"/>
                <w:sz w:val="20"/>
                <w:szCs w:val="20"/>
              </w:rPr>
              <w:lastRenderedPageBreak/>
              <w:t>HIDROREPELENTE NÃO INFLAMÁVEL CLIPE NASAL REVESTIDO E DE FÁCIL AJUSTE</w:t>
            </w:r>
          </w:p>
        </w:tc>
        <w:tc>
          <w:tcPr>
            <w:tcW w:w="641" w:type="dxa"/>
            <w:tcBorders>
              <w:top w:val="nil"/>
              <w:left w:val="nil"/>
              <w:bottom w:val="single" w:sz="4" w:space="0" w:color="auto"/>
              <w:right w:val="single" w:sz="4" w:space="0" w:color="auto"/>
            </w:tcBorders>
            <w:shd w:val="clear" w:color="auto" w:fill="auto"/>
            <w:vAlign w:val="center"/>
            <w:hideMark/>
          </w:tcPr>
          <w:p w14:paraId="0F6A82B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CX</w:t>
            </w:r>
          </w:p>
        </w:tc>
        <w:tc>
          <w:tcPr>
            <w:tcW w:w="1000" w:type="dxa"/>
            <w:tcBorders>
              <w:top w:val="nil"/>
              <w:left w:val="nil"/>
              <w:bottom w:val="single" w:sz="4" w:space="0" w:color="auto"/>
              <w:right w:val="single" w:sz="4" w:space="0" w:color="auto"/>
            </w:tcBorders>
            <w:shd w:val="clear" w:color="auto" w:fill="auto"/>
            <w:noWrap/>
            <w:vAlign w:val="center"/>
            <w:hideMark/>
          </w:tcPr>
          <w:p w14:paraId="04259A8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31A6AE3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BR0340407</w:t>
            </w:r>
          </w:p>
        </w:tc>
      </w:tr>
      <w:tr w:rsidR="00B63942" w:rsidRPr="00B63942" w14:paraId="0769D53D" w14:textId="77777777" w:rsidTr="00992EED">
        <w:trPr>
          <w:trHeight w:val="21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514742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113</w:t>
            </w:r>
          </w:p>
        </w:tc>
        <w:tc>
          <w:tcPr>
            <w:tcW w:w="6099" w:type="dxa"/>
            <w:tcBorders>
              <w:top w:val="nil"/>
              <w:left w:val="nil"/>
              <w:bottom w:val="single" w:sz="4" w:space="0" w:color="auto"/>
              <w:right w:val="single" w:sz="4" w:space="0" w:color="auto"/>
            </w:tcBorders>
            <w:shd w:val="clear" w:color="auto" w:fill="auto"/>
            <w:vAlign w:val="center"/>
            <w:hideMark/>
          </w:tcPr>
          <w:p w14:paraId="0CB982CC"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DE OXIGÊNIO DE ALTA CONCENTRAÇÃO COM RESERVATÓRIO - ADULTO - MÁSCARA DE NÃO REINALAÇÃO COM RESERVATÓRIO, ACOMPANHADA DE EXTENSÃO DE 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641" w:type="dxa"/>
            <w:tcBorders>
              <w:top w:val="nil"/>
              <w:left w:val="nil"/>
              <w:bottom w:val="single" w:sz="4" w:space="0" w:color="auto"/>
              <w:right w:val="single" w:sz="4" w:space="0" w:color="auto"/>
            </w:tcBorders>
            <w:shd w:val="clear" w:color="auto" w:fill="auto"/>
            <w:vAlign w:val="center"/>
            <w:hideMark/>
          </w:tcPr>
          <w:p w14:paraId="43DB722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4B7E6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2E0B6D3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1BFB454" w14:textId="77777777" w:rsidTr="00992EED">
        <w:trPr>
          <w:trHeight w:val="21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2263B1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114</w:t>
            </w:r>
          </w:p>
        </w:tc>
        <w:tc>
          <w:tcPr>
            <w:tcW w:w="6099" w:type="dxa"/>
            <w:tcBorders>
              <w:top w:val="nil"/>
              <w:left w:val="nil"/>
              <w:bottom w:val="single" w:sz="4" w:space="0" w:color="auto"/>
              <w:right w:val="single" w:sz="4" w:space="0" w:color="auto"/>
            </w:tcBorders>
            <w:shd w:val="clear" w:color="auto" w:fill="auto"/>
            <w:vAlign w:val="center"/>
            <w:hideMark/>
          </w:tcPr>
          <w:p w14:paraId="0FB6729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DE OXIGÊNIO DE ALTA CONCENTRAÇÃO COM RESERVATÓRIO - INFANTIL - MÁSCARA DE NÃO REINALAÇÃO COM RESERVATÓRIO, ACOMPANHADA DE EXTENSÃO DE 2,10 METROS PARA SUPRIMENTO DE OXIGÊNIO, PRESILHA AJUSTÁVEL PARA MAIOR CONFORTO E FIXAÇÃO, VÁLVULA DE SEGURANÇA DE BAIXA RESISTÊNCIA QUE PREVINE A REINALAÇÃO DO AR EXPIRADO, PERMITINDO O ESCAPE DO GÁS EXALADO. UTILIZADA EM PROCEDIMENTOS DE VENTILAÇÃO ESPONTÂNEA, UNIDADES DE TERAPIA INTENSIVA, LEITOS E AMBULATÓRIOS.</w:t>
            </w:r>
          </w:p>
        </w:tc>
        <w:tc>
          <w:tcPr>
            <w:tcW w:w="641" w:type="dxa"/>
            <w:tcBorders>
              <w:top w:val="nil"/>
              <w:left w:val="nil"/>
              <w:bottom w:val="single" w:sz="4" w:space="0" w:color="auto"/>
              <w:right w:val="single" w:sz="4" w:space="0" w:color="auto"/>
            </w:tcBorders>
            <w:shd w:val="clear" w:color="auto" w:fill="auto"/>
            <w:vAlign w:val="center"/>
            <w:hideMark/>
          </w:tcPr>
          <w:p w14:paraId="655802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C5B1C7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4E605C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00FDB57" w14:textId="77777777" w:rsidTr="00992EED">
        <w:trPr>
          <w:trHeight w:val="24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275D36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115</w:t>
            </w:r>
          </w:p>
        </w:tc>
        <w:tc>
          <w:tcPr>
            <w:tcW w:w="6099" w:type="dxa"/>
            <w:tcBorders>
              <w:top w:val="nil"/>
              <w:left w:val="nil"/>
              <w:bottom w:val="single" w:sz="4" w:space="0" w:color="auto"/>
              <w:right w:val="single" w:sz="4" w:space="0" w:color="auto"/>
            </w:tcBorders>
            <w:shd w:val="clear" w:color="auto" w:fill="auto"/>
            <w:vAlign w:val="center"/>
            <w:hideMark/>
          </w:tcPr>
          <w:p w14:paraId="4D3B1A6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PFF2 N95 USO HOSPITALAR, PARA PROTEÇÃO CONTRA AGENTES BIOLÓGICOS E RESISTENTE A FLUIDOS, REGISTRO ANVISA E SELO INMETRO CA, DE ACORDO COM A NORMA ABNT/NBR 13698, PEÇA SEMIFACIAL FILTRANTE PARA PARTÍCULAS, APRESENTANDO EFICIÊNCIA DE FILTRAÇÃO MÍNIMA DE 94% CONTRA A PENETRAÇÃO DE AEROSSÓIS PARTICULADOS NÃO OLEOSOS, BFE (EFICIÊNCIA DE FILTRAÇÃO BACTERIOLÓGICA) SUPERIOR 99% CONTRA BIOAEROSSÓIS PROTEÇÃO RESPIRATÓRIA, COM MANTA FILTRANTE PFF-2. COR BRANCO.</w:t>
            </w:r>
          </w:p>
        </w:tc>
        <w:tc>
          <w:tcPr>
            <w:tcW w:w="641" w:type="dxa"/>
            <w:tcBorders>
              <w:top w:val="nil"/>
              <w:left w:val="nil"/>
              <w:bottom w:val="single" w:sz="4" w:space="0" w:color="auto"/>
              <w:right w:val="single" w:sz="4" w:space="0" w:color="auto"/>
            </w:tcBorders>
            <w:shd w:val="clear" w:color="auto" w:fill="auto"/>
            <w:vAlign w:val="center"/>
            <w:hideMark/>
          </w:tcPr>
          <w:p w14:paraId="6F7116B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08266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5AC5A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BR0313379</w:t>
            </w:r>
          </w:p>
        </w:tc>
      </w:tr>
      <w:tr w:rsidR="00B63942" w:rsidRPr="00B63942" w14:paraId="0914E14E"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B5E5D0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116</w:t>
            </w:r>
          </w:p>
        </w:tc>
        <w:tc>
          <w:tcPr>
            <w:tcW w:w="6099" w:type="dxa"/>
            <w:tcBorders>
              <w:top w:val="nil"/>
              <w:left w:val="nil"/>
              <w:bottom w:val="single" w:sz="4" w:space="0" w:color="auto"/>
              <w:right w:val="single" w:sz="4" w:space="0" w:color="auto"/>
            </w:tcBorders>
            <w:shd w:val="clear" w:color="auto" w:fill="auto"/>
            <w:vAlign w:val="center"/>
            <w:hideMark/>
          </w:tcPr>
          <w:p w14:paraId="2E23361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VENTURI DE NÃO REINALAÇÃO COM RESERVATÓRIO ADULTO TRANSPARENTE, DE VINIL MACIO PARA CONFORTO DO PACIENTE E AVALIAÇÃO VISUAL COMPLETA, COM TUBO DE SUPRIMENTO DE OXIGÊNIO DE 2,10M. PRESILHA AJUSTÁVEL DE NARIZ QUE ASSEGURA UMA FIXAÇÃO CONFORTÁVEL.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17DE45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522EDD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680B003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33D67824"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114293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117</w:t>
            </w:r>
          </w:p>
        </w:tc>
        <w:tc>
          <w:tcPr>
            <w:tcW w:w="6099" w:type="dxa"/>
            <w:tcBorders>
              <w:top w:val="nil"/>
              <w:left w:val="nil"/>
              <w:bottom w:val="single" w:sz="4" w:space="0" w:color="auto"/>
              <w:right w:val="single" w:sz="4" w:space="0" w:color="auto"/>
            </w:tcBorders>
            <w:shd w:val="clear" w:color="auto" w:fill="auto"/>
            <w:vAlign w:val="center"/>
            <w:hideMark/>
          </w:tcPr>
          <w:p w14:paraId="7D7D8EB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MÁSCARA VENTURI DE NÃO REINALAÇÃO COM RESERVATÓRIO PEDIÁTRICO TRANSPARENTE, DE VINIL MACIO PARA CONFORTO DO PACIENTE E AVALIAÇÃO VISUAL COMPLETA, COM TUBO DE SUPRIMENTO DE OXIGÊNIO DE 2,10M. PRESILHA AJUSTÁVEL DE NARIZ QUE ASSEGURA UMA FIXAÇÃO CONFORTÁVEL.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54DA33F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20781F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w:t>
            </w:r>
          </w:p>
        </w:tc>
        <w:tc>
          <w:tcPr>
            <w:tcW w:w="1340" w:type="dxa"/>
            <w:tcBorders>
              <w:top w:val="nil"/>
              <w:left w:val="nil"/>
              <w:bottom w:val="single" w:sz="4" w:space="0" w:color="auto"/>
              <w:right w:val="single" w:sz="4" w:space="0" w:color="auto"/>
            </w:tcBorders>
            <w:shd w:val="clear" w:color="auto" w:fill="auto"/>
            <w:vAlign w:val="center"/>
            <w:hideMark/>
          </w:tcPr>
          <w:p w14:paraId="05128D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7594B79C"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5CBDD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118</w:t>
            </w:r>
          </w:p>
        </w:tc>
        <w:tc>
          <w:tcPr>
            <w:tcW w:w="6099" w:type="dxa"/>
            <w:tcBorders>
              <w:top w:val="nil"/>
              <w:left w:val="nil"/>
              <w:bottom w:val="single" w:sz="4" w:space="0" w:color="auto"/>
              <w:right w:val="single" w:sz="4" w:space="0" w:color="auto"/>
            </w:tcBorders>
            <w:shd w:val="clear" w:color="auto" w:fill="auto"/>
            <w:vAlign w:val="center"/>
            <w:hideMark/>
          </w:tcPr>
          <w:p w14:paraId="38F51C0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PVPI DEGERMANTE 1000 ML INDICADO PARA ANTI-SEPSIA DAS MÃOS E ANTEBRAÇOS, DEMARCAÇÃO DO CAMPO CIRÚRGICO E ANTI-SEPSIA DA PELE E MUCOSAS RESPECTIVAMENTE. REGISTRO NO MINISTÉRIO DA SAÚDE. CAPACIDADE: 100 ML - FRASCO PLÁSTICO.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2E41F31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317A76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2D7ED3E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BR0398705</w:t>
            </w:r>
          </w:p>
        </w:tc>
      </w:tr>
      <w:tr w:rsidR="00B63942" w:rsidRPr="00B63942" w14:paraId="4A3B66CD" w14:textId="77777777" w:rsidTr="00992EED">
        <w:trPr>
          <w:trHeight w:val="16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554C25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119</w:t>
            </w:r>
          </w:p>
        </w:tc>
        <w:tc>
          <w:tcPr>
            <w:tcW w:w="6099" w:type="dxa"/>
            <w:tcBorders>
              <w:top w:val="nil"/>
              <w:left w:val="nil"/>
              <w:bottom w:val="single" w:sz="4" w:space="0" w:color="auto"/>
              <w:right w:val="single" w:sz="4" w:space="0" w:color="auto"/>
            </w:tcBorders>
            <w:shd w:val="clear" w:color="auto" w:fill="auto"/>
            <w:vAlign w:val="center"/>
            <w:hideMark/>
          </w:tcPr>
          <w:p w14:paraId="7FAFBE4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PVPI TÓPICO - 1000 ML, ANTI-SEPTICO DE ELEIÇÃO PARA TRATAMENTO DE FERIDAS CIRÚRGICAS, QUEIMADURAS E ANTI-SEPSIA DE MUCOSA VAGINAL, URETRAL E OCULAR, COMPOSIÇÃO PVPI A 10%. APLICABILIDADE: DEGERMAÇÃO DO CAMPO CIRÚRGICO E DAS MÃOS NO PRÉOPERATÓRIO. REGISTRO NO MINISTÉRIO DA SAÚDE. CAPACIDADE: 100 ML - FRASCO PLÁSTICO. VALIDADE MÍNIMA DE 2 ANOS DA DATA DE ENTREGA.</w:t>
            </w:r>
          </w:p>
        </w:tc>
        <w:tc>
          <w:tcPr>
            <w:tcW w:w="641" w:type="dxa"/>
            <w:tcBorders>
              <w:top w:val="nil"/>
              <w:left w:val="nil"/>
              <w:bottom w:val="single" w:sz="4" w:space="0" w:color="auto"/>
              <w:right w:val="single" w:sz="4" w:space="0" w:color="auto"/>
            </w:tcBorders>
            <w:shd w:val="clear" w:color="auto" w:fill="auto"/>
            <w:vAlign w:val="center"/>
            <w:hideMark/>
          </w:tcPr>
          <w:p w14:paraId="142442C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E2285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D726FE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11102726"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3E3B2A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120</w:t>
            </w:r>
          </w:p>
        </w:tc>
        <w:tc>
          <w:tcPr>
            <w:tcW w:w="6099" w:type="dxa"/>
            <w:tcBorders>
              <w:top w:val="nil"/>
              <w:left w:val="nil"/>
              <w:bottom w:val="single" w:sz="4" w:space="0" w:color="auto"/>
              <w:right w:val="single" w:sz="4" w:space="0" w:color="auto"/>
            </w:tcBorders>
            <w:shd w:val="clear" w:color="auto" w:fill="auto"/>
            <w:vAlign w:val="center"/>
            <w:hideMark/>
          </w:tcPr>
          <w:p w14:paraId="314A2F0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RECIPIENTE (FRASCO) PARA ALIMENTAÇÃO ENTERAL 500ML - FRASCO FRACIONADOR PARA SOLUÇÕES ENTERAIS - PERMITE TRATAMENTO TÉRMICO (AQUECIMENTO, RESFRIAMENTO) DE SOLUÇÕES - LIVRE DE BISFENOL-A - TAMPA COM MEMBRANA PERFURÁVEL, ADAPTADA AOS EQUIPOS DE ALIMENTAÇÃO ENTERAL. - FRASCO EM PE DE 300ML GRADUADO COM ESCALA DE 50 ML - ATÓXICO OSITIVO PARA FIXAÇÃO EM SUPORTE - VOLUME: 500ML.</w:t>
            </w:r>
          </w:p>
        </w:tc>
        <w:tc>
          <w:tcPr>
            <w:tcW w:w="641" w:type="dxa"/>
            <w:tcBorders>
              <w:top w:val="nil"/>
              <w:left w:val="nil"/>
              <w:bottom w:val="single" w:sz="4" w:space="0" w:color="auto"/>
              <w:right w:val="single" w:sz="4" w:space="0" w:color="auto"/>
            </w:tcBorders>
            <w:shd w:val="clear" w:color="auto" w:fill="auto"/>
            <w:vAlign w:val="center"/>
            <w:hideMark/>
          </w:tcPr>
          <w:p w14:paraId="05FBD2E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8D69ED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4C987D6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BR0395533</w:t>
            </w:r>
          </w:p>
        </w:tc>
      </w:tr>
      <w:tr w:rsidR="00B63942" w:rsidRPr="00B63942" w14:paraId="51EE01A5"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3BA95E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121</w:t>
            </w:r>
          </w:p>
        </w:tc>
        <w:tc>
          <w:tcPr>
            <w:tcW w:w="6099" w:type="dxa"/>
            <w:tcBorders>
              <w:top w:val="nil"/>
              <w:left w:val="nil"/>
              <w:bottom w:val="single" w:sz="4" w:space="0" w:color="auto"/>
              <w:right w:val="single" w:sz="4" w:space="0" w:color="auto"/>
            </w:tcBorders>
            <w:shd w:val="clear" w:color="auto" w:fill="auto"/>
            <w:vAlign w:val="center"/>
            <w:hideMark/>
          </w:tcPr>
          <w:p w14:paraId="1815822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5 CM DE LARGURA. COM FILME POLÍMERO. COM INDICADOR QUÍMICO. IMPRESSO NA EMBALAGEM ANVISA, DIMENSÃO, LOTE, FABRICAÇÃO E VALIDADE</w:t>
            </w:r>
          </w:p>
        </w:tc>
        <w:tc>
          <w:tcPr>
            <w:tcW w:w="641" w:type="dxa"/>
            <w:tcBorders>
              <w:top w:val="nil"/>
              <w:left w:val="nil"/>
              <w:bottom w:val="single" w:sz="4" w:space="0" w:color="auto"/>
              <w:right w:val="single" w:sz="4" w:space="0" w:color="auto"/>
            </w:tcBorders>
            <w:shd w:val="clear" w:color="auto" w:fill="auto"/>
            <w:vAlign w:val="center"/>
            <w:hideMark/>
          </w:tcPr>
          <w:p w14:paraId="0C2E033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C3DCC3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49D02A2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601C188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2C1EAD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122</w:t>
            </w:r>
          </w:p>
        </w:tc>
        <w:tc>
          <w:tcPr>
            <w:tcW w:w="6099" w:type="dxa"/>
            <w:tcBorders>
              <w:top w:val="nil"/>
              <w:left w:val="nil"/>
              <w:bottom w:val="single" w:sz="4" w:space="0" w:color="auto"/>
              <w:right w:val="single" w:sz="4" w:space="0" w:color="auto"/>
            </w:tcBorders>
            <w:shd w:val="clear" w:color="auto" w:fill="auto"/>
            <w:vAlign w:val="center"/>
            <w:hideMark/>
          </w:tcPr>
          <w:p w14:paraId="545BE48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12CM DE LARGURA. COM FILME POLÍMERO. COM INDICADOR QUÍMICO. IMPRESSO NA EMBALAGEM ANVISA, DIMENSÃO, LOTE, FABRICAÇÃO E VALIDADE</w:t>
            </w:r>
          </w:p>
        </w:tc>
        <w:tc>
          <w:tcPr>
            <w:tcW w:w="641" w:type="dxa"/>
            <w:tcBorders>
              <w:top w:val="nil"/>
              <w:left w:val="nil"/>
              <w:bottom w:val="single" w:sz="4" w:space="0" w:color="auto"/>
              <w:right w:val="single" w:sz="4" w:space="0" w:color="auto"/>
            </w:tcBorders>
            <w:shd w:val="clear" w:color="auto" w:fill="auto"/>
            <w:vAlign w:val="center"/>
            <w:hideMark/>
          </w:tcPr>
          <w:p w14:paraId="645B948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85E6F7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49E7E3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BR0442668</w:t>
            </w:r>
          </w:p>
        </w:tc>
      </w:tr>
      <w:tr w:rsidR="00B63942" w:rsidRPr="00B63942" w14:paraId="0E052032"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0E6BF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123</w:t>
            </w:r>
          </w:p>
        </w:tc>
        <w:tc>
          <w:tcPr>
            <w:tcW w:w="6099" w:type="dxa"/>
            <w:tcBorders>
              <w:top w:val="nil"/>
              <w:left w:val="nil"/>
              <w:bottom w:val="single" w:sz="4" w:space="0" w:color="auto"/>
              <w:right w:val="single" w:sz="4" w:space="0" w:color="auto"/>
            </w:tcBorders>
            <w:shd w:val="clear" w:color="auto" w:fill="auto"/>
            <w:vAlign w:val="center"/>
            <w:hideMark/>
          </w:tcPr>
          <w:p w14:paraId="1F5048E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ROLO DE PAPEL GRAU CIRURGICO PARA ESTERILIZAÇÃO, 100 METROS. AUTOSSELANTE COM CERCA DE 20CM DE LARGURA. COM FILME POLÍMERO. COM INDICADOR QUÍMICO. IMPRESSO NA EMBALAGEM ANVISA, DIMENSÃO, LOTE, FABRICAÇÃO E VALIDADE</w:t>
            </w:r>
          </w:p>
        </w:tc>
        <w:tc>
          <w:tcPr>
            <w:tcW w:w="641" w:type="dxa"/>
            <w:tcBorders>
              <w:top w:val="nil"/>
              <w:left w:val="nil"/>
              <w:bottom w:val="single" w:sz="4" w:space="0" w:color="auto"/>
              <w:right w:val="single" w:sz="4" w:space="0" w:color="auto"/>
            </w:tcBorders>
            <w:shd w:val="clear" w:color="auto" w:fill="auto"/>
            <w:vAlign w:val="center"/>
            <w:hideMark/>
          </w:tcPr>
          <w:p w14:paraId="6609082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38B8CC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w:t>
            </w:r>
          </w:p>
        </w:tc>
        <w:tc>
          <w:tcPr>
            <w:tcW w:w="1340" w:type="dxa"/>
            <w:tcBorders>
              <w:top w:val="nil"/>
              <w:left w:val="nil"/>
              <w:bottom w:val="single" w:sz="4" w:space="0" w:color="auto"/>
              <w:right w:val="single" w:sz="4" w:space="0" w:color="auto"/>
            </w:tcBorders>
            <w:shd w:val="clear" w:color="auto" w:fill="auto"/>
            <w:vAlign w:val="center"/>
            <w:hideMark/>
          </w:tcPr>
          <w:p w14:paraId="1BA46D6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BR0442384</w:t>
            </w:r>
          </w:p>
        </w:tc>
      </w:tr>
      <w:tr w:rsidR="00B63942" w:rsidRPr="00B63942" w14:paraId="3DE7C0AB" w14:textId="77777777" w:rsidTr="00992EED">
        <w:trPr>
          <w:trHeight w:val="26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5B0DE9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124</w:t>
            </w:r>
          </w:p>
        </w:tc>
        <w:tc>
          <w:tcPr>
            <w:tcW w:w="6099" w:type="dxa"/>
            <w:tcBorders>
              <w:top w:val="nil"/>
              <w:left w:val="nil"/>
              <w:bottom w:val="single" w:sz="4" w:space="0" w:color="auto"/>
              <w:right w:val="single" w:sz="4" w:space="0" w:color="auto"/>
            </w:tcBorders>
            <w:shd w:val="clear" w:color="auto" w:fill="auto"/>
            <w:vAlign w:val="center"/>
            <w:hideMark/>
          </w:tcPr>
          <w:p w14:paraId="1D589BE1"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SACO PARA LIXO HOSPITALAR LEITOSO COM 100 UNIDADES COM CAPACIDADE PARA 50 LITROS, CONSTITUÍDO DE POLIETILENO DE ALTA DENSIDADE (PEAD), A SOLDA DE FUNDO É DE TIPO ESTRELA, CONTÍNUA, HOMOGÊNEA E UNIFORME VEDANDO COMPLETAMENTE E NÃO PERMITINDO A PERDA DO CONTEÚDO DURANTE O MANUSEIO, DE ACORDO COM A NORMA TÉCNICA 9191, COM OS PADRÕES DA ABNT E DO IPT INFECTANTE DE ACORDO COM A NBR 7500. O NÚMERO DA SUBCLASSE DE RISCO (6.2). OS SÍMBOLOS, TEXTOS E NÚMEROS SÃO PRETOS, COM EXCEÇÃO DA FRASE DE ADVERTÊNCIA: (RSSS) RESÍDUOS SÓLIDOS DE SERVIÇOS DE SAÚDE, IMPRESSA NA COR VERMELHA.</w:t>
            </w:r>
          </w:p>
        </w:tc>
        <w:tc>
          <w:tcPr>
            <w:tcW w:w="641" w:type="dxa"/>
            <w:tcBorders>
              <w:top w:val="nil"/>
              <w:left w:val="nil"/>
              <w:bottom w:val="single" w:sz="4" w:space="0" w:color="auto"/>
              <w:right w:val="single" w:sz="4" w:space="0" w:color="auto"/>
            </w:tcBorders>
            <w:shd w:val="clear" w:color="auto" w:fill="auto"/>
            <w:vAlign w:val="center"/>
            <w:hideMark/>
          </w:tcPr>
          <w:p w14:paraId="6B60C9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B2A86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w:t>
            </w:r>
          </w:p>
        </w:tc>
        <w:tc>
          <w:tcPr>
            <w:tcW w:w="1340" w:type="dxa"/>
            <w:tcBorders>
              <w:top w:val="nil"/>
              <w:left w:val="nil"/>
              <w:bottom w:val="single" w:sz="4" w:space="0" w:color="auto"/>
              <w:right w:val="single" w:sz="4" w:space="0" w:color="auto"/>
            </w:tcBorders>
            <w:shd w:val="clear" w:color="auto" w:fill="auto"/>
            <w:vAlign w:val="center"/>
            <w:hideMark/>
          </w:tcPr>
          <w:p w14:paraId="2980667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BR0296529</w:t>
            </w:r>
          </w:p>
        </w:tc>
      </w:tr>
      <w:tr w:rsidR="00B63942" w:rsidRPr="00B63942" w14:paraId="2A9D769F"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ED7270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125</w:t>
            </w:r>
          </w:p>
        </w:tc>
        <w:tc>
          <w:tcPr>
            <w:tcW w:w="6099" w:type="dxa"/>
            <w:tcBorders>
              <w:top w:val="nil"/>
              <w:left w:val="nil"/>
              <w:bottom w:val="single" w:sz="4" w:space="0" w:color="auto"/>
              <w:right w:val="single" w:sz="4" w:space="0" w:color="auto"/>
            </w:tcBorders>
            <w:shd w:val="clear" w:color="auto" w:fill="auto"/>
            <w:vAlign w:val="center"/>
            <w:hideMark/>
          </w:tcPr>
          <w:p w14:paraId="1F0024C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10 ML, BICO SLIP LOCK - LÁTEX FREE - ESTÉRIL. APIROGÊNICA. ATÓXICA - PRODUTO DE USO ÚNICO - CORPO TRANSPARENTE - CILINDRO COM ANEL DE RETENÇÃO - HASTE COM QUEBRA DE SEGURANÇA - SILICONADA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638F06C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10329F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716E2C1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BR0439626</w:t>
            </w:r>
          </w:p>
        </w:tc>
      </w:tr>
      <w:tr w:rsidR="00B63942" w:rsidRPr="00B63942" w14:paraId="1C55E4EE"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5DC8D1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126</w:t>
            </w:r>
          </w:p>
        </w:tc>
        <w:tc>
          <w:tcPr>
            <w:tcW w:w="6099" w:type="dxa"/>
            <w:tcBorders>
              <w:top w:val="nil"/>
              <w:left w:val="nil"/>
              <w:bottom w:val="single" w:sz="4" w:space="0" w:color="auto"/>
              <w:right w:val="single" w:sz="4" w:space="0" w:color="auto"/>
            </w:tcBorders>
            <w:shd w:val="clear" w:color="auto" w:fill="auto"/>
            <w:vAlign w:val="center"/>
            <w:hideMark/>
          </w:tcPr>
          <w:p w14:paraId="291DE20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SERINGA DESCARTÁVEL SEM AGULHA 20 ML, BICO SLIP LOCK - LÁTEX FREE - ESTÉRIL. APIROGÊNICA. ATÓXICA - PRODUTO DE USO ÚNICO - CORPO TRANSPARENTE - CILINDRO COM ANEL DE RETENÇÃO - HASTE COM </w:t>
            </w:r>
            <w:r w:rsidRPr="00B63942">
              <w:rPr>
                <w:rFonts w:ascii="Arial" w:eastAsia="Times New Roman" w:hAnsi="Arial" w:cs="Arial"/>
                <w:color w:val="000000" w:themeColor="text1"/>
                <w:sz w:val="20"/>
                <w:szCs w:val="20"/>
              </w:rPr>
              <w:lastRenderedPageBreak/>
              <w:t>QUEBRA DE SEGURANÇA - SILICONADA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7A7520B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7A76496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26EAE4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BR0439627</w:t>
            </w:r>
          </w:p>
        </w:tc>
      </w:tr>
      <w:tr w:rsidR="00B63942" w:rsidRPr="00B63942" w14:paraId="254CDBE8"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63C2FC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127</w:t>
            </w:r>
          </w:p>
        </w:tc>
        <w:tc>
          <w:tcPr>
            <w:tcW w:w="6099" w:type="dxa"/>
            <w:tcBorders>
              <w:top w:val="nil"/>
              <w:left w:val="nil"/>
              <w:bottom w:val="single" w:sz="4" w:space="0" w:color="auto"/>
              <w:right w:val="single" w:sz="4" w:space="0" w:color="auto"/>
            </w:tcBorders>
            <w:shd w:val="clear" w:color="auto" w:fill="auto"/>
            <w:vAlign w:val="center"/>
            <w:hideMark/>
          </w:tcPr>
          <w:p w14:paraId="6E01399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3 ML BICO SLIP LOCK - LÁTEX FREE - ESTÉRIL. APIROGÊNICA. ATÓXICA - PRODUTO DE USO ÚNICO - CORPO TRANSPARENTE - CILINDRO COM ANEL DE RETENÇÃO - HASTE COM QUEBRA DE SEGURANÇA - SILICONADA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400BF37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5889F6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05583DF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BR0439625</w:t>
            </w:r>
          </w:p>
        </w:tc>
      </w:tr>
      <w:tr w:rsidR="00B63942" w:rsidRPr="00B63942" w14:paraId="6B1A187D"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09D243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128</w:t>
            </w:r>
          </w:p>
        </w:tc>
        <w:tc>
          <w:tcPr>
            <w:tcW w:w="6099" w:type="dxa"/>
            <w:tcBorders>
              <w:top w:val="nil"/>
              <w:left w:val="nil"/>
              <w:bottom w:val="single" w:sz="4" w:space="0" w:color="auto"/>
              <w:right w:val="single" w:sz="4" w:space="0" w:color="auto"/>
            </w:tcBorders>
            <w:shd w:val="clear" w:color="auto" w:fill="auto"/>
            <w:vAlign w:val="center"/>
            <w:hideMark/>
          </w:tcPr>
          <w:p w14:paraId="7782BF5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SERINGA DESCARTÁVEL SEM AGULHA 5 ML BICO SLIP LOCK - LÁTEX FREE - ESTÉRIL. APIROGÊNICA. ATÓXICA - PRODUTO DE USO ÚNICO - CORPO TRANSPARENTE - CILINDRO COM ANEL DE RETENÇÃO - HASTE COM QUEBRA DE SEGURANÇA - SILICONADA - PRODUTO COM VALIDADE.</w:t>
            </w:r>
          </w:p>
        </w:tc>
        <w:tc>
          <w:tcPr>
            <w:tcW w:w="641" w:type="dxa"/>
            <w:tcBorders>
              <w:top w:val="nil"/>
              <w:left w:val="nil"/>
              <w:bottom w:val="single" w:sz="4" w:space="0" w:color="auto"/>
              <w:right w:val="single" w:sz="4" w:space="0" w:color="auto"/>
            </w:tcBorders>
            <w:shd w:val="clear" w:color="auto" w:fill="auto"/>
            <w:vAlign w:val="center"/>
            <w:hideMark/>
          </w:tcPr>
          <w:p w14:paraId="6DF2A43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0930D3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746F40E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BR0439624</w:t>
            </w:r>
          </w:p>
        </w:tc>
      </w:tr>
      <w:tr w:rsidR="00B63942" w:rsidRPr="00B63942" w14:paraId="5F7FFEC6"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32A585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129</w:t>
            </w:r>
          </w:p>
        </w:tc>
        <w:tc>
          <w:tcPr>
            <w:tcW w:w="6099" w:type="dxa"/>
            <w:tcBorders>
              <w:top w:val="nil"/>
              <w:left w:val="nil"/>
              <w:bottom w:val="single" w:sz="4" w:space="0" w:color="auto"/>
              <w:right w:val="single" w:sz="4" w:space="0" w:color="auto"/>
            </w:tcBorders>
            <w:shd w:val="clear" w:color="auto" w:fill="auto"/>
            <w:vAlign w:val="center"/>
            <w:hideMark/>
          </w:tcPr>
          <w:p w14:paraId="6A8BCEDB"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Nº10,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108B8BD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47F85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B3AF2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BR0289967</w:t>
            </w:r>
          </w:p>
        </w:tc>
      </w:tr>
      <w:tr w:rsidR="00B63942" w:rsidRPr="00B63942" w14:paraId="614DF96E"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C5DED4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130</w:t>
            </w:r>
          </w:p>
        </w:tc>
        <w:tc>
          <w:tcPr>
            <w:tcW w:w="6099" w:type="dxa"/>
            <w:tcBorders>
              <w:top w:val="nil"/>
              <w:left w:val="nil"/>
              <w:bottom w:val="single" w:sz="4" w:space="0" w:color="auto"/>
              <w:right w:val="single" w:sz="4" w:space="0" w:color="auto"/>
            </w:tcBorders>
            <w:shd w:val="clear" w:color="auto" w:fill="auto"/>
            <w:vAlign w:val="center"/>
            <w:hideMark/>
          </w:tcPr>
          <w:p w14:paraId="4A63FC6E"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Nº12,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78D7E0A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CD3291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BDBFB8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BR0356236</w:t>
            </w:r>
          </w:p>
        </w:tc>
      </w:tr>
      <w:tr w:rsidR="00B63942" w:rsidRPr="00B63942" w14:paraId="4156FF91"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766ED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131</w:t>
            </w:r>
          </w:p>
        </w:tc>
        <w:tc>
          <w:tcPr>
            <w:tcW w:w="6099" w:type="dxa"/>
            <w:tcBorders>
              <w:top w:val="nil"/>
              <w:left w:val="nil"/>
              <w:bottom w:val="single" w:sz="4" w:space="0" w:color="auto"/>
              <w:right w:val="single" w:sz="4" w:space="0" w:color="auto"/>
            </w:tcBorders>
            <w:shd w:val="clear" w:color="auto" w:fill="auto"/>
            <w:vAlign w:val="center"/>
            <w:hideMark/>
          </w:tcPr>
          <w:p w14:paraId="12AEF066"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w:t>
            </w:r>
            <w:proofErr w:type="gramStart"/>
            <w:r w:rsidRPr="00B63942">
              <w:rPr>
                <w:rFonts w:ascii="Arial" w:eastAsia="Times New Roman" w:hAnsi="Arial" w:cs="Arial"/>
                <w:color w:val="000000" w:themeColor="text1"/>
                <w:sz w:val="20"/>
                <w:szCs w:val="20"/>
              </w:rPr>
              <w:t>14,  CONFECCIONADA</w:t>
            </w:r>
            <w:proofErr w:type="gramEnd"/>
            <w:r w:rsidRPr="00B63942">
              <w:rPr>
                <w:rFonts w:ascii="Arial" w:eastAsia="Times New Roman" w:hAnsi="Arial" w:cs="Arial"/>
                <w:color w:val="000000" w:themeColor="text1"/>
                <w:sz w:val="20"/>
                <w:szCs w:val="20"/>
              </w:rPr>
              <w:t xml:space="preserve">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5C493A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04F17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53D078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BR0279761</w:t>
            </w:r>
          </w:p>
        </w:tc>
      </w:tr>
      <w:tr w:rsidR="00B63942" w:rsidRPr="00B63942" w14:paraId="5ACEF8AB"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1973C0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132</w:t>
            </w:r>
          </w:p>
        </w:tc>
        <w:tc>
          <w:tcPr>
            <w:tcW w:w="6099" w:type="dxa"/>
            <w:tcBorders>
              <w:top w:val="nil"/>
              <w:left w:val="nil"/>
              <w:bottom w:val="single" w:sz="4" w:space="0" w:color="auto"/>
              <w:right w:val="single" w:sz="4" w:space="0" w:color="auto"/>
            </w:tcBorders>
            <w:shd w:val="clear" w:color="auto" w:fill="auto"/>
            <w:vAlign w:val="center"/>
            <w:hideMark/>
          </w:tcPr>
          <w:p w14:paraId="61E60CDD"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Nº16,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518868F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92F3D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245137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BR0279762</w:t>
            </w:r>
          </w:p>
        </w:tc>
      </w:tr>
      <w:tr w:rsidR="00B63942" w:rsidRPr="00B63942" w14:paraId="30C7349F"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1269D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133</w:t>
            </w:r>
          </w:p>
        </w:tc>
        <w:tc>
          <w:tcPr>
            <w:tcW w:w="6099" w:type="dxa"/>
            <w:tcBorders>
              <w:top w:val="nil"/>
              <w:left w:val="nil"/>
              <w:bottom w:val="single" w:sz="4" w:space="0" w:color="auto"/>
              <w:right w:val="single" w:sz="4" w:space="0" w:color="auto"/>
            </w:tcBorders>
            <w:shd w:val="clear" w:color="auto" w:fill="auto"/>
            <w:vAlign w:val="center"/>
            <w:hideMark/>
          </w:tcPr>
          <w:p w14:paraId="516C6883"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Nº18,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46F23A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5BB940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82A7B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BR0283986</w:t>
            </w:r>
          </w:p>
        </w:tc>
      </w:tr>
      <w:tr w:rsidR="00B63942" w:rsidRPr="00B63942" w14:paraId="758084CF"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53A809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134</w:t>
            </w:r>
          </w:p>
        </w:tc>
        <w:tc>
          <w:tcPr>
            <w:tcW w:w="6099" w:type="dxa"/>
            <w:tcBorders>
              <w:top w:val="nil"/>
              <w:left w:val="nil"/>
              <w:bottom w:val="single" w:sz="4" w:space="0" w:color="auto"/>
              <w:right w:val="single" w:sz="4" w:space="0" w:color="auto"/>
            </w:tcBorders>
            <w:shd w:val="clear" w:color="auto" w:fill="auto"/>
            <w:vAlign w:val="center"/>
            <w:hideMark/>
          </w:tcPr>
          <w:p w14:paraId="10640FFA"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Nº20,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69C5AB9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F5545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55B2AA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BR0282637</w:t>
            </w:r>
          </w:p>
        </w:tc>
      </w:tr>
      <w:tr w:rsidR="00B63942" w:rsidRPr="00B63942" w14:paraId="1E848054"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E73FD3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135</w:t>
            </w:r>
          </w:p>
        </w:tc>
        <w:tc>
          <w:tcPr>
            <w:tcW w:w="6099" w:type="dxa"/>
            <w:tcBorders>
              <w:top w:val="nil"/>
              <w:left w:val="nil"/>
              <w:bottom w:val="single" w:sz="4" w:space="0" w:color="auto"/>
              <w:right w:val="single" w:sz="4" w:space="0" w:color="auto"/>
            </w:tcBorders>
            <w:shd w:val="clear" w:color="auto" w:fill="auto"/>
            <w:vAlign w:val="center"/>
            <w:hideMark/>
          </w:tcPr>
          <w:p w14:paraId="22C64FA5"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Nº22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2CEA41E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1EF60B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75EE50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BR0356236</w:t>
            </w:r>
          </w:p>
        </w:tc>
      </w:tr>
      <w:tr w:rsidR="00B63942" w:rsidRPr="00B63942" w14:paraId="467AA09A"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5C3BE0F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136</w:t>
            </w:r>
          </w:p>
        </w:tc>
        <w:tc>
          <w:tcPr>
            <w:tcW w:w="6099" w:type="dxa"/>
            <w:tcBorders>
              <w:top w:val="nil"/>
              <w:left w:val="nil"/>
              <w:bottom w:val="single" w:sz="4" w:space="0" w:color="auto"/>
              <w:right w:val="single" w:sz="4" w:space="0" w:color="auto"/>
            </w:tcBorders>
            <w:shd w:val="clear" w:color="auto" w:fill="auto"/>
            <w:vAlign w:val="center"/>
            <w:hideMark/>
          </w:tcPr>
          <w:p w14:paraId="00335F3F"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ADULTO Nº24,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4DD9A7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204CBD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D0BBDB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BR0283987</w:t>
            </w:r>
          </w:p>
        </w:tc>
      </w:tr>
      <w:tr w:rsidR="00B63942" w:rsidRPr="00B63942" w14:paraId="1FFBF759"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96FFC8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137</w:t>
            </w:r>
          </w:p>
        </w:tc>
        <w:tc>
          <w:tcPr>
            <w:tcW w:w="6099" w:type="dxa"/>
            <w:tcBorders>
              <w:top w:val="nil"/>
              <w:left w:val="nil"/>
              <w:bottom w:val="single" w:sz="4" w:space="0" w:color="auto"/>
              <w:right w:val="single" w:sz="4" w:space="0" w:color="auto"/>
            </w:tcBorders>
            <w:shd w:val="clear" w:color="auto" w:fill="auto"/>
            <w:vAlign w:val="center"/>
            <w:hideMark/>
          </w:tcPr>
          <w:p w14:paraId="08388771"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DE ASPIRAÇÃO TRAQUEAL, CALIBRE INFANTIL Nº04, CONFECCIONADA EM TUBO DE PVC, ATÓXICO, APIROGÊNICO, CRISTAL, TRANSPARENTE DE PAREDES FINAS E MALEÁVEIS, PONTA PROXIMAL COM </w:t>
            </w:r>
            <w:r w:rsidRPr="00B63942">
              <w:rPr>
                <w:rFonts w:ascii="Arial" w:eastAsia="Times New Roman" w:hAnsi="Arial" w:cs="Arial"/>
                <w:color w:val="000000" w:themeColor="text1"/>
                <w:sz w:val="20"/>
                <w:szCs w:val="20"/>
              </w:rPr>
              <w:lastRenderedPageBreak/>
              <w:t>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7BB0A1D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423D79E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B79F01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BR0283987</w:t>
            </w:r>
          </w:p>
        </w:tc>
      </w:tr>
      <w:tr w:rsidR="00B63942" w:rsidRPr="00B63942" w14:paraId="5FA6F746"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04CE12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138</w:t>
            </w:r>
          </w:p>
        </w:tc>
        <w:tc>
          <w:tcPr>
            <w:tcW w:w="6099" w:type="dxa"/>
            <w:tcBorders>
              <w:top w:val="nil"/>
              <w:left w:val="nil"/>
              <w:bottom w:val="single" w:sz="4" w:space="0" w:color="auto"/>
              <w:right w:val="single" w:sz="4" w:space="0" w:color="auto"/>
            </w:tcBorders>
            <w:shd w:val="clear" w:color="auto" w:fill="auto"/>
            <w:vAlign w:val="center"/>
            <w:hideMark/>
          </w:tcPr>
          <w:p w14:paraId="406599FC"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INFANTIL Nº06,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14D1411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ABA384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50E462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BR0279760</w:t>
            </w:r>
          </w:p>
        </w:tc>
      </w:tr>
      <w:tr w:rsidR="00B63942" w:rsidRPr="00B63942" w14:paraId="01F84433" w14:textId="77777777" w:rsidTr="00992EED">
        <w:trPr>
          <w:trHeight w:val="144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3692AD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139</w:t>
            </w:r>
          </w:p>
        </w:tc>
        <w:tc>
          <w:tcPr>
            <w:tcW w:w="6099" w:type="dxa"/>
            <w:tcBorders>
              <w:top w:val="nil"/>
              <w:left w:val="nil"/>
              <w:bottom w:val="single" w:sz="4" w:space="0" w:color="auto"/>
              <w:right w:val="single" w:sz="4" w:space="0" w:color="auto"/>
            </w:tcBorders>
            <w:shd w:val="clear" w:color="auto" w:fill="auto"/>
            <w:vAlign w:val="center"/>
            <w:hideMark/>
          </w:tcPr>
          <w:p w14:paraId="149D8853" w14:textId="77777777" w:rsidR="00B63942" w:rsidRPr="00B63942" w:rsidRDefault="00B63942" w:rsidP="00B63942">
            <w:pPr>
              <w:spacing w:line="360" w:lineRule="auto"/>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DE ASPIRAÇÃO TRAQUEAL, CALIBRE INFANTIL Nº08 CONFECCIONADA EM TUBO DE PVC, ATÓXICO, APIROGÊNICO, CRISTAL, TRANSPARENTE DE PAREDES FINAS E MALEÁVEIS, PONTA PROXIMAL COM CONECTOR, SEM VÁLVULA. PARTE DISTAL ARREDONDADA, COM 01 (UM) ORIFÍCIO CENTRAL E 02 (DUAS) FURAÇÕES LATERAIS. COMPRIMENTO 50 CM.</w:t>
            </w:r>
          </w:p>
        </w:tc>
        <w:tc>
          <w:tcPr>
            <w:tcW w:w="641" w:type="dxa"/>
            <w:tcBorders>
              <w:top w:val="nil"/>
              <w:left w:val="nil"/>
              <w:bottom w:val="single" w:sz="4" w:space="0" w:color="auto"/>
              <w:right w:val="single" w:sz="4" w:space="0" w:color="auto"/>
            </w:tcBorders>
            <w:shd w:val="clear" w:color="auto" w:fill="auto"/>
            <w:vAlign w:val="center"/>
            <w:hideMark/>
          </w:tcPr>
          <w:p w14:paraId="7A83822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226417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0A9ED1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BR0279763</w:t>
            </w:r>
          </w:p>
        </w:tc>
      </w:tr>
      <w:tr w:rsidR="00B63942" w:rsidRPr="00B63942" w14:paraId="7B41A4A2"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C5D13A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140</w:t>
            </w:r>
          </w:p>
        </w:tc>
        <w:tc>
          <w:tcPr>
            <w:tcW w:w="6099" w:type="dxa"/>
            <w:tcBorders>
              <w:top w:val="nil"/>
              <w:left w:val="nil"/>
              <w:bottom w:val="single" w:sz="4" w:space="0" w:color="auto"/>
              <w:right w:val="single" w:sz="4" w:space="0" w:color="auto"/>
            </w:tcBorders>
            <w:shd w:val="clear" w:color="auto" w:fill="auto"/>
            <w:vAlign w:val="center"/>
            <w:hideMark/>
          </w:tcPr>
          <w:p w14:paraId="09C786D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10 LÁTEX FABRICADA EM LÁTEX DE BORRACHA 100% NATURAL SILICONADA, COM PONTA DISTAL ATRAUMÁTICA - EMBALAGEM ATÓXICA, ESTERILIZADA POR RAIO GAMA - PRODUTO COM VALIDADE. - REG. 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468CFE8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A0CAC9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w:t>
            </w:r>
          </w:p>
        </w:tc>
        <w:tc>
          <w:tcPr>
            <w:tcW w:w="1340" w:type="dxa"/>
            <w:tcBorders>
              <w:top w:val="nil"/>
              <w:left w:val="nil"/>
              <w:bottom w:val="single" w:sz="4" w:space="0" w:color="auto"/>
              <w:right w:val="single" w:sz="4" w:space="0" w:color="auto"/>
            </w:tcBorders>
            <w:shd w:val="clear" w:color="auto" w:fill="auto"/>
            <w:vAlign w:val="center"/>
            <w:hideMark/>
          </w:tcPr>
          <w:p w14:paraId="43464E9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r w:rsidR="00B63942" w:rsidRPr="00B63942" w14:paraId="4CE63D7E"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055DA6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141</w:t>
            </w:r>
          </w:p>
        </w:tc>
        <w:tc>
          <w:tcPr>
            <w:tcW w:w="6099" w:type="dxa"/>
            <w:tcBorders>
              <w:top w:val="nil"/>
              <w:left w:val="nil"/>
              <w:bottom w:val="single" w:sz="4" w:space="0" w:color="auto"/>
              <w:right w:val="single" w:sz="4" w:space="0" w:color="auto"/>
            </w:tcBorders>
            <w:shd w:val="clear" w:color="auto" w:fill="auto"/>
            <w:vAlign w:val="center"/>
            <w:hideMark/>
          </w:tcPr>
          <w:p w14:paraId="18A79B1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12 LÁTEX FABRICADA EM LÁTEX DE BORRACHA 100% NATURAL SILICONADA, COM PONTA DISTAL ATRAUMÁTICA - EMBALAGEM ATÓXICA, ESTERILIZADA POR RAIO GAMA - PRODUTO COM VALIDADE. - REG. 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70F4E79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E6574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153FD54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BR0436017</w:t>
            </w:r>
          </w:p>
        </w:tc>
      </w:tr>
      <w:tr w:rsidR="00B63942" w:rsidRPr="00B63942" w14:paraId="61F1A99C"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7D1DA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142</w:t>
            </w:r>
          </w:p>
        </w:tc>
        <w:tc>
          <w:tcPr>
            <w:tcW w:w="6099" w:type="dxa"/>
            <w:tcBorders>
              <w:top w:val="nil"/>
              <w:left w:val="nil"/>
              <w:bottom w:val="single" w:sz="4" w:space="0" w:color="auto"/>
              <w:right w:val="single" w:sz="4" w:space="0" w:color="auto"/>
            </w:tcBorders>
            <w:shd w:val="clear" w:color="auto" w:fill="auto"/>
            <w:vAlign w:val="center"/>
            <w:hideMark/>
          </w:tcPr>
          <w:p w14:paraId="08C39DA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14 LÁTEX FABRICADA EM LÁTEX DE BORRACHA 100% NATURAL SILICONADA, COM PONTA DISTAL ATRAUMÁTICA - EMBALAGEM ATÓXICA, ESTERILIZADA POR RAIO GAMA - PRODUTO COM VALIDADE. - REG. M.S. 10150470224 - USO ÚNICO 2 VIASDIÂMETRO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5383C5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13B501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B7CE88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BR0435995</w:t>
            </w:r>
          </w:p>
        </w:tc>
      </w:tr>
      <w:tr w:rsidR="00B63942" w:rsidRPr="00B63942" w14:paraId="4965553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F04A2D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143</w:t>
            </w:r>
          </w:p>
        </w:tc>
        <w:tc>
          <w:tcPr>
            <w:tcW w:w="6099" w:type="dxa"/>
            <w:tcBorders>
              <w:top w:val="nil"/>
              <w:left w:val="nil"/>
              <w:bottom w:val="single" w:sz="4" w:space="0" w:color="auto"/>
              <w:right w:val="single" w:sz="4" w:space="0" w:color="auto"/>
            </w:tcBorders>
            <w:shd w:val="clear" w:color="auto" w:fill="auto"/>
            <w:vAlign w:val="center"/>
            <w:hideMark/>
          </w:tcPr>
          <w:p w14:paraId="3FE6B09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FOLEY (DE DEMORA) Nº 16 LÁTEX ATRAUMÁTICA - EMBALAGEM ATÓXICA, ESTERILIZADA POR RAIO GAMA - PRODUTO COM VALIDADE. - REG. </w:t>
            </w:r>
            <w:r w:rsidRPr="00B63942">
              <w:rPr>
                <w:rFonts w:ascii="Arial" w:eastAsia="Times New Roman" w:hAnsi="Arial" w:cs="Arial"/>
                <w:color w:val="000000" w:themeColor="text1"/>
                <w:sz w:val="20"/>
                <w:szCs w:val="20"/>
              </w:rPr>
              <w:lastRenderedPageBreak/>
              <w:t>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1010B4E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6BF97A1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CCD41E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BR1204359909</w:t>
            </w:r>
          </w:p>
        </w:tc>
      </w:tr>
      <w:tr w:rsidR="00B63942" w:rsidRPr="00B63942" w14:paraId="45442466"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F83F2B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144</w:t>
            </w:r>
          </w:p>
        </w:tc>
        <w:tc>
          <w:tcPr>
            <w:tcW w:w="6099" w:type="dxa"/>
            <w:tcBorders>
              <w:top w:val="nil"/>
              <w:left w:val="nil"/>
              <w:bottom w:val="single" w:sz="4" w:space="0" w:color="auto"/>
              <w:right w:val="single" w:sz="4" w:space="0" w:color="auto"/>
            </w:tcBorders>
            <w:shd w:val="clear" w:color="auto" w:fill="auto"/>
            <w:vAlign w:val="center"/>
            <w:hideMark/>
          </w:tcPr>
          <w:p w14:paraId="1402D2A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18 LÁTEX FABRICADA EM LÁTEX DE BORRACHA 100% NATURAL SILICONADA, COM PONTA DISTAL ATRAUMÁTICA - EMBALAGEM ATÓXICA, ESTERILIZADA POR RAIO GAMA - PRODUTO COM VALIDADE. - REG. 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4B586D1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A5EFBE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48F39FB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BR0435997</w:t>
            </w:r>
          </w:p>
        </w:tc>
      </w:tr>
      <w:tr w:rsidR="00B63942" w:rsidRPr="00B63942" w14:paraId="7EC758CA"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23537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145</w:t>
            </w:r>
          </w:p>
        </w:tc>
        <w:tc>
          <w:tcPr>
            <w:tcW w:w="6099" w:type="dxa"/>
            <w:tcBorders>
              <w:top w:val="nil"/>
              <w:left w:val="nil"/>
              <w:bottom w:val="single" w:sz="4" w:space="0" w:color="auto"/>
              <w:right w:val="single" w:sz="4" w:space="0" w:color="auto"/>
            </w:tcBorders>
            <w:shd w:val="clear" w:color="auto" w:fill="auto"/>
            <w:vAlign w:val="center"/>
            <w:hideMark/>
          </w:tcPr>
          <w:p w14:paraId="2EAD1F2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FOLEY (DE DEMORA) Nº 20 LÁTEX FABRICADA EM LÁTEX DE BORRACHA 100% NATURAL SILICONADA, COM PONTA DISTAL ATRAUMÁTICA - EMBALAGEM ATÓXICA, ESTERILIZADA POR RAIO GAMA - PRODUTO COM VALIDADE. - REG. M.S. 10150470224 - USO ÚNICO 2VIAS DIÂMETRO (Ø): 5,3MM 30-50ML</w:t>
            </w:r>
          </w:p>
        </w:tc>
        <w:tc>
          <w:tcPr>
            <w:tcW w:w="641" w:type="dxa"/>
            <w:tcBorders>
              <w:top w:val="nil"/>
              <w:left w:val="nil"/>
              <w:bottom w:val="single" w:sz="4" w:space="0" w:color="auto"/>
              <w:right w:val="single" w:sz="4" w:space="0" w:color="auto"/>
            </w:tcBorders>
            <w:shd w:val="clear" w:color="auto" w:fill="auto"/>
            <w:vAlign w:val="center"/>
            <w:hideMark/>
          </w:tcPr>
          <w:p w14:paraId="4292184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9B948B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500,00</w:t>
            </w:r>
          </w:p>
        </w:tc>
        <w:tc>
          <w:tcPr>
            <w:tcW w:w="1340" w:type="dxa"/>
            <w:tcBorders>
              <w:top w:val="nil"/>
              <w:left w:val="nil"/>
              <w:bottom w:val="single" w:sz="4" w:space="0" w:color="auto"/>
              <w:right w:val="single" w:sz="4" w:space="0" w:color="auto"/>
            </w:tcBorders>
            <w:shd w:val="clear" w:color="auto" w:fill="auto"/>
            <w:vAlign w:val="center"/>
            <w:hideMark/>
          </w:tcPr>
          <w:p w14:paraId="5427327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BR0436018</w:t>
            </w:r>
          </w:p>
        </w:tc>
      </w:tr>
      <w:tr w:rsidR="00B63942" w:rsidRPr="00B63942" w14:paraId="7E8C814F"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0A6369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146</w:t>
            </w:r>
          </w:p>
        </w:tc>
        <w:tc>
          <w:tcPr>
            <w:tcW w:w="6099" w:type="dxa"/>
            <w:tcBorders>
              <w:top w:val="nil"/>
              <w:left w:val="nil"/>
              <w:bottom w:val="single" w:sz="4" w:space="0" w:color="auto"/>
              <w:right w:val="single" w:sz="4" w:space="0" w:color="auto"/>
            </w:tcBorders>
            <w:shd w:val="clear" w:color="auto" w:fill="auto"/>
            <w:vAlign w:val="center"/>
            <w:hideMark/>
          </w:tcPr>
          <w:p w14:paraId="438A215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Nº06</w:t>
            </w:r>
            <w:r w:rsidRPr="00B6394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52DED8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DFF507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6BE53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BR0435903</w:t>
            </w:r>
          </w:p>
        </w:tc>
      </w:tr>
      <w:tr w:rsidR="00B63942" w:rsidRPr="00B63942" w14:paraId="330937E8"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F49A36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147</w:t>
            </w:r>
          </w:p>
        </w:tc>
        <w:tc>
          <w:tcPr>
            <w:tcW w:w="6099" w:type="dxa"/>
            <w:tcBorders>
              <w:top w:val="nil"/>
              <w:left w:val="nil"/>
              <w:bottom w:val="single" w:sz="4" w:space="0" w:color="auto"/>
              <w:right w:val="single" w:sz="4" w:space="0" w:color="auto"/>
            </w:tcBorders>
            <w:shd w:val="clear" w:color="auto" w:fill="auto"/>
            <w:vAlign w:val="center"/>
            <w:hideMark/>
          </w:tcPr>
          <w:p w14:paraId="770F131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Nº08</w:t>
            </w:r>
            <w:r w:rsidRPr="00B63942">
              <w:rPr>
                <w:rFonts w:ascii="Arial" w:eastAsia="Times New Roman" w:hAnsi="Arial" w:cs="Arial"/>
                <w:color w:val="000000" w:themeColor="text1"/>
                <w:sz w:val="20"/>
                <w:szCs w:val="20"/>
              </w:rPr>
              <w:t>,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185D38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B4394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A9EA41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BR0435904</w:t>
            </w:r>
          </w:p>
        </w:tc>
      </w:tr>
      <w:tr w:rsidR="00B63942" w:rsidRPr="00B63942" w14:paraId="5E8B5F2A"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3B2926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148</w:t>
            </w:r>
          </w:p>
        </w:tc>
        <w:tc>
          <w:tcPr>
            <w:tcW w:w="6099" w:type="dxa"/>
            <w:tcBorders>
              <w:top w:val="nil"/>
              <w:left w:val="nil"/>
              <w:bottom w:val="single" w:sz="4" w:space="0" w:color="auto"/>
              <w:right w:val="single" w:sz="4" w:space="0" w:color="auto"/>
            </w:tcBorders>
            <w:shd w:val="clear" w:color="auto" w:fill="auto"/>
            <w:vAlign w:val="center"/>
            <w:hideMark/>
          </w:tcPr>
          <w:p w14:paraId="74A6579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Nº10,</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w:t>
            </w:r>
            <w:r w:rsidRPr="00B63942">
              <w:rPr>
                <w:rFonts w:ascii="Arial" w:eastAsia="Times New Roman" w:hAnsi="Arial" w:cs="Arial"/>
                <w:color w:val="000000" w:themeColor="text1"/>
                <w:sz w:val="20"/>
                <w:szCs w:val="20"/>
              </w:rPr>
              <w:lastRenderedPageBreak/>
              <w:t>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C7A6F0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70033F0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795F2A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BR0438396</w:t>
            </w:r>
          </w:p>
        </w:tc>
      </w:tr>
      <w:tr w:rsidR="00B63942" w:rsidRPr="00B63942" w14:paraId="5A45A162"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3CEAE5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149</w:t>
            </w:r>
          </w:p>
        </w:tc>
        <w:tc>
          <w:tcPr>
            <w:tcW w:w="6099" w:type="dxa"/>
            <w:tcBorders>
              <w:top w:val="nil"/>
              <w:left w:val="nil"/>
              <w:bottom w:val="single" w:sz="4" w:space="0" w:color="auto"/>
              <w:right w:val="single" w:sz="4" w:space="0" w:color="auto"/>
            </w:tcBorders>
            <w:shd w:val="clear" w:color="auto" w:fill="auto"/>
            <w:vAlign w:val="center"/>
            <w:hideMark/>
          </w:tcPr>
          <w:p w14:paraId="4B022E05"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Nº12,</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DAC526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6E30CE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F736DB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BR0438397</w:t>
            </w:r>
          </w:p>
        </w:tc>
      </w:tr>
      <w:tr w:rsidR="00B63942" w:rsidRPr="00B63942" w14:paraId="68165B14"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C4D0F8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150</w:t>
            </w:r>
          </w:p>
        </w:tc>
        <w:tc>
          <w:tcPr>
            <w:tcW w:w="6099" w:type="dxa"/>
            <w:tcBorders>
              <w:top w:val="nil"/>
              <w:left w:val="nil"/>
              <w:bottom w:val="single" w:sz="4" w:space="0" w:color="auto"/>
              <w:right w:val="single" w:sz="4" w:space="0" w:color="auto"/>
            </w:tcBorders>
            <w:shd w:val="clear" w:color="auto" w:fill="auto"/>
            <w:vAlign w:val="center"/>
            <w:hideMark/>
          </w:tcPr>
          <w:p w14:paraId="7358BF1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Nº14,</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EA7155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AEB8C7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979935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BR0438398</w:t>
            </w:r>
          </w:p>
        </w:tc>
      </w:tr>
      <w:tr w:rsidR="00B63942" w:rsidRPr="00B63942" w14:paraId="33B58FAB"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CB0EC6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151</w:t>
            </w:r>
          </w:p>
        </w:tc>
        <w:tc>
          <w:tcPr>
            <w:tcW w:w="6099" w:type="dxa"/>
            <w:tcBorders>
              <w:top w:val="nil"/>
              <w:left w:val="nil"/>
              <w:bottom w:val="single" w:sz="4" w:space="0" w:color="auto"/>
              <w:right w:val="single" w:sz="4" w:space="0" w:color="auto"/>
            </w:tcBorders>
            <w:shd w:val="clear" w:color="auto" w:fill="auto"/>
            <w:vAlign w:val="center"/>
            <w:hideMark/>
          </w:tcPr>
          <w:p w14:paraId="6A68FE1B"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Nº16,</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58E94C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935B7B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CD49DC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BR0438399</w:t>
            </w:r>
          </w:p>
        </w:tc>
      </w:tr>
      <w:tr w:rsidR="00B63942" w:rsidRPr="00B63942" w14:paraId="75B8C68A"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7556BC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152</w:t>
            </w:r>
          </w:p>
        </w:tc>
        <w:tc>
          <w:tcPr>
            <w:tcW w:w="6099" w:type="dxa"/>
            <w:tcBorders>
              <w:top w:val="nil"/>
              <w:left w:val="nil"/>
              <w:bottom w:val="single" w:sz="4" w:space="0" w:color="auto"/>
              <w:right w:val="single" w:sz="4" w:space="0" w:color="auto"/>
            </w:tcBorders>
            <w:shd w:val="clear" w:color="auto" w:fill="auto"/>
            <w:vAlign w:val="center"/>
            <w:hideMark/>
          </w:tcPr>
          <w:p w14:paraId="0313ED1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Nº18,</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w:t>
            </w:r>
            <w:r w:rsidRPr="00B63942">
              <w:rPr>
                <w:rFonts w:ascii="Arial" w:eastAsia="Times New Roman" w:hAnsi="Arial" w:cs="Arial"/>
                <w:color w:val="000000" w:themeColor="text1"/>
                <w:sz w:val="20"/>
                <w:szCs w:val="20"/>
              </w:rPr>
              <w:lastRenderedPageBreak/>
              <w:t>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E7C19C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69F5892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B9BDEA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BR0438400</w:t>
            </w:r>
          </w:p>
        </w:tc>
      </w:tr>
      <w:tr w:rsidR="00B63942" w:rsidRPr="00B63942" w14:paraId="1C19BF39"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CA5863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153</w:t>
            </w:r>
          </w:p>
        </w:tc>
        <w:tc>
          <w:tcPr>
            <w:tcW w:w="6099" w:type="dxa"/>
            <w:tcBorders>
              <w:top w:val="nil"/>
              <w:left w:val="nil"/>
              <w:bottom w:val="single" w:sz="4" w:space="0" w:color="auto"/>
              <w:right w:val="single" w:sz="4" w:space="0" w:color="auto"/>
            </w:tcBorders>
            <w:shd w:val="clear" w:color="auto" w:fill="auto"/>
            <w:vAlign w:val="center"/>
            <w:hideMark/>
          </w:tcPr>
          <w:p w14:paraId="051B6712"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Nº20,</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074DC4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D7E0D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77D75D0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BR0438951</w:t>
            </w:r>
          </w:p>
        </w:tc>
      </w:tr>
      <w:tr w:rsidR="00B63942" w:rsidRPr="00B63942" w14:paraId="411F3C18"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22C9BF2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154</w:t>
            </w:r>
          </w:p>
        </w:tc>
        <w:tc>
          <w:tcPr>
            <w:tcW w:w="6099" w:type="dxa"/>
            <w:tcBorders>
              <w:top w:val="nil"/>
              <w:left w:val="nil"/>
              <w:bottom w:val="single" w:sz="4" w:space="0" w:color="auto"/>
              <w:right w:val="single" w:sz="4" w:space="0" w:color="auto"/>
            </w:tcBorders>
            <w:shd w:val="clear" w:color="auto" w:fill="auto"/>
            <w:vAlign w:val="center"/>
            <w:hideMark/>
          </w:tcPr>
          <w:p w14:paraId="30B72604"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 xml:space="preserve">Nº22 </w:t>
            </w:r>
            <w:r w:rsidRPr="00B63942">
              <w:rPr>
                <w:rFonts w:ascii="Arial" w:eastAsia="Times New Roman" w:hAnsi="Arial" w:cs="Arial"/>
                <w:color w:val="000000" w:themeColor="text1"/>
                <w:sz w:val="20"/>
                <w:szCs w:val="20"/>
              </w:rPr>
              <w:t>-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7D3A42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F046AA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277B52A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BR0449606</w:t>
            </w:r>
          </w:p>
        </w:tc>
      </w:tr>
      <w:tr w:rsidR="00B63942" w:rsidRPr="00B63942" w14:paraId="4A63BB0D"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651339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155</w:t>
            </w:r>
          </w:p>
        </w:tc>
        <w:tc>
          <w:tcPr>
            <w:tcW w:w="6099" w:type="dxa"/>
            <w:tcBorders>
              <w:top w:val="nil"/>
              <w:left w:val="nil"/>
              <w:bottom w:val="single" w:sz="4" w:space="0" w:color="auto"/>
              <w:right w:val="single" w:sz="4" w:space="0" w:color="auto"/>
            </w:tcBorders>
            <w:shd w:val="clear" w:color="auto" w:fill="auto"/>
            <w:vAlign w:val="center"/>
            <w:hideMark/>
          </w:tcPr>
          <w:p w14:paraId="5436188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 </w:t>
            </w:r>
            <w:r w:rsidRPr="00B63942">
              <w:rPr>
                <w:rFonts w:ascii="Arial" w:eastAsia="Times New Roman" w:hAnsi="Arial" w:cs="Arial"/>
                <w:color w:val="000000" w:themeColor="text1"/>
                <w:sz w:val="20"/>
                <w:szCs w:val="20"/>
                <w:u w:val="single"/>
              </w:rPr>
              <w:t xml:space="preserve">Nº24 </w:t>
            </w:r>
            <w:r w:rsidRPr="00B63942">
              <w:rPr>
                <w:rFonts w:ascii="Arial" w:eastAsia="Times New Roman" w:hAnsi="Arial" w:cs="Arial"/>
                <w:color w:val="000000" w:themeColor="text1"/>
                <w:sz w:val="20"/>
                <w:szCs w:val="20"/>
              </w:rPr>
              <w:t>- EMBALAGEM PLÁSTICA, ESTERILIZADO POR RADIAÇÃO GAMA - ESPESSURA DA SONDA: 6MM ESTÉRIL ATÓXICA APIROGÊNICO - DESCARTÁVEL (USO ÚNICO) - TODAS AS SONDAS DESCARTÁVEIS SÃO COMPOSTAS DE TUBO DE PVC ATÓXICO FLEXÍVEL COM MODELO DE FURAÇÃO ESPECÍFICA E CONECTOR COM TAMPA. - 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3A56DA1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0FA6EC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27916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BR0453158</w:t>
            </w:r>
          </w:p>
        </w:tc>
      </w:tr>
      <w:tr w:rsidR="00B63942" w:rsidRPr="00B63942" w14:paraId="46A40AD8"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F0BBD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156</w:t>
            </w:r>
          </w:p>
        </w:tc>
        <w:tc>
          <w:tcPr>
            <w:tcW w:w="6099" w:type="dxa"/>
            <w:tcBorders>
              <w:top w:val="nil"/>
              <w:left w:val="nil"/>
              <w:bottom w:val="single" w:sz="4" w:space="0" w:color="auto"/>
              <w:right w:val="single" w:sz="4" w:space="0" w:color="auto"/>
            </w:tcBorders>
            <w:shd w:val="clear" w:color="auto" w:fill="auto"/>
            <w:vAlign w:val="center"/>
            <w:hideMark/>
          </w:tcPr>
          <w:p w14:paraId="3077D15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CURTA TAMANHOS </w:t>
            </w:r>
            <w:r w:rsidRPr="00B63942">
              <w:rPr>
                <w:rFonts w:ascii="Arial" w:eastAsia="Times New Roman" w:hAnsi="Arial" w:cs="Arial"/>
                <w:color w:val="000000" w:themeColor="text1"/>
                <w:sz w:val="20"/>
                <w:szCs w:val="20"/>
                <w:u w:val="single"/>
              </w:rPr>
              <w:t>Nº04</w:t>
            </w:r>
            <w:r w:rsidRPr="00B63942">
              <w:rPr>
                <w:rFonts w:ascii="Arial" w:eastAsia="Times New Roman" w:hAnsi="Arial" w:cs="Arial"/>
                <w:color w:val="000000" w:themeColor="text1"/>
                <w:sz w:val="20"/>
                <w:szCs w:val="20"/>
              </w:rPr>
              <w:t xml:space="preserve">, - EMBALAGEM PLÁSTICA, ESTERILIZADO POR RADIAÇÃO GAMA - ESPESSURA DA SONDA: 6MM ESTÉRIL ATÓXICA APIROGÊNICO - DESCARTÁVEL (USO ÚNICO) - TODAS AS SONDAS DESCARTÁVEIS SÃO COMPOSTAS DE TUBO DE PVC ATÓXICO FLEXÍVEL COM MODELO DE FURAÇÃO ESPECÍFICA E CONECTOR COM TAMPA. - </w:t>
            </w:r>
            <w:r w:rsidRPr="00B63942">
              <w:rPr>
                <w:rFonts w:ascii="Arial" w:eastAsia="Times New Roman" w:hAnsi="Arial" w:cs="Arial"/>
                <w:color w:val="000000" w:themeColor="text1"/>
                <w:sz w:val="20"/>
                <w:szCs w:val="20"/>
              </w:rPr>
              <w:lastRenderedPageBreak/>
              <w:t>PRODUTO COM VALIDADE.REG.ANVISA Nº 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7FA7B6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5FFEEA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183C18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BR0435905</w:t>
            </w:r>
          </w:p>
        </w:tc>
      </w:tr>
      <w:tr w:rsidR="00B63942" w:rsidRPr="00B63942" w14:paraId="7F983695"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E40E02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157</w:t>
            </w:r>
          </w:p>
        </w:tc>
        <w:tc>
          <w:tcPr>
            <w:tcW w:w="6099" w:type="dxa"/>
            <w:tcBorders>
              <w:top w:val="nil"/>
              <w:left w:val="nil"/>
              <w:bottom w:val="single" w:sz="4" w:space="0" w:color="auto"/>
              <w:right w:val="single" w:sz="4" w:space="0" w:color="auto"/>
            </w:tcBorders>
            <w:shd w:val="clear" w:color="auto" w:fill="auto"/>
            <w:vAlign w:val="center"/>
            <w:hideMark/>
          </w:tcPr>
          <w:p w14:paraId="39E4104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7D518B5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C5CA6F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97DF12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BR0438401</w:t>
            </w:r>
          </w:p>
        </w:tc>
      </w:tr>
      <w:tr w:rsidR="00B63942" w:rsidRPr="00B63942" w14:paraId="4E99C5BB"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D72E9C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158</w:t>
            </w:r>
          </w:p>
        </w:tc>
        <w:tc>
          <w:tcPr>
            <w:tcW w:w="6099" w:type="dxa"/>
            <w:tcBorders>
              <w:top w:val="nil"/>
              <w:left w:val="nil"/>
              <w:bottom w:val="single" w:sz="4" w:space="0" w:color="auto"/>
              <w:right w:val="single" w:sz="4" w:space="0" w:color="auto"/>
            </w:tcBorders>
            <w:shd w:val="clear" w:color="auto" w:fill="auto"/>
            <w:vAlign w:val="center"/>
            <w:hideMark/>
          </w:tcPr>
          <w:p w14:paraId="0C7FC75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1D104AF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518120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778C13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BR0437216</w:t>
            </w:r>
          </w:p>
        </w:tc>
      </w:tr>
      <w:tr w:rsidR="00B63942" w:rsidRPr="00B63942" w14:paraId="76DDCBAC"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C4373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159</w:t>
            </w:r>
          </w:p>
        </w:tc>
        <w:tc>
          <w:tcPr>
            <w:tcW w:w="6099" w:type="dxa"/>
            <w:tcBorders>
              <w:top w:val="nil"/>
              <w:left w:val="nil"/>
              <w:bottom w:val="single" w:sz="4" w:space="0" w:color="auto"/>
              <w:right w:val="single" w:sz="4" w:space="0" w:color="auto"/>
            </w:tcBorders>
            <w:shd w:val="clear" w:color="auto" w:fill="auto"/>
            <w:vAlign w:val="center"/>
            <w:hideMark/>
          </w:tcPr>
          <w:p w14:paraId="42C0084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Nº08,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5C0B3BE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606D7A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F8BF25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BR0437217</w:t>
            </w:r>
          </w:p>
        </w:tc>
      </w:tr>
      <w:tr w:rsidR="00B63942" w:rsidRPr="00B63942" w14:paraId="17315BD3"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5DB89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160</w:t>
            </w:r>
          </w:p>
        </w:tc>
        <w:tc>
          <w:tcPr>
            <w:tcW w:w="6099" w:type="dxa"/>
            <w:tcBorders>
              <w:top w:val="nil"/>
              <w:left w:val="nil"/>
              <w:bottom w:val="single" w:sz="4" w:space="0" w:color="auto"/>
              <w:right w:val="single" w:sz="4" w:space="0" w:color="auto"/>
            </w:tcBorders>
            <w:shd w:val="clear" w:color="auto" w:fill="auto"/>
            <w:vAlign w:val="center"/>
            <w:hideMark/>
          </w:tcPr>
          <w:p w14:paraId="422E7C7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Nº10, - EMBALAGEM PLÁSTICA, ESTERILIZADO POR RADIAÇÃO GAMA - ESPESSURA DA SONDA: 6MM - ESTÉRIL ATÓXICA APIROGÊNICO - DESCARTÁVEL (USO ÚNICO) - TODAS AS SONDAS DESCARTÁVEIS SÃO COMPOSTAS DE TUBO DE PVC ATÓXICO FLEXÍVEL COM MODELO DE FURAÇÃO ESPECÍFICA E CONECTOR COM TAMPA. - </w:t>
            </w:r>
            <w:r w:rsidRPr="00B63942">
              <w:rPr>
                <w:rFonts w:ascii="Arial" w:eastAsia="Times New Roman" w:hAnsi="Arial" w:cs="Arial"/>
                <w:color w:val="000000" w:themeColor="text1"/>
                <w:sz w:val="20"/>
                <w:szCs w:val="20"/>
              </w:rPr>
              <w:lastRenderedPageBreak/>
              <w:t>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0C6A2EB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608DCBA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3ACAF54D"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BR0435906</w:t>
            </w:r>
          </w:p>
        </w:tc>
      </w:tr>
      <w:tr w:rsidR="00B63942" w:rsidRPr="00B63942" w14:paraId="7FE4CE05"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B9C60C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161</w:t>
            </w:r>
          </w:p>
        </w:tc>
        <w:tc>
          <w:tcPr>
            <w:tcW w:w="6099" w:type="dxa"/>
            <w:tcBorders>
              <w:top w:val="nil"/>
              <w:left w:val="nil"/>
              <w:bottom w:val="single" w:sz="4" w:space="0" w:color="auto"/>
              <w:right w:val="single" w:sz="4" w:space="0" w:color="auto"/>
            </w:tcBorders>
            <w:shd w:val="clear" w:color="auto" w:fill="auto"/>
            <w:vAlign w:val="center"/>
            <w:hideMark/>
          </w:tcPr>
          <w:p w14:paraId="1938A14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Nº12,-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2C911B5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5D2583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18FACC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BR0435907</w:t>
            </w:r>
          </w:p>
        </w:tc>
      </w:tr>
      <w:tr w:rsidR="00B63942" w:rsidRPr="00B63942" w14:paraId="710A70A7"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7C093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162</w:t>
            </w:r>
          </w:p>
        </w:tc>
        <w:tc>
          <w:tcPr>
            <w:tcW w:w="6099" w:type="dxa"/>
            <w:tcBorders>
              <w:top w:val="nil"/>
              <w:left w:val="nil"/>
              <w:bottom w:val="single" w:sz="4" w:space="0" w:color="auto"/>
              <w:right w:val="single" w:sz="4" w:space="0" w:color="auto"/>
            </w:tcBorders>
            <w:shd w:val="clear" w:color="auto" w:fill="auto"/>
            <w:vAlign w:val="center"/>
            <w:hideMark/>
          </w:tcPr>
          <w:p w14:paraId="01EEFF0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48BAE14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4610E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5A790D9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BR0435908</w:t>
            </w:r>
          </w:p>
        </w:tc>
      </w:tr>
      <w:tr w:rsidR="00B63942" w:rsidRPr="00B63942" w14:paraId="0E08B9F3"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890B5F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163</w:t>
            </w:r>
          </w:p>
        </w:tc>
        <w:tc>
          <w:tcPr>
            <w:tcW w:w="6099" w:type="dxa"/>
            <w:tcBorders>
              <w:top w:val="nil"/>
              <w:left w:val="nil"/>
              <w:bottom w:val="single" w:sz="4" w:space="0" w:color="auto"/>
              <w:right w:val="single" w:sz="4" w:space="0" w:color="auto"/>
            </w:tcBorders>
            <w:shd w:val="clear" w:color="auto" w:fill="auto"/>
            <w:vAlign w:val="center"/>
            <w:hideMark/>
          </w:tcPr>
          <w:p w14:paraId="22A1DC5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Nº16,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368DAE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45EAD6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F2F8B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BR0435909</w:t>
            </w:r>
          </w:p>
        </w:tc>
      </w:tr>
      <w:tr w:rsidR="00B63942" w:rsidRPr="00B63942" w14:paraId="7B674B17"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FD2552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164</w:t>
            </w:r>
          </w:p>
        </w:tc>
        <w:tc>
          <w:tcPr>
            <w:tcW w:w="6099" w:type="dxa"/>
            <w:tcBorders>
              <w:top w:val="nil"/>
              <w:left w:val="nil"/>
              <w:bottom w:val="single" w:sz="4" w:space="0" w:color="auto"/>
              <w:right w:val="single" w:sz="4" w:space="0" w:color="auto"/>
            </w:tcBorders>
            <w:shd w:val="clear" w:color="auto" w:fill="auto"/>
            <w:vAlign w:val="center"/>
            <w:hideMark/>
          </w:tcPr>
          <w:p w14:paraId="431983A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SONDA NASOGÁSTRICA LONGA TAMANHO Nº18, - EMBALAGEM PLÁSTICA, ESTERILIZADO POR RADIAÇÃO GAMA - ESPESSURA DA SONDA: 6MM - ESTÉRIL ATÓXICA APIROGÊNICO - DESCARTÁVEL (USO ÚNICO) - TODAS AS SONDAS DESCARTÁVEIS SÃO COMPOSTAS DE TUBO DE PVC ATÓXICO FLEXÍVEL COM MODELO DE FURAÇÃO ESPECÍFICA E CONECTOR COM TAMPA. - </w:t>
            </w:r>
            <w:r w:rsidRPr="00B63942">
              <w:rPr>
                <w:rFonts w:ascii="Arial" w:eastAsia="Times New Roman" w:hAnsi="Arial" w:cs="Arial"/>
                <w:color w:val="000000" w:themeColor="text1"/>
                <w:sz w:val="20"/>
                <w:szCs w:val="20"/>
              </w:rPr>
              <w:lastRenderedPageBreak/>
              <w:t>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44DC400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UN</w:t>
            </w:r>
          </w:p>
        </w:tc>
        <w:tc>
          <w:tcPr>
            <w:tcW w:w="1000" w:type="dxa"/>
            <w:tcBorders>
              <w:top w:val="nil"/>
              <w:left w:val="nil"/>
              <w:bottom w:val="single" w:sz="4" w:space="0" w:color="auto"/>
              <w:right w:val="single" w:sz="4" w:space="0" w:color="auto"/>
            </w:tcBorders>
            <w:shd w:val="clear" w:color="auto" w:fill="auto"/>
            <w:noWrap/>
            <w:vAlign w:val="center"/>
            <w:hideMark/>
          </w:tcPr>
          <w:p w14:paraId="5092679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1B9D44D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BR0435910</w:t>
            </w:r>
          </w:p>
        </w:tc>
      </w:tr>
      <w:tr w:rsidR="00B63942" w:rsidRPr="00B63942" w14:paraId="26A55A5F"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4B8A0C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165</w:t>
            </w:r>
          </w:p>
        </w:tc>
        <w:tc>
          <w:tcPr>
            <w:tcW w:w="6099" w:type="dxa"/>
            <w:tcBorders>
              <w:top w:val="nil"/>
              <w:left w:val="nil"/>
              <w:bottom w:val="single" w:sz="4" w:space="0" w:color="auto"/>
              <w:right w:val="single" w:sz="4" w:space="0" w:color="auto"/>
            </w:tcBorders>
            <w:shd w:val="clear" w:color="auto" w:fill="auto"/>
            <w:vAlign w:val="center"/>
            <w:hideMark/>
          </w:tcPr>
          <w:p w14:paraId="79FCA9A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Nº20,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6D05C18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0DDA80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22836AC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BR0435911</w:t>
            </w:r>
          </w:p>
        </w:tc>
      </w:tr>
      <w:tr w:rsidR="00B63942" w:rsidRPr="00B63942" w14:paraId="68CCD48C"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088B9D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166</w:t>
            </w:r>
          </w:p>
        </w:tc>
        <w:tc>
          <w:tcPr>
            <w:tcW w:w="6099" w:type="dxa"/>
            <w:tcBorders>
              <w:top w:val="nil"/>
              <w:left w:val="nil"/>
              <w:bottom w:val="single" w:sz="4" w:space="0" w:color="auto"/>
              <w:right w:val="single" w:sz="4" w:space="0" w:color="auto"/>
            </w:tcBorders>
            <w:shd w:val="clear" w:color="auto" w:fill="auto"/>
            <w:vAlign w:val="center"/>
            <w:hideMark/>
          </w:tcPr>
          <w:p w14:paraId="084D4F7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Nº22 -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18EE0E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FB8AE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6AF8E09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BR0435912</w:t>
            </w:r>
          </w:p>
        </w:tc>
      </w:tr>
      <w:tr w:rsidR="00B63942" w:rsidRPr="00B63942" w14:paraId="2BBFB9DF" w14:textId="77777777" w:rsidTr="00992EED">
        <w:trPr>
          <w:trHeight w:val="19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502FB0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167</w:t>
            </w:r>
          </w:p>
        </w:tc>
        <w:tc>
          <w:tcPr>
            <w:tcW w:w="6099" w:type="dxa"/>
            <w:tcBorders>
              <w:top w:val="nil"/>
              <w:left w:val="nil"/>
              <w:bottom w:val="single" w:sz="4" w:space="0" w:color="auto"/>
              <w:right w:val="single" w:sz="4" w:space="0" w:color="auto"/>
            </w:tcBorders>
            <w:shd w:val="clear" w:color="auto" w:fill="auto"/>
            <w:vAlign w:val="center"/>
            <w:hideMark/>
          </w:tcPr>
          <w:p w14:paraId="2E64A178"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NASOGÁSTRICA LONGA TAMANHO Nº24 - EMBALAGEM PLÁSTICA, ESTERILIZADO POR RADIAÇÃO GAMA - ESPESSURA DA SONDA: 6MM - ESTÉRIL ATÓXICA APIROGÊNICO - DESCARTÁVEL (USO ÚNICO) - TODAS AS SONDAS DESCARTÁVEIS SÃO COMPOSTAS DE TUBO DE PVC ATÓXICO FLEXÍVEL COM MODELO DE FURAÇÃO ESPECÍFICA E CONECTOR COM TAMPA. - PRODUTO COM VALIDADE.REG.ANVISA Nº 1025242000/6/7/8/9 REG.MS Nº 10252420008</w:t>
            </w:r>
          </w:p>
        </w:tc>
        <w:tc>
          <w:tcPr>
            <w:tcW w:w="641" w:type="dxa"/>
            <w:tcBorders>
              <w:top w:val="nil"/>
              <w:left w:val="nil"/>
              <w:bottom w:val="single" w:sz="4" w:space="0" w:color="auto"/>
              <w:right w:val="single" w:sz="4" w:space="0" w:color="auto"/>
            </w:tcBorders>
            <w:shd w:val="clear" w:color="auto" w:fill="auto"/>
            <w:vAlign w:val="center"/>
            <w:hideMark/>
          </w:tcPr>
          <w:p w14:paraId="65934A5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E97CBF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00788CD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BR0435913</w:t>
            </w:r>
          </w:p>
        </w:tc>
      </w:tr>
      <w:tr w:rsidR="00B63942" w:rsidRPr="00B63942" w14:paraId="6F6184C5"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54A687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168</w:t>
            </w:r>
          </w:p>
        </w:tc>
        <w:tc>
          <w:tcPr>
            <w:tcW w:w="6099" w:type="dxa"/>
            <w:tcBorders>
              <w:top w:val="nil"/>
              <w:left w:val="nil"/>
              <w:bottom w:val="single" w:sz="4" w:space="0" w:color="auto"/>
              <w:right w:val="single" w:sz="4" w:space="0" w:color="auto"/>
            </w:tcBorders>
            <w:shd w:val="clear" w:color="auto" w:fill="auto"/>
            <w:vAlign w:val="center"/>
            <w:hideMark/>
          </w:tcPr>
          <w:p w14:paraId="42969B5F"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08 ESPESSURA DA SONDA: 3MM ESTÉRIL ATÓXICA APIROGÊNICO - DESCARTÁVEL (USO ÚNICO).COM CONECTOR E TAMPA.COM REGISTRO NA ANVISA E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26D3709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18932BF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610A9E2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BR0435971</w:t>
            </w:r>
          </w:p>
        </w:tc>
      </w:tr>
      <w:tr w:rsidR="00B63942" w:rsidRPr="00B63942" w14:paraId="194CE84E"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B2F74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169</w:t>
            </w:r>
          </w:p>
        </w:tc>
        <w:tc>
          <w:tcPr>
            <w:tcW w:w="6099" w:type="dxa"/>
            <w:tcBorders>
              <w:top w:val="nil"/>
              <w:left w:val="nil"/>
              <w:bottom w:val="single" w:sz="4" w:space="0" w:color="auto"/>
              <w:right w:val="single" w:sz="4" w:space="0" w:color="auto"/>
            </w:tcBorders>
            <w:shd w:val="clear" w:color="auto" w:fill="auto"/>
            <w:vAlign w:val="center"/>
            <w:hideMark/>
          </w:tcPr>
          <w:p w14:paraId="3696155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10 ESPESSURA DA SONDA: 3MM ESTÉRIL ATÓXICA APIROGÊNICO - DESCARTÁVEL (USO ÚNICO).COM CONECTOR E TAMPA.COM REGISTRO NA ANVISA E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36BE851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604002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228667E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BR0436042</w:t>
            </w:r>
          </w:p>
        </w:tc>
      </w:tr>
      <w:tr w:rsidR="00B63942" w:rsidRPr="00B63942" w14:paraId="175C58A0"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678B49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170</w:t>
            </w:r>
          </w:p>
        </w:tc>
        <w:tc>
          <w:tcPr>
            <w:tcW w:w="6099" w:type="dxa"/>
            <w:tcBorders>
              <w:top w:val="nil"/>
              <w:left w:val="nil"/>
              <w:bottom w:val="single" w:sz="4" w:space="0" w:color="auto"/>
              <w:right w:val="single" w:sz="4" w:space="0" w:color="auto"/>
            </w:tcBorders>
            <w:shd w:val="clear" w:color="auto" w:fill="auto"/>
            <w:vAlign w:val="center"/>
            <w:hideMark/>
          </w:tcPr>
          <w:p w14:paraId="4FB46D1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12 ESPESSURA DA SONDA: 3MM ESTÉRIL ATÓXICA APIROGÊNICO - DESCARTÁVEL (USO ÚNICO).COM CONECTOR E TAMPA.COM REGISTRO NA ANVISA E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57CA686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0B13BE6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0F7BB1B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BR0436136</w:t>
            </w:r>
          </w:p>
        </w:tc>
      </w:tr>
      <w:tr w:rsidR="00B63942" w:rsidRPr="00B63942" w14:paraId="10D28289"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4CC0A1A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171</w:t>
            </w:r>
          </w:p>
        </w:tc>
        <w:tc>
          <w:tcPr>
            <w:tcW w:w="6099" w:type="dxa"/>
            <w:tcBorders>
              <w:top w:val="nil"/>
              <w:left w:val="nil"/>
              <w:bottom w:val="single" w:sz="4" w:space="0" w:color="auto"/>
              <w:right w:val="single" w:sz="4" w:space="0" w:color="auto"/>
            </w:tcBorders>
            <w:shd w:val="clear" w:color="auto" w:fill="auto"/>
            <w:vAlign w:val="center"/>
            <w:hideMark/>
          </w:tcPr>
          <w:p w14:paraId="15057D7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14 ESPESSURA DA SONDA: 3MM ESTÉRIL ATÓXICA NA ANVISA E MINISTÉRIO DA SAÚDE.CO) COM CONECTOR E TAMPA COM REGISTRO</w:t>
            </w:r>
          </w:p>
        </w:tc>
        <w:tc>
          <w:tcPr>
            <w:tcW w:w="641" w:type="dxa"/>
            <w:tcBorders>
              <w:top w:val="nil"/>
              <w:left w:val="nil"/>
              <w:bottom w:val="single" w:sz="4" w:space="0" w:color="auto"/>
              <w:right w:val="single" w:sz="4" w:space="0" w:color="auto"/>
            </w:tcBorders>
            <w:shd w:val="clear" w:color="auto" w:fill="auto"/>
            <w:vAlign w:val="center"/>
            <w:hideMark/>
          </w:tcPr>
          <w:p w14:paraId="0EAB589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E722CD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5D2FE0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BR0435973</w:t>
            </w:r>
          </w:p>
        </w:tc>
      </w:tr>
      <w:tr w:rsidR="00B63942" w:rsidRPr="00B63942" w14:paraId="23CA8ABD"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76E68C1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172</w:t>
            </w:r>
          </w:p>
        </w:tc>
        <w:tc>
          <w:tcPr>
            <w:tcW w:w="6099" w:type="dxa"/>
            <w:tcBorders>
              <w:top w:val="nil"/>
              <w:left w:val="nil"/>
              <w:bottom w:val="single" w:sz="4" w:space="0" w:color="auto"/>
              <w:right w:val="single" w:sz="4" w:space="0" w:color="auto"/>
            </w:tcBorders>
            <w:shd w:val="clear" w:color="auto" w:fill="auto"/>
            <w:vAlign w:val="center"/>
            <w:hideMark/>
          </w:tcPr>
          <w:p w14:paraId="05997C1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SONDA URETRAL DE ALIVIO N° 16 ESPESSURA DA SONDA: 3MM ESTÉRIL ATÓXICA APIROGÊNICO - DESCARTÁVEL (USO ÚNICO).COM CONECTOR E TAMPA.COM REGISTRO NA ANVISA E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6C3B471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9222B8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6EED61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BR0435985</w:t>
            </w:r>
          </w:p>
        </w:tc>
      </w:tr>
      <w:tr w:rsidR="00B63942" w:rsidRPr="00B63942" w14:paraId="70B9505B"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C3945C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173</w:t>
            </w:r>
          </w:p>
        </w:tc>
        <w:tc>
          <w:tcPr>
            <w:tcW w:w="6099" w:type="dxa"/>
            <w:tcBorders>
              <w:top w:val="nil"/>
              <w:left w:val="nil"/>
              <w:bottom w:val="single" w:sz="4" w:space="0" w:color="auto"/>
              <w:right w:val="single" w:sz="4" w:space="0" w:color="auto"/>
            </w:tcBorders>
            <w:shd w:val="clear" w:color="auto" w:fill="auto"/>
            <w:vAlign w:val="center"/>
            <w:hideMark/>
          </w:tcPr>
          <w:p w14:paraId="2C37E52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- 1000ML SOLUÇÃO ISOTÔNICA, ESTÉRIL E APIROGÊNICA. SISTEMA FECHADO.</w:t>
            </w:r>
          </w:p>
        </w:tc>
        <w:tc>
          <w:tcPr>
            <w:tcW w:w="641" w:type="dxa"/>
            <w:tcBorders>
              <w:top w:val="nil"/>
              <w:left w:val="nil"/>
              <w:bottom w:val="single" w:sz="4" w:space="0" w:color="auto"/>
              <w:right w:val="single" w:sz="4" w:space="0" w:color="auto"/>
            </w:tcBorders>
            <w:shd w:val="clear" w:color="auto" w:fill="auto"/>
            <w:vAlign w:val="center"/>
            <w:hideMark/>
          </w:tcPr>
          <w:p w14:paraId="775FB40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D8B6C9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58D14E6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BR0268236</w:t>
            </w:r>
          </w:p>
        </w:tc>
      </w:tr>
      <w:tr w:rsidR="00B63942" w:rsidRPr="00B63942" w14:paraId="16E9AA6B"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04CA0D5"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174</w:t>
            </w:r>
          </w:p>
        </w:tc>
        <w:tc>
          <w:tcPr>
            <w:tcW w:w="6099" w:type="dxa"/>
            <w:tcBorders>
              <w:top w:val="nil"/>
              <w:left w:val="nil"/>
              <w:bottom w:val="single" w:sz="4" w:space="0" w:color="auto"/>
              <w:right w:val="single" w:sz="4" w:space="0" w:color="auto"/>
            </w:tcBorders>
            <w:shd w:val="clear" w:color="auto" w:fill="auto"/>
            <w:vAlign w:val="center"/>
            <w:hideMark/>
          </w:tcPr>
          <w:p w14:paraId="66C2C2E6"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- 100ML SOLUÇÃO ISOTÔNICA, ESTÉRIL E APIROGÊNICA. SISTEMA FECHADO.</w:t>
            </w:r>
          </w:p>
        </w:tc>
        <w:tc>
          <w:tcPr>
            <w:tcW w:w="641" w:type="dxa"/>
            <w:tcBorders>
              <w:top w:val="nil"/>
              <w:left w:val="nil"/>
              <w:bottom w:val="single" w:sz="4" w:space="0" w:color="auto"/>
              <w:right w:val="single" w:sz="4" w:space="0" w:color="auto"/>
            </w:tcBorders>
            <w:shd w:val="clear" w:color="auto" w:fill="auto"/>
            <w:vAlign w:val="center"/>
            <w:hideMark/>
          </w:tcPr>
          <w:p w14:paraId="58BBE23F"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AE36BE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41AFF8D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r>
      <w:tr w:rsidR="00B63942" w:rsidRPr="00B63942" w14:paraId="018A39FF"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D3B96B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175</w:t>
            </w:r>
          </w:p>
        </w:tc>
        <w:tc>
          <w:tcPr>
            <w:tcW w:w="6099" w:type="dxa"/>
            <w:tcBorders>
              <w:top w:val="nil"/>
              <w:left w:val="nil"/>
              <w:bottom w:val="single" w:sz="4" w:space="0" w:color="auto"/>
              <w:right w:val="single" w:sz="4" w:space="0" w:color="auto"/>
            </w:tcBorders>
            <w:shd w:val="clear" w:color="auto" w:fill="auto"/>
            <w:vAlign w:val="center"/>
            <w:hideMark/>
          </w:tcPr>
          <w:p w14:paraId="121123F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- 250ML SOLUÇÃO ISOTÔNICA, ESTÉRIL E APIROGÊNICA. SISTEMA FECHADO.</w:t>
            </w:r>
          </w:p>
        </w:tc>
        <w:tc>
          <w:tcPr>
            <w:tcW w:w="641" w:type="dxa"/>
            <w:tcBorders>
              <w:top w:val="nil"/>
              <w:left w:val="nil"/>
              <w:bottom w:val="single" w:sz="4" w:space="0" w:color="auto"/>
              <w:right w:val="single" w:sz="4" w:space="0" w:color="auto"/>
            </w:tcBorders>
            <w:shd w:val="clear" w:color="auto" w:fill="auto"/>
            <w:vAlign w:val="center"/>
            <w:hideMark/>
          </w:tcPr>
          <w:p w14:paraId="369DE43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62490D3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278DAF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r>
      <w:tr w:rsidR="00B63942" w:rsidRPr="00B63942" w14:paraId="23D97F82" w14:textId="77777777" w:rsidTr="00992EED">
        <w:trPr>
          <w:trHeight w:val="72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EDFA12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176</w:t>
            </w:r>
          </w:p>
        </w:tc>
        <w:tc>
          <w:tcPr>
            <w:tcW w:w="6099" w:type="dxa"/>
            <w:tcBorders>
              <w:top w:val="nil"/>
              <w:left w:val="nil"/>
              <w:bottom w:val="single" w:sz="4" w:space="0" w:color="auto"/>
              <w:right w:val="single" w:sz="4" w:space="0" w:color="auto"/>
            </w:tcBorders>
            <w:shd w:val="clear" w:color="auto" w:fill="auto"/>
            <w:vAlign w:val="center"/>
            <w:hideMark/>
          </w:tcPr>
          <w:p w14:paraId="543589B7"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FISIOLÓGICO 0,9% ESTÉRIL FRASCO GOTEJADOR - 500ML SOLUÇÃO ISOTÔNICA, ESTÉRIL E APIROGÊNICA. SISTEMA FECHADO.</w:t>
            </w:r>
          </w:p>
        </w:tc>
        <w:tc>
          <w:tcPr>
            <w:tcW w:w="641" w:type="dxa"/>
            <w:tcBorders>
              <w:top w:val="nil"/>
              <w:left w:val="nil"/>
              <w:bottom w:val="single" w:sz="4" w:space="0" w:color="auto"/>
              <w:right w:val="single" w:sz="4" w:space="0" w:color="auto"/>
            </w:tcBorders>
            <w:shd w:val="clear" w:color="auto" w:fill="auto"/>
            <w:vAlign w:val="center"/>
            <w:hideMark/>
          </w:tcPr>
          <w:p w14:paraId="24F11A3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086B0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14:paraId="5A37A59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BR0452796</w:t>
            </w:r>
          </w:p>
        </w:tc>
      </w:tr>
      <w:tr w:rsidR="00B63942" w:rsidRPr="00B63942" w14:paraId="144F2530"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69FD6149"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177</w:t>
            </w:r>
          </w:p>
        </w:tc>
        <w:tc>
          <w:tcPr>
            <w:tcW w:w="6099" w:type="dxa"/>
            <w:tcBorders>
              <w:top w:val="nil"/>
              <w:left w:val="nil"/>
              <w:bottom w:val="single" w:sz="4" w:space="0" w:color="auto"/>
              <w:right w:val="single" w:sz="4" w:space="0" w:color="auto"/>
            </w:tcBorders>
            <w:shd w:val="clear" w:color="auto" w:fill="auto"/>
            <w:vAlign w:val="center"/>
            <w:hideMark/>
          </w:tcPr>
          <w:p w14:paraId="388A1D2A"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 ESTÉRIL, SISTEMA FECHADO, FRASCO GOTEJADOR 500ML</w:t>
            </w:r>
          </w:p>
        </w:tc>
        <w:tc>
          <w:tcPr>
            <w:tcW w:w="641" w:type="dxa"/>
            <w:tcBorders>
              <w:top w:val="nil"/>
              <w:left w:val="nil"/>
              <w:bottom w:val="single" w:sz="4" w:space="0" w:color="auto"/>
              <w:right w:val="single" w:sz="4" w:space="0" w:color="auto"/>
            </w:tcBorders>
            <w:shd w:val="clear" w:color="auto" w:fill="auto"/>
            <w:vAlign w:val="center"/>
            <w:hideMark/>
          </w:tcPr>
          <w:p w14:paraId="258DA07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45519E4B"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67326B6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r>
      <w:tr w:rsidR="00B63942" w:rsidRPr="00B63942" w14:paraId="443AD05C"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3B5262F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178</w:t>
            </w:r>
          </w:p>
        </w:tc>
        <w:tc>
          <w:tcPr>
            <w:tcW w:w="6099" w:type="dxa"/>
            <w:tcBorders>
              <w:top w:val="nil"/>
              <w:left w:val="nil"/>
              <w:bottom w:val="single" w:sz="4" w:space="0" w:color="auto"/>
              <w:right w:val="single" w:sz="4" w:space="0" w:color="auto"/>
            </w:tcBorders>
            <w:shd w:val="clear" w:color="auto" w:fill="auto"/>
            <w:vAlign w:val="center"/>
            <w:hideMark/>
          </w:tcPr>
          <w:p w14:paraId="62AAED2D"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ESTÉRIL SISTEMA FECHADO, COM GOTEJADOR 100ML</w:t>
            </w:r>
          </w:p>
        </w:tc>
        <w:tc>
          <w:tcPr>
            <w:tcW w:w="641" w:type="dxa"/>
            <w:tcBorders>
              <w:top w:val="nil"/>
              <w:left w:val="nil"/>
              <w:bottom w:val="single" w:sz="4" w:space="0" w:color="auto"/>
              <w:right w:val="single" w:sz="4" w:space="0" w:color="auto"/>
            </w:tcBorders>
            <w:shd w:val="clear" w:color="auto" w:fill="auto"/>
            <w:vAlign w:val="center"/>
            <w:hideMark/>
          </w:tcPr>
          <w:p w14:paraId="5259BC9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57A43C73"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52AFFAF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r>
      <w:tr w:rsidR="00B63942" w:rsidRPr="00B63942" w14:paraId="20AFC161" w14:textId="77777777" w:rsidTr="00992EED">
        <w:trPr>
          <w:trHeight w:val="48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F5826FA"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179</w:t>
            </w:r>
          </w:p>
        </w:tc>
        <w:tc>
          <w:tcPr>
            <w:tcW w:w="6099" w:type="dxa"/>
            <w:tcBorders>
              <w:top w:val="nil"/>
              <w:left w:val="nil"/>
              <w:bottom w:val="single" w:sz="4" w:space="0" w:color="auto"/>
              <w:right w:val="single" w:sz="4" w:space="0" w:color="auto"/>
            </w:tcBorders>
            <w:shd w:val="clear" w:color="auto" w:fill="auto"/>
            <w:vAlign w:val="center"/>
            <w:hideMark/>
          </w:tcPr>
          <w:p w14:paraId="13DBF839"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SORO GLICOSADO A 5% ESTÉRIL, SISTEMA FECHADO, FRASCO GOTEJADOR 250ML</w:t>
            </w:r>
          </w:p>
        </w:tc>
        <w:tc>
          <w:tcPr>
            <w:tcW w:w="641" w:type="dxa"/>
            <w:tcBorders>
              <w:top w:val="nil"/>
              <w:left w:val="nil"/>
              <w:bottom w:val="single" w:sz="4" w:space="0" w:color="auto"/>
              <w:right w:val="single" w:sz="4" w:space="0" w:color="auto"/>
            </w:tcBorders>
            <w:shd w:val="clear" w:color="auto" w:fill="auto"/>
            <w:vAlign w:val="center"/>
            <w:hideMark/>
          </w:tcPr>
          <w:p w14:paraId="78CE6D6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224832A8"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2.000,00</w:t>
            </w:r>
          </w:p>
        </w:tc>
        <w:tc>
          <w:tcPr>
            <w:tcW w:w="1340" w:type="dxa"/>
            <w:tcBorders>
              <w:top w:val="nil"/>
              <w:left w:val="nil"/>
              <w:bottom w:val="single" w:sz="4" w:space="0" w:color="auto"/>
              <w:right w:val="single" w:sz="4" w:space="0" w:color="auto"/>
            </w:tcBorders>
            <w:shd w:val="clear" w:color="auto" w:fill="auto"/>
            <w:vAlign w:val="center"/>
            <w:hideMark/>
          </w:tcPr>
          <w:p w14:paraId="46CC24E2"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BR0270092</w:t>
            </w:r>
          </w:p>
        </w:tc>
      </w:tr>
      <w:tr w:rsidR="00B63942" w:rsidRPr="00B63942" w14:paraId="6878ED13" w14:textId="77777777" w:rsidTr="00992EED">
        <w:trPr>
          <w:trHeight w:val="120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19A6076"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lastRenderedPageBreak/>
              <w:t>180</w:t>
            </w:r>
          </w:p>
        </w:tc>
        <w:tc>
          <w:tcPr>
            <w:tcW w:w="6099" w:type="dxa"/>
            <w:tcBorders>
              <w:top w:val="nil"/>
              <w:left w:val="nil"/>
              <w:bottom w:val="single" w:sz="4" w:space="0" w:color="auto"/>
              <w:right w:val="single" w:sz="4" w:space="0" w:color="auto"/>
            </w:tcBorders>
            <w:shd w:val="clear" w:color="auto" w:fill="auto"/>
            <w:vAlign w:val="center"/>
            <w:hideMark/>
          </w:tcPr>
          <w:p w14:paraId="6A73478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xml:space="preserve">TIRA DE TESTE RÁPIDO DE GRAVIDEZ HCG (SORO/URINA) IMUNOENSAIO CROMATOGRÁFICO RÁPIDO PARA A DETECÇÃO QUALITATIVA DA GONADOTROFINA CORIÔNICA </w:t>
            </w:r>
            <w:proofErr w:type="gramStart"/>
            <w:r w:rsidRPr="00B63942">
              <w:rPr>
                <w:rFonts w:ascii="Arial" w:eastAsia="Times New Roman" w:hAnsi="Arial" w:cs="Arial"/>
                <w:color w:val="000000" w:themeColor="text1"/>
                <w:sz w:val="20"/>
                <w:szCs w:val="20"/>
              </w:rPr>
              <w:t>HUMANA  (</w:t>
            </w:r>
            <w:proofErr w:type="gramEnd"/>
            <w:r w:rsidRPr="00B63942">
              <w:rPr>
                <w:rFonts w:ascii="Arial" w:eastAsia="Times New Roman" w:hAnsi="Arial" w:cs="Arial"/>
                <w:color w:val="000000" w:themeColor="text1"/>
                <w:sz w:val="20"/>
                <w:szCs w:val="20"/>
              </w:rPr>
              <w:t xml:space="preserve">HCG) NA URINA OU SORO PARA AUXILIAR NA DETECÇÃO PRECOCE DA GRAVIDEZ. </w:t>
            </w:r>
          </w:p>
        </w:tc>
        <w:tc>
          <w:tcPr>
            <w:tcW w:w="641" w:type="dxa"/>
            <w:tcBorders>
              <w:top w:val="nil"/>
              <w:left w:val="nil"/>
              <w:bottom w:val="single" w:sz="4" w:space="0" w:color="auto"/>
              <w:right w:val="single" w:sz="4" w:space="0" w:color="auto"/>
            </w:tcBorders>
            <w:shd w:val="clear" w:color="auto" w:fill="auto"/>
            <w:vAlign w:val="center"/>
            <w:hideMark/>
          </w:tcPr>
          <w:p w14:paraId="638B52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72F1266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1.000,00</w:t>
            </w:r>
          </w:p>
        </w:tc>
        <w:tc>
          <w:tcPr>
            <w:tcW w:w="1340" w:type="dxa"/>
            <w:tcBorders>
              <w:top w:val="nil"/>
              <w:left w:val="nil"/>
              <w:bottom w:val="single" w:sz="4" w:space="0" w:color="auto"/>
              <w:right w:val="single" w:sz="4" w:space="0" w:color="auto"/>
            </w:tcBorders>
            <w:shd w:val="clear" w:color="auto" w:fill="auto"/>
            <w:vAlign w:val="center"/>
            <w:hideMark/>
          </w:tcPr>
          <w:p w14:paraId="285BE55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BR0332730</w:t>
            </w:r>
          </w:p>
        </w:tc>
      </w:tr>
      <w:tr w:rsidR="00B63942" w:rsidRPr="00B63942" w14:paraId="047FC305" w14:textId="77777777" w:rsidTr="00992EED">
        <w:trPr>
          <w:trHeight w:val="21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022BE8E4"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181</w:t>
            </w:r>
          </w:p>
        </w:tc>
        <w:tc>
          <w:tcPr>
            <w:tcW w:w="6099" w:type="dxa"/>
            <w:tcBorders>
              <w:top w:val="nil"/>
              <w:left w:val="nil"/>
              <w:bottom w:val="single" w:sz="4" w:space="0" w:color="auto"/>
              <w:right w:val="single" w:sz="4" w:space="0" w:color="auto"/>
            </w:tcBorders>
            <w:shd w:val="clear" w:color="auto" w:fill="auto"/>
            <w:vAlign w:val="center"/>
            <w:hideMark/>
          </w:tcPr>
          <w:p w14:paraId="69923763"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TOUCA DESCARTÁVEL MATERIAL: NÃO TECIDO 100% POLIPROPILENO, MODELO:COM ELÁSTICO EM TODA VOLTA, GRAMATURA :CERCA DE 30 G/M2, TAMANHO :ÚNICO, TIPO USO :DESCARTÁVEL, CARACTERÍSTICA ADICIONAL 01:HIPOALERGÊNICA, ATÓXICA, INODORA, UNISSEX SANFONADA SOLDA POR ULTRASSOM MOLDA-SE CONFORTAVELMENTE À CABEÇA E CABELO ELÁSTICO REVESTIDO, PROPORCIONANDO MELHOR VEDAÇÃO DURANTE SUA UTILIZAÇÃO - EMBALAGEM COM 100UN.</w:t>
            </w:r>
          </w:p>
        </w:tc>
        <w:tc>
          <w:tcPr>
            <w:tcW w:w="641" w:type="dxa"/>
            <w:tcBorders>
              <w:top w:val="nil"/>
              <w:left w:val="nil"/>
              <w:bottom w:val="single" w:sz="4" w:space="0" w:color="auto"/>
              <w:right w:val="single" w:sz="4" w:space="0" w:color="auto"/>
            </w:tcBorders>
            <w:shd w:val="clear" w:color="auto" w:fill="auto"/>
            <w:vAlign w:val="center"/>
            <w:hideMark/>
          </w:tcPr>
          <w:p w14:paraId="2963B2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PCT</w:t>
            </w:r>
          </w:p>
        </w:tc>
        <w:tc>
          <w:tcPr>
            <w:tcW w:w="1000" w:type="dxa"/>
            <w:tcBorders>
              <w:top w:val="nil"/>
              <w:left w:val="nil"/>
              <w:bottom w:val="single" w:sz="4" w:space="0" w:color="auto"/>
              <w:right w:val="single" w:sz="4" w:space="0" w:color="auto"/>
            </w:tcBorders>
            <w:shd w:val="clear" w:color="auto" w:fill="auto"/>
            <w:noWrap/>
            <w:vAlign w:val="center"/>
            <w:hideMark/>
          </w:tcPr>
          <w:p w14:paraId="70C49C3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100,00</w:t>
            </w:r>
          </w:p>
        </w:tc>
        <w:tc>
          <w:tcPr>
            <w:tcW w:w="1340" w:type="dxa"/>
            <w:tcBorders>
              <w:top w:val="nil"/>
              <w:left w:val="nil"/>
              <w:bottom w:val="single" w:sz="4" w:space="0" w:color="auto"/>
              <w:right w:val="single" w:sz="4" w:space="0" w:color="auto"/>
            </w:tcBorders>
            <w:shd w:val="clear" w:color="auto" w:fill="auto"/>
            <w:vAlign w:val="center"/>
            <w:hideMark/>
          </w:tcPr>
          <w:p w14:paraId="41A8D1A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BR0428620</w:t>
            </w:r>
          </w:p>
        </w:tc>
      </w:tr>
      <w:tr w:rsidR="00B63942" w:rsidRPr="00B63942" w14:paraId="007B8431"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469580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182</w:t>
            </w:r>
          </w:p>
        </w:tc>
        <w:tc>
          <w:tcPr>
            <w:tcW w:w="6099" w:type="dxa"/>
            <w:tcBorders>
              <w:top w:val="nil"/>
              <w:left w:val="nil"/>
              <w:bottom w:val="single" w:sz="4" w:space="0" w:color="auto"/>
              <w:right w:val="single" w:sz="4" w:space="0" w:color="auto"/>
            </w:tcBorders>
            <w:shd w:val="clear" w:color="auto" w:fill="auto"/>
            <w:vAlign w:val="center"/>
            <w:hideMark/>
          </w:tcPr>
          <w:p w14:paraId="4861F940"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TUBO DE SILICONE MODELO: GROSSA AUTOCLAVÁVEL, TRANSPARENTE PRODUZIDA EM MATERIAL QUE EVITA SEU RESSECAMENTO E É UTILIZADA NOS COMPRESSORES DE AR PARA OXIGENAÇÃO 10MM, COM REGISTRO NA ANVISA</w:t>
            </w:r>
          </w:p>
        </w:tc>
        <w:tc>
          <w:tcPr>
            <w:tcW w:w="641" w:type="dxa"/>
            <w:tcBorders>
              <w:top w:val="nil"/>
              <w:left w:val="nil"/>
              <w:bottom w:val="single" w:sz="4" w:space="0" w:color="auto"/>
              <w:right w:val="single" w:sz="4" w:space="0" w:color="auto"/>
            </w:tcBorders>
            <w:shd w:val="clear" w:color="auto" w:fill="auto"/>
            <w:vAlign w:val="center"/>
            <w:hideMark/>
          </w:tcPr>
          <w:p w14:paraId="71A3F2C0"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UN</w:t>
            </w:r>
          </w:p>
        </w:tc>
        <w:tc>
          <w:tcPr>
            <w:tcW w:w="1000" w:type="dxa"/>
            <w:tcBorders>
              <w:top w:val="nil"/>
              <w:left w:val="nil"/>
              <w:bottom w:val="single" w:sz="4" w:space="0" w:color="auto"/>
              <w:right w:val="single" w:sz="4" w:space="0" w:color="auto"/>
            </w:tcBorders>
            <w:shd w:val="clear" w:color="auto" w:fill="auto"/>
            <w:noWrap/>
            <w:vAlign w:val="center"/>
            <w:hideMark/>
          </w:tcPr>
          <w:p w14:paraId="39A49C2C"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7B08178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BR0428480</w:t>
            </w:r>
          </w:p>
        </w:tc>
      </w:tr>
      <w:tr w:rsidR="00B63942" w:rsidRPr="00B63942" w14:paraId="76A51AD1" w14:textId="77777777" w:rsidTr="00992EED">
        <w:trPr>
          <w:trHeight w:val="960"/>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14:paraId="1D8AFFE1"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183</w:t>
            </w:r>
          </w:p>
        </w:tc>
        <w:tc>
          <w:tcPr>
            <w:tcW w:w="6099" w:type="dxa"/>
            <w:tcBorders>
              <w:top w:val="nil"/>
              <w:left w:val="nil"/>
              <w:bottom w:val="single" w:sz="4" w:space="0" w:color="auto"/>
              <w:right w:val="single" w:sz="4" w:space="0" w:color="auto"/>
            </w:tcBorders>
            <w:shd w:val="clear" w:color="auto" w:fill="auto"/>
            <w:vAlign w:val="center"/>
            <w:hideMark/>
          </w:tcPr>
          <w:p w14:paraId="7887176E" w14:textId="77777777" w:rsidR="00B63942" w:rsidRPr="00B63942" w:rsidRDefault="00B63942" w:rsidP="00B63942">
            <w:pPr>
              <w:spacing w:line="360" w:lineRule="auto"/>
              <w:jc w:val="both"/>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VASELINA LÍQUIDA; EMBALAGEM COM 1L. DEVERÁ VIR COM O NOME DO FABRICANTE, INDICATIVO DE ARTIGO MÉDICO HOSPITALAR, Nº DO LOTE, DATA DE FABRICAÇÃO E VALIDADE, Nº DO REGISTRO NO MINISTÉRIO DA SAÚDE.</w:t>
            </w:r>
          </w:p>
        </w:tc>
        <w:tc>
          <w:tcPr>
            <w:tcW w:w="641" w:type="dxa"/>
            <w:tcBorders>
              <w:top w:val="nil"/>
              <w:left w:val="nil"/>
              <w:bottom w:val="single" w:sz="4" w:space="0" w:color="auto"/>
              <w:right w:val="single" w:sz="4" w:space="0" w:color="auto"/>
            </w:tcBorders>
            <w:shd w:val="clear" w:color="auto" w:fill="auto"/>
            <w:vAlign w:val="center"/>
            <w:hideMark/>
          </w:tcPr>
          <w:p w14:paraId="719AC13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LTR</w:t>
            </w:r>
          </w:p>
        </w:tc>
        <w:tc>
          <w:tcPr>
            <w:tcW w:w="1000" w:type="dxa"/>
            <w:tcBorders>
              <w:top w:val="nil"/>
              <w:left w:val="nil"/>
              <w:bottom w:val="single" w:sz="4" w:space="0" w:color="auto"/>
              <w:right w:val="single" w:sz="4" w:space="0" w:color="auto"/>
            </w:tcBorders>
            <w:shd w:val="clear" w:color="auto" w:fill="auto"/>
            <w:noWrap/>
            <w:vAlign w:val="center"/>
            <w:hideMark/>
          </w:tcPr>
          <w:p w14:paraId="58F46DDE"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20,00</w:t>
            </w:r>
          </w:p>
        </w:tc>
        <w:tc>
          <w:tcPr>
            <w:tcW w:w="1340" w:type="dxa"/>
            <w:tcBorders>
              <w:top w:val="nil"/>
              <w:left w:val="nil"/>
              <w:bottom w:val="single" w:sz="4" w:space="0" w:color="auto"/>
              <w:right w:val="single" w:sz="4" w:space="0" w:color="auto"/>
            </w:tcBorders>
            <w:shd w:val="clear" w:color="auto" w:fill="auto"/>
            <w:vAlign w:val="center"/>
            <w:hideMark/>
          </w:tcPr>
          <w:p w14:paraId="3427D1B7" w14:textId="77777777" w:rsidR="00B63942" w:rsidRPr="00B63942" w:rsidRDefault="00B63942"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 </w:t>
            </w:r>
          </w:p>
        </w:tc>
      </w:tr>
    </w:tbl>
    <w:p w14:paraId="3702ACC0" w14:textId="77777777" w:rsidR="00B63942" w:rsidRPr="00B63942" w:rsidRDefault="00B63942" w:rsidP="00B63942">
      <w:pPr>
        <w:pStyle w:val="tiiiitulo"/>
        <w:spacing w:before="0" w:after="0" w:line="360" w:lineRule="auto"/>
        <w:ind w:hanging="357"/>
        <w:rPr>
          <w:color w:val="000000" w:themeColor="text1"/>
          <w:sz w:val="20"/>
          <w:szCs w:val="20"/>
        </w:rPr>
      </w:pPr>
      <w:bookmarkStart w:id="84" w:name="art18§1v"/>
      <w:bookmarkEnd w:id="84"/>
      <w:r w:rsidRPr="00B63942">
        <w:rPr>
          <w:color w:val="000000" w:themeColor="text1"/>
          <w:sz w:val="20"/>
          <w:szCs w:val="20"/>
        </w:rPr>
        <w:t>DO LEVANTAMENTO DE MERCADO</w:t>
      </w:r>
      <w:r w:rsidRPr="00B63942">
        <w:rPr>
          <w:rStyle w:val="Refdenotaderodap"/>
          <w:color w:val="000000" w:themeColor="text1"/>
          <w:sz w:val="20"/>
          <w:szCs w:val="20"/>
        </w:rPr>
        <w:footnoteReference w:id="6"/>
      </w:r>
    </w:p>
    <w:p w14:paraId="7CAA2015" w14:textId="77777777" w:rsidR="00B63942" w:rsidRPr="00B63942" w:rsidRDefault="00B63942" w:rsidP="00B63942">
      <w:pPr>
        <w:pStyle w:val="teeeext"/>
        <w:spacing w:before="0" w:after="0" w:line="360" w:lineRule="auto"/>
        <w:rPr>
          <w:color w:val="000000" w:themeColor="text1"/>
        </w:rPr>
      </w:pPr>
      <w:r w:rsidRPr="00B63942">
        <w:rPr>
          <w:color w:val="000000" w:themeColor="text1"/>
        </w:rPr>
        <w:t xml:space="preserve">Foi realizado o levantamento de mercado, sendo que em análise das alternativas possíveis a solução </w:t>
      </w:r>
      <w:r w:rsidRPr="00B63942">
        <w:rPr>
          <w:color w:val="000000" w:themeColor="text1"/>
          <w:u w:val="single"/>
        </w:rPr>
        <w:t>técnica</w:t>
      </w:r>
      <w:r w:rsidRPr="00B63942">
        <w:rPr>
          <w:color w:val="000000" w:themeColor="text1"/>
        </w:rPr>
        <w:t xml:space="preserve"> e </w:t>
      </w:r>
      <w:r w:rsidRPr="00B63942">
        <w:rPr>
          <w:color w:val="000000" w:themeColor="text1"/>
          <w:u w:val="single"/>
        </w:rPr>
        <w:t>econômica</w:t>
      </w:r>
      <w:r w:rsidRPr="00B63942">
        <w:rPr>
          <w:color w:val="000000" w:themeColor="text1"/>
        </w:rPr>
        <w:t xml:space="preserve"> da escolha acima transcrita são as que melhor atendem ao interesse público, visto que os materiais hospitalares em geral possibilitam a continuidade dos serviços prestados pela administração pública. Os materiais hospitalares são de suma importância, sendo que a pesquisa de mercado corroborou a escolha mediante a análise da questão econômica, mostrando-se ser a solução mais vantajosa técnica e economicamente.</w:t>
      </w:r>
      <w:r w:rsidRPr="00B63942">
        <w:rPr>
          <w:color w:val="000000" w:themeColor="text1"/>
          <w:u w:val="single"/>
        </w:rPr>
        <w:t xml:space="preserve"> </w:t>
      </w:r>
    </w:p>
    <w:p w14:paraId="259DB9C5" w14:textId="77777777" w:rsidR="00B63942" w:rsidRPr="00B63942" w:rsidRDefault="00B63942" w:rsidP="00B63942">
      <w:pPr>
        <w:pStyle w:val="tiiiitulo"/>
        <w:spacing w:before="0" w:after="0" w:line="360" w:lineRule="auto"/>
        <w:rPr>
          <w:color w:val="000000" w:themeColor="text1"/>
          <w:sz w:val="20"/>
          <w:szCs w:val="20"/>
        </w:rPr>
      </w:pPr>
      <w:bookmarkStart w:id="85" w:name="art18§1vi"/>
      <w:bookmarkEnd w:id="85"/>
      <w:r w:rsidRPr="00B63942">
        <w:rPr>
          <w:color w:val="000000" w:themeColor="text1"/>
          <w:sz w:val="20"/>
          <w:szCs w:val="20"/>
        </w:rPr>
        <w:t>ESTIMATIVA DO VALOR DA CONTRATAÇÃO</w:t>
      </w:r>
      <w:r w:rsidRPr="00B63942">
        <w:rPr>
          <w:rStyle w:val="Refdenotaderodap"/>
          <w:color w:val="000000" w:themeColor="text1"/>
          <w:sz w:val="20"/>
          <w:szCs w:val="20"/>
        </w:rPr>
        <w:footnoteReference w:id="7"/>
      </w:r>
    </w:p>
    <w:p w14:paraId="2EEC8306" w14:textId="77777777" w:rsidR="00B63942" w:rsidRPr="00B63942" w:rsidRDefault="00B63942" w:rsidP="00B63942">
      <w:pPr>
        <w:pStyle w:val="teeeext"/>
        <w:spacing w:before="0" w:after="0" w:line="360" w:lineRule="auto"/>
        <w:rPr>
          <w:color w:val="000000" w:themeColor="text1"/>
        </w:rPr>
      </w:pPr>
      <w:r w:rsidRPr="00B63942">
        <w:rPr>
          <w:color w:val="000000" w:themeColor="text1"/>
        </w:rPr>
        <w:lastRenderedPageBreak/>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426B4975" w14:textId="77777777" w:rsidR="00B63942" w:rsidRPr="00B63942" w:rsidRDefault="00B63942" w:rsidP="00B63942">
      <w:pPr>
        <w:pStyle w:val="tiiiitulo"/>
        <w:spacing w:before="0" w:after="0" w:line="360" w:lineRule="auto"/>
        <w:rPr>
          <w:color w:val="000000" w:themeColor="text1"/>
          <w:sz w:val="20"/>
          <w:szCs w:val="20"/>
        </w:rPr>
      </w:pPr>
      <w:bookmarkStart w:id="86" w:name="art18§1vii"/>
      <w:bookmarkEnd w:id="86"/>
      <w:r w:rsidRPr="00B63942">
        <w:rPr>
          <w:color w:val="000000" w:themeColor="text1"/>
          <w:sz w:val="20"/>
          <w:szCs w:val="20"/>
        </w:rPr>
        <w:t>DESCRIÇÃO DA SOLUÇÃO COMO UM TODO (INCLUSIVE EXIGÊNCIAS RELACIONADAS À MANUTENÇÃO E À ASSISTÊNCIA TÉCNICA, QUANDO FOR O CASO)</w:t>
      </w:r>
      <w:r w:rsidRPr="00B63942">
        <w:rPr>
          <w:rStyle w:val="Refdenotaderodap"/>
          <w:color w:val="000000" w:themeColor="text1"/>
          <w:sz w:val="20"/>
          <w:szCs w:val="20"/>
        </w:rPr>
        <w:footnoteReference w:id="8"/>
      </w:r>
    </w:p>
    <w:p w14:paraId="28EDE3E6" w14:textId="77777777" w:rsidR="00B63942" w:rsidRPr="00B63942" w:rsidRDefault="00B63942" w:rsidP="00B63942">
      <w:pPr>
        <w:pStyle w:val="teeeext"/>
        <w:spacing w:before="0" w:after="0" w:line="360" w:lineRule="auto"/>
        <w:rPr>
          <w:color w:val="000000" w:themeColor="text1"/>
        </w:rPr>
      </w:pPr>
      <w:r w:rsidRPr="00B63942">
        <w:rPr>
          <w:color w:val="000000" w:themeColor="text1"/>
        </w:rPr>
        <w:t>A descrição da solução se encontra no item 4 (descrição do objeto e quantitativos), sendo que a aquisição de materiais hospitalares possibilita a continuidade dos serviços na secretaria de Saúde. A ausência do serviço acarretará prejuízo à Administração por inviabilizar os serviços prestados diariamente.</w:t>
      </w:r>
    </w:p>
    <w:p w14:paraId="494CB297" w14:textId="77777777" w:rsidR="00B63942" w:rsidRPr="00B63942" w:rsidRDefault="00B63942" w:rsidP="00B63942">
      <w:pPr>
        <w:pStyle w:val="teeeext"/>
        <w:spacing w:before="0" w:after="0" w:line="360" w:lineRule="auto"/>
        <w:rPr>
          <w:color w:val="000000" w:themeColor="text1"/>
        </w:rPr>
      </w:pPr>
      <w:r w:rsidRPr="00B63942">
        <w:rPr>
          <w:rStyle w:val="teeeextChar"/>
          <w:color w:val="000000" w:themeColor="text1"/>
        </w:rPr>
        <w:t xml:space="preserve">Não será exigida assistência técnica, </w:t>
      </w:r>
      <w:r w:rsidRPr="00B63942">
        <w:rPr>
          <w:color w:val="000000" w:themeColor="text1"/>
        </w:rPr>
        <w:t>visto que se trata de um objeto simples, que não demanda de assistência técnica.</w:t>
      </w:r>
    </w:p>
    <w:p w14:paraId="1E6C2200" w14:textId="77777777" w:rsidR="00B63942" w:rsidRPr="00B63942" w:rsidRDefault="00B63942" w:rsidP="00B63942">
      <w:pPr>
        <w:pStyle w:val="tiiiitulo"/>
        <w:spacing w:before="0" w:after="0" w:line="360" w:lineRule="auto"/>
        <w:rPr>
          <w:color w:val="000000" w:themeColor="text1"/>
          <w:sz w:val="20"/>
          <w:szCs w:val="20"/>
        </w:rPr>
      </w:pPr>
      <w:bookmarkStart w:id="87" w:name="art18§1viii"/>
      <w:bookmarkEnd w:id="87"/>
      <w:r w:rsidRPr="00B63942">
        <w:rPr>
          <w:color w:val="000000" w:themeColor="text1"/>
          <w:sz w:val="20"/>
          <w:szCs w:val="20"/>
        </w:rPr>
        <w:t>JUSTIFICATIVAS PARA O PARCELAMENTO OU NÃO DA CONTRATAÇÃO</w:t>
      </w:r>
      <w:r w:rsidRPr="00B63942">
        <w:rPr>
          <w:rStyle w:val="Refdenotaderodap"/>
          <w:color w:val="000000" w:themeColor="text1"/>
          <w:sz w:val="20"/>
          <w:szCs w:val="20"/>
        </w:rPr>
        <w:footnoteReference w:id="9"/>
      </w:r>
    </w:p>
    <w:p w14:paraId="356116FE" w14:textId="77777777" w:rsidR="00B63942" w:rsidRPr="00B63942" w:rsidRDefault="00B63942" w:rsidP="00B63942">
      <w:pPr>
        <w:pStyle w:val="teeeext"/>
        <w:spacing w:before="0" w:after="0" w:line="360" w:lineRule="auto"/>
        <w:rPr>
          <w:color w:val="000000" w:themeColor="text1"/>
        </w:rPr>
      </w:pPr>
      <w:bookmarkStart w:id="88" w:name="art18§1ix"/>
      <w:bookmarkEnd w:id="88"/>
      <w:r w:rsidRPr="00B63942">
        <w:rPr>
          <w:color w:val="000000" w:themeColor="text1"/>
        </w:rPr>
        <w:t xml:space="preserve">A contratação se dará de forma parcelada, somente no caso de necessidade da Administração. Isso decorre do fato que os materiais hospitalares são utilizados durante todo o ano, alguns são descartáveis e o município não possui estoque para todas as caixas de </w:t>
      </w:r>
      <w:proofErr w:type="gramStart"/>
      <w:r w:rsidRPr="00B63942">
        <w:rPr>
          <w:color w:val="000000" w:themeColor="text1"/>
        </w:rPr>
        <w:t>um vez</w:t>
      </w:r>
      <w:proofErr w:type="gramEnd"/>
      <w:r w:rsidRPr="00B63942">
        <w:rPr>
          <w:color w:val="000000" w:themeColor="text1"/>
        </w:rPr>
        <w:t xml:space="preserve"> só. Assim, não é vantajoso à Administração a contratação total do objeto da licitação de uma única vez.</w:t>
      </w:r>
    </w:p>
    <w:p w14:paraId="68BBE291" w14:textId="77777777" w:rsidR="00B63942" w:rsidRPr="00B63942" w:rsidRDefault="00B63942" w:rsidP="00B63942">
      <w:pPr>
        <w:pStyle w:val="tiiiitulo"/>
        <w:spacing w:before="0" w:after="0" w:line="360" w:lineRule="auto"/>
        <w:rPr>
          <w:color w:val="000000" w:themeColor="text1"/>
          <w:sz w:val="20"/>
          <w:szCs w:val="20"/>
        </w:rPr>
      </w:pPr>
      <w:r w:rsidRPr="00B63942">
        <w:rPr>
          <w:color w:val="000000" w:themeColor="text1"/>
          <w:sz w:val="20"/>
          <w:szCs w:val="20"/>
        </w:rPr>
        <w:t xml:space="preserve">DEMONSTRATIVO DOS </w:t>
      </w:r>
      <w:r w:rsidRPr="00B63942">
        <w:rPr>
          <w:color w:val="000000" w:themeColor="text1"/>
          <w:sz w:val="20"/>
          <w:szCs w:val="20"/>
          <w:u w:val="single"/>
        </w:rPr>
        <w:t>RESULTADOS</w:t>
      </w:r>
      <w:r w:rsidRPr="00B63942">
        <w:rPr>
          <w:color w:val="000000" w:themeColor="text1"/>
          <w:sz w:val="20"/>
          <w:szCs w:val="20"/>
        </w:rPr>
        <w:t xml:space="preserve"> PRETENDIDOS (ECONOMICIDADE E DE MELHOR APROVEITAMENTO DOS RECURSOS HUMANOS, MATERIAIS E FINANCEIROS DISPONÍVEIS)</w:t>
      </w:r>
      <w:r w:rsidRPr="00B63942">
        <w:rPr>
          <w:rStyle w:val="Refdenotaderodap"/>
          <w:color w:val="000000" w:themeColor="text1"/>
          <w:sz w:val="20"/>
          <w:szCs w:val="20"/>
        </w:rPr>
        <w:footnoteReference w:id="10"/>
      </w:r>
    </w:p>
    <w:p w14:paraId="0AEFBBC8" w14:textId="77777777" w:rsidR="00B63942" w:rsidRPr="00B63942" w:rsidRDefault="00B63942" w:rsidP="00B63942">
      <w:pPr>
        <w:pStyle w:val="teeeext"/>
        <w:spacing w:before="0" w:after="0" w:line="360" w:lineRule="auto"/>
        <w:rPr>
          <w:color w:val="000000" w:themeColor="text1"/>
        </w:rPr>
      </w:pPr>
      <w:bookmarkStart w:id="89" w:name="art18§1x"/>
      <w:bookmarkEnd w:id="89"/>
      <w:r w:rsidRPr="00B63942">
        <w:rPr>
          <w:color w:val="000000" w:themeColor="text1"/>
        </w:rPr>
        <w:t xml:space="preserve">O resultado pretendido com a contratação é suprir as necessidades da Secretaria Solicitante garantindo a economicidade, conforme ampla pesquisa de mercado, e melhor </w:t>
      </w:r>
      <w:r w:rsidRPr="00B63942">
        <w:rPr>
          <w:color w:val="000000" w:themeColor="text1"/>
          <w:u w:val="single"/>
        </w:rPr>
        <w:t>aproveitamento</w:t>
      </w:r>
      <w:r w:rsidRPr="00B63942">
        <w:rPr>
          <w:color w:val="000000" w:themeColor="text1"/>
        </w:rPr>
        <w:t xml:space="preserve"> dos recursos a seguir:</w:t>
      </w:r>
    </w:p>
    <w:p w14:paraId="2A0398BC" w14:textId="77777777" w:rsidR="00B63942" w:rsidRPr="00B63942" w:rsidRDefault="00B63942" w:rsidP="00B63942">
      <w:pPr>
        <w:pStyle w:val="teeeext"/>
        <w:spacing w:before="0" w:after="0" w:line="360" w:lineRule="auto"/>
        <w:rPr>
          <w:color w:val="000000" w:themeColor="text1"/>
        </w:rPr>
      </w:pPr>
      <w:r w:rsidRPr="00B63942">
        <w:rPr>
          <w:color w:val="000000" w:themeColor="text1"/>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67073D29" w14:textId="77777777" w:rsidR="00B63942" w:rsidRPr="00B63942" w:rsidRDefault="00B63942" w:rsidP="00B63942">
      <w:pPr>
        <w:pStyle w:val="teeeext"/>
        <w:spacing w:before="0" w:after="0" w:line="360" w:lineRule="auto"/>
        <w:rPr>
          <w:color w:val="000000" w:themeColor="text1"/>
        </w:rPr>
      </w:pPr>
      <w:r w:rsidRPr="00B63942">
        <w:rPr>
          <w:color w:val="000000" w:themeColor="text1"/>
        </w:rPr>
        <w:t>Quanto aos materiais: Todos os materiais que virão a ser adquiridos terão uma finalidade pré-estabelecida, por meio de projetos e ações que utilizem da melhor forma possível os materiais adquiridos.</w:t>
      </w:r>
    </w:p>
    <w:p w14:paraId="1BC23812" w14:textId="77777777" w:rsidR="00B63942" w:rsidRPr="00B63942" w:rsidRDefault="00B63942" w:rsidP="00B63942">
      <w:pPr>
        <w:pStyle w:val="teeeext"/>
        <w:spacing w:before="0" w:after="0" w:line="360" w:lineRule="auto"/>
        <w:rPr>
          <w:color w:val="000000" w:themeColor="text1"/>
        </w:rPr>
      </w:pPr>
      <w:r w:rsidRPr="00B6394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4EDCCC8" w14:textId="77777777" w:rsidR="00B63942" w:rsidRPr="00B63942" w:rsidRDefault="00B63942" w:rsidP="00B63942">
      <w:pPr>
        <w:pStyle w:val="teeeext"/>
        <w:spacing w:before="0" w:after="0" w:line="360" w:lineRule="auto"/>
        <w:rPr>
          <w:color w:val="000000" w:themeColor="text1"/>
        </w:rPr>
      </w:pPr>
      <w:r w:rsidRPr="00B63942">
        <w:rPr>
          <w:color w:val="000000" w:themeColor="text1"/>
        </w:rPr>
        <w:t>Por se tratar de objeto comum, não há maiores resultados a serem demonstrados (§2º do art. 18 da Lei 14.133/21).</w:t>
      </w:r>
    </w:p>
    <w:p w14:paraId="31D5B7A6" w14:textId="77777777" w:rsidR="00B63942" w:rsidRPr="00B63942" w:rsidRDefault="00B63942" w:rsidP="00B63942">
      <w:pPr>
        <w:pStyle w:val="tiiiitulo"/>
        <w:spacing w:before="0" w:after="0" w:line="360" w:lineRule="auto"/>
        <w:rPr>
          <w:color w:val="000000" w:themeColor="text1"/>
          <w:sz w:val="20"/>
          <w:szCs w:val="20"/>
        </w:rPr>
      </w:pPr>
      <w:r w:rsidRPr="00B63942">
        <w:rPr>
          <w:color w:val="000000" w:themeColor="text1"/>
          <w:sz w:val="20"/>
          <w:szCs w:val="20"/>
        </w:rPr>
        <w:t>PROVIDÊNCIAS A SEREM ADOTADAS PELA ADMINISTRAÇÃO PARA FISCALIZAÇÃO E GESTÃO CONTRATUAL (INCLUSIVE QUANTO À CAPACITAÇÃO DE SERVIDORES OU DE EMPREGADOS)</w:t>
      </w:r>
      <w:r w:rsidRPr="00B63942">
        <w:rPr>
          <w:rStyle w:val="Refdenotaderodap"/>
          <w:color w:val="000000" w:themeColor="text1"/>
          <w:sz w:val="20"/>
          <w:szCs w:val="20"/>
        </w:rPr>
        <w:footnoteReference w:id="11"/>
      </w:r>
    </w:p>
    <w:p w14:paraId="6EF32E79" w14:textId="77777777" w:rsidR="00B63942" w:rsidRPr="00B63942" w:rsidRDefault="00B63942" w:rsidP="00B63942">
      <w:pPr>
        <w:pStyle w:val="teeeext"/>
        <w:spacing w:before="0" w:after="0" w:line="360" w:lineRule="auto"/>
        <w:rPr>
          <w:color w:val="000000" w:themeColor="text1"/>
        </w:rPr>
      </w:pPr>
      <w:r w:rsidRPr="00B63942">
        <w:rPr>
          <w:color w:val="000000" w:themeColor="text1"/>
        </w:rPr>
        <w:lastRenderedPageBreak/>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024AC9A1" w14:textId="77777777" w:rsidR="00B63942" w:rsidRPr="00B63942" w:rsidRDefault="00B63942" w:rsidP="00B63942">
      <w:pPr>
        <w:pStyle w:val="tiiiitulo"/>
        <w:spacing w:before="0" w:after="0" w:line="360" w:lineRule="auto"/>
        <w:rPr>
          <w:color w:val="000000" w:themeColor="text1"/>
          <w:sz w:val="20"/>
          <w:szCs w:val="20"/>
        </w:rPr>
      </w:pPr>
      <w:r w:rsidRPr="00B63942">
        <w:rPr>
          <w:color w:val="000000" w:themeColor="text1"/>
          <w:sz w:val="20"/>
          <w:szCs w:val="20"/>
        </w:rPr>
        <w:t xml:space="preserve"> CONTRATAÇÕES CORRELATAS E/OU INTERDEPENDENTES</w:t>
      </w:r>
      <w:r w:rsidRPr="00B63942">
        <w:rPr>
          <w:rStyle w:val="Refdenotaderodap"/>
          <w:color w:val="000000" w:themeColor="text1"/>
          <w:sz w:val="20"/>
          <w:szCs w:val="20"/>
        </w:rPr>
        <w:footnoteReference w:id="12"/>
      </w:r>
    </w:p>
    <w:p w14:paraId="0A25C7BC" w14:textId="77777777" w:rsidR="00B63942" w:rsidRPr="00B63942" w:rsidRDefault="00B63942" w:rsidP="00B63942">
      <w:pPr>
        <w:pStyle w:val="teeeext"/>
        <w:spacing w:before="0" w:after="0" w:line="360" w:lineRule="auto"/>
        <w:rPr>
          <w:color w:val="000000" w:themeColor="text1"/>
        </w:rPr>
      </w:pPr>
      <w:r w:rsidRPr="00B63942">
        <w:rPr>
          <w:color w:val="000000" w:themeColor="text1"/>
        </w:rPr>
        <w:t xml:space="preserve">Não há, no momento, contratações correlatas e/ou interdependentes, visto que se trata de objeto comum que pode ser entregue de forma independente. </w:t>
      </w:r>
    </w:p>
    <w:p w14:paraId="666C2B26" w14:textId="77777777" w:rsidR="00B63942" w:rsidRPr="00B63942" w:rsidRDefault="00B63942" w:rsidP="00B63942">
      <w:pPr>
        <w:pStyle w:val="tiiiitulo"/>
        <w:spacing w:before="0" w:after="0" w:line="360" w:lineRule="auto"/>
        <w:rPr>
          <w:color w:val="000000" w:themeColor="text1"/>
          <w:sz w:val="20"/>
          <w:szCs w:val="20"/>
        </w:rPr>
      </w:pPr>
      <w:bookmarkStart w:id="91" w:name="art18§1xii"/>
      <w:bookmarkEnd w:id="91"/>
      <w:r w:rsidRPr="00B63942">
        <w:rPr>
          <w:color w:val="000000" w:themeColor="text1"/>
          <w:sz w:val="20"/>
          <w:szCs w:val="20"/>
        </w:rPr>
        <w:t>DESCRIÇÃO DE POSSÍVEIS IMPACTOS AMBIENTAIS E RESPECTIVAS MEDIDAS MITIGADORAS</w:t>
      </w:r>
      <w:r w:rsidRPr="00B63942">
        <w:rPr>
          <w:rStyle w:val="Refdenotaderodap"/>
          <w:color w:val="000000" w:themeColor="text1"/>
          <w:sz w:val="20"/>
          <w:szCs w:val="20"/>
        </w:rPr>
        <w:footnoteReference w:id="13"/>
      </w:r>
    </w:p>
    <w:p w14:paraId="5EC035F2" w14:textId="77777777" w:rsidR="00B63942" w:rsidRPr="00B63942" w:rsidRDefault="00B63942" w:rsidP="00B63942">
      <w:pPr>
        <w:pStyle w:val="teeeext"/>
        <w:spacing w:before="0" w:after="0" w:line="360" w:lineRule="auto"/>
        <w:rPr>
          <w:color w:val="000000" w:themeColor="text1"/>
        </w:rPr>
      </w:pPr>
      <w:r w:rsidRPr="00B63942">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0EE27E14" w14:textId="77777777" w:rsidR="00B63942" w:rsidRPr="00B63942" w:rsidRDefault="00B63942" w:rsidP="00B63942">
      <w:pPr>
        <w:pStyle w:val="teeeext"/>
        <w:spacing w:before="0" w:after="0" w:line="360" w:lineRule="auto"/>
        <w:rPr>
          <w:color w:val="000000" w:themeColor="text1"/>
        </w:rPr>
      </w:pPr>
      <w:r w:rsidRPr="00B63942">
        <w:rPr>
          <w:color w:val="000000" w:themeColor="text1"/>
        </w:rPr>
        <w:t>Cabe citar que além dos critérios de sustentabilidade eventualmente inseridos na descrição do objeto, devem ser atendidos os constantes da Guia Nacional de Contratações Sustentáveis.</w:t>
      </w:r>
    </w:p>
    <w:p w14:paraId="220B6DBB" w14:textId="77777777" w:rsidR="00B63942" w:rsidRPr="00B63942" w:rsidRDefault="00B63942" w:rsidP="00B63942">
      <w:pPr>
        <w:pStyle w:val="tiiiitulo"/>
        <w:spacing w:before="0" w:after="0" w:line="360" w:lineRule="auto"/>
        <w:rPr>
          <w:color w:val="000000" w:themeColor="text1"/>
          <w:sz w:val="20"/>
          <w:szCs w:val="20"/>
        </w:rPr>
      </w:pPr>
      <w:r w:rsidRPr="00B63942">
        <w:rPr>
          <w:color w:val="000000" w:themeColor="text1"/>
          <w:sz w:val="20"/>
          <w:szCs w:val="20"/>
        </w:rPr>
        <w:t>POSICIONAMENTO CONCLUSIVO SOBRE A ADEQUAÇÃO DA CONTRATAÇÃO PARA O ATENDIMENTO DA NECESSIDADE A QUE SE DESTINA.</w:t>
      </w:r>
      <w:r w:rsidRPr="00B63942">
        <w:rPr>
          <w:rStyle w:val="Refdenotaderodap"/>
          <w:color w:val="000000" w:themeColor="text1"/>
          <w:sz w:val="20"/>
          <w:szCs w:val="20"/>
        </w:rPr>
        <w:footnoteReference w:id="14"/>
      </w:r>
    </w:p>
    <w:p w14:paraId="2B7D55B5" w14:textId="77777777" w:rsidR="00B63942" w:rsidRPr="00B63942" w:rsidRDefault="00B63942" w:rsidP="00B63942">
      <w:pPr>
        <w:spacing w:line="360" w:lineRule="auto"/>
        <w:ind w:firstLine="570"/>
        <w:jc w:val="both"/>
        <w:rPr>
          <w:rFonts w:ascii="Arial" w:hAnsi="Arial" w:cs="Arial"/>
          <w:color w:val="000000" w:themeColor="text1"/>
          <w:sz w:val="20"/>
          <w:szCs w:val="20"/>
        </w:rPr>
      </w:pPr>
      <w:bookmarkStart w:id="92" w:name="art18§2"/>
      <w:bookmarkEnd w:id="92"/>
      <w:r w:rsidRPr="00B63942">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B63942">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24DD221" w14:textId="77777777" w:rsidR="00B63942" w:rsidRPr="00B63942" w:rsidRDefault="00B63942" w:rsidP="00B63942">
      <w:pPr>
        <w:pStyle w:val="tiiiitulo"/>
        <w:spacing w:before="0" w:after="0" w:line="360" w:lineRule="auto"/>
        <w:ind w:hanging="357"/>
        <w:contextualSpacing w:val="0"/>
        <w:rPr>
          <w:color w:val="000000" w:themeColor="text1"/>
          <w:sz w:val="20"/>
          <w:szCs w:val="20"/>
        </w:rPr>
      </w:pPr>
      <w:bookmarkStart w:id="93" w:name="_Hlk159421752"/>
      <w:r w:rsidRPr="00B63942">
        <w:rPr>
          <w:color w:val="000000" w:themeColor="text1"/>
          <w:sz w:val="20"/>
          <w:szCs w:val="20"/>
        </w:rPr>
        <w:t>DO REGISTRO DE PREÇOS</w:t>
      </w:r>
    </w:p>
    <w:p w14:paraId="7E82F980" w14:textId="77777777" w:rsidR="00B63942" w:rsidRPr="00B63942" w:rsidRDefault="00B63942" w:rsidP="00B63942">
      <w:pPr>
        <w:pStyle w:val="tiiiitulo"/>
        <w:numPr>
          <w:ilvl w:val="1"/>
          <w:numId w:val="36"/>
        </w:numPr>
        <w:spacing w:before="0" w:after="0" w:line="360" w:lineRule="auto"/>
        <w:rPr>
          <w:b w:val="0"/>
          <w:bCs w:val="0"/>
          <w:color w:val="000000" w:themeColor="text1"/>
          <w:sz w:val="20"/>
          <w:szCs w:val="20"/>
        </w:rPr>
      </w:pPr>
      <w:r w:rsidRPr="00B63942">
        <w:rPr>
          <w:b w:val="0"/>
          <w:bCs w:val="0"/>
          <w:color w:val="000000" w:themeColor="text1"/>
          <w:sz w:val="20"/>
          <w:szCs w:val="20"/>
        </w:rPr>
        <w:t>JUSTIFICATIVA DA DISPENSA DA DIVULGAÇÃO DE AVISO:</w:t>
      </w:r>
    </w:p>
    <w:p w14:paraId="01AAA894" w14:textId="77777777" w:rsidR="00B63942" w:rsidRPr="00B63942" w:rsidRDefault="00B63942" w:rsidP="00B63942">
      <w:pPr>
        <w:spacing w:line="360" w:lineRule="auto"/>
        <w:ind w:firstLine="570"/>
        <w:jc w:val="both"/>
        <w:rPr>
          <w:rFonts w:ascii="Arial" w:hAnsi="Arial" w:cs="Arial"/>
          <w:color w:val="000000" w:themeColor="text1"/>
          <w:sz w:val="20"/>
          <w:szCs w:val="20"/>
        </w:rPr>
      </w:pPr>
      <w:r w:rsidRPr="00B63942">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B11F0BD" w14:textId="77777777" w:rsidR="00B63942" w:rsidRPr="00B63942" w:rsidRDefault="00B63942" w:rsidP="00B63942">
      <w:pPr>
        <w:spacing w:line="360" w:lineRule="auto"/>
        <w:ind w:firstLine="570"/>
        <w:jc w:val="both"/>
        <w:rPr>
          <w:rFonts w:ascii="Arial" w:hAnsi="Arial" w:cs="Arial"/>
          <w:color w:val="000000" w:themeColor="text1"/>
          <w:sz w:val="20"/>
          <w:szCs w:val="20"/>
        </w:rPr>
      </w:pPr>
      <w:r w:rsidRPr="00B63942">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4A4D3444" w14:textId="77777777" w:rsidR="00B63942" w:rsidRPr="00B63942" w:rsidRDefault="00B63942" w:rsidP="00B63942">
      <w:pPr>
        <w:spacing w:line="360" w:lineRule="auto"/>
        <w:ind w:firstLine="570"/>
        <w:jc w:val="both"/>
        <w:rPr>
          <w:rFonts w:ascii="Arial" w:hAnsi="Arial" w:cs="Arial"/>
          <w:color w:val="000000" w:themeColor="text1"/>
          <w:sz w:val="20"/>
          <w:szCs w:val="20"/>
        </w:rPr>
      </w:pPr>
      <w:r w:rsidRPr="00B63942">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0EDAE89E" w14:textId="77777777" w:rsidR="00B63942" w:rsidRPr="00B63942" w:rsidRDefault="00B63942" w:rsidP="00B63942">
      <w:pPr>
        <w:pStyle w:val="tiiiitulo"/>
        <w:numPr>
          <w:ilvl w:val="1"/>
          <w:numId w:val="36"/>
        </w:numPr>
        <w:spacing w:before="0" w:after="0" w:line="360" w:lineRule="auto"/>
        <w:ind w:left="0" w:firstLine="567"/>
        <w:rPr>
          <w:b w:val="0"/>
          <w:bCs w:val="0"/>
          <w:color w:val="000000" w:themeColor="text1"/>
          <w:sz w:val="20"/>
          <w:szCs w:val="20"/>
        </w:rPr>
      </w:pPr>
      <w:r w:rsidRPr="00B63942">
        <w:rPr>
          <w:b w:val="0"/>
          <w:bCs w:val="0"/>
          <w:color w:val="000000" w:themeColor="text1"/>
          <w:sz w:val="20"/>
          <w:szCs w:val="20"/>
        </w:rPr>
        <w:lastRenderedPageBreak/>
        <w:t>JUSTIFICATIVA DA NEGATIVA PRÉVIA DE ADESÕES POSTERIORES</w:t>
      </w:r>
    </w:p>
    <w:p w14:paraId="7F1AAA5F" w14:textId="77777777" w:rsidR="00B63942" w:rsidRPr="00B63942" w:rsidRDefault="00B63942" w:rsidP="00B63942">
      <w:pPr>
        <w:pStyle w:val="tiiiitulo"/>
        <w:numPr>
          <w:ilvl w:val="0"/>
          <w:numId w:val="0"/>
        </w:numPr>
        <w:spacing w:before="0" w:after="0" w:line="360" w:lineRule="auto"/>
        <w:ind w:firstLine="567"/>
        <w:rPr>
          <w:color w:val="000000" w:themeColor="text1"/>
          <w:sz w:val="20"/>
          <w:szCs w:val="20"/>
        </w:rPr>
      </w:pPr>
      <w:r w:rsidRPr="00B63942">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3"/>
    <w:p w14:paraId="3D06E876" w14:textId="77777777" w:rsidR="00B63942" w:rsidRPr="00B63942" w:rsidRDefault="00B63942" w:rsidP="00B63942">
      <w:pPr>
        <w:spacing w:line="360" w:lineRule="auto"/>
        <w:ind w:firstLine="570"/>
        <w:jc w:val="both"/>
        <w:rPr>
          <w:rFonts w:ascii="Arial" w:hAnsi="Arial" w:cs="Arial"/>
          <w:color w:val="000000" w:themeColor="text1"/>
          <w:sz w:val="20"/>
          <w:szCs w:val="20"/>
        </w:rPr>
      </w:pPr>
    </w:p>
    <w:p w14:paraId="4D10CAB6" w14:textId="77777777" w:rsidR="00B63942" w:rsidRPr="00B63942" w:rsidRDefault="00B63942"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t>Marquinho/PR, 31 de julho de 2024.</w:t>
      </w:r>
    </w:p>
    <w:p w14:paraId="0C27F4BD" w14:textId="77777777" w:rsidR="00B63942" w:rsidRPr="00B63942" w:rsidRDefault="00B63942" w:rsidP="00B63942">
      <w:pPr>
        <w:spacing w:line="360" w:lineRule="auto"/>
        <w:jc w:val="center"/>
        <w:rPr>
          <w:rFonts w:ascii="Arial" w:hAnsi="Arial" w:cs="Arial"/>
          <w:b/>
          <w:bCs/>
          <w:color w:val="000000" w:themeColor="text1"/>
          <w:sz w:val="20"/>
          <w:szCs w:val="20"/>
        </w:rPr>
      </w:pPr>
    </w:p>
    <w:p w14:paraId="73E4A6E9" w14:textId="77777777" w:rsidR="00B63942" w:rsidRPr="00B63942" w:rsidRDefault="00B63942" w:rsidP="00B63942">
      <w:pPr>
        <w:spacing w:line="360" w:lineRule="auto"/>
        <w:jc w:val="center"/>
        <w:rPr>
          <w:rFonts w:ascii="Arial" w:hAnsi="Arial" w:cs="Arial"/>
          <w:b/>
          <w:bCs/>
          <w:color w:val="000000" w:themeColor="text1"/>
          <w:sz w:val="20"/>
          <w:szCs w:val="20"/>
        </w:rPr>
      </w:pPr>
    </w:p>
    <w:p w14:paraId="25E437F3" w14:textId="77777777" w:rsidR="00B63942" w:rsidRPr="00B63942" w:rsidRDefault="00B63942"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MARICLEA TELLES DE VARGAS</w:t>
      </w:r>
    </w:p>
    <w:p w14:paraId="110CE7FA" w14:textId="3F433022" w:rsidR="00F535D1" w:rsidRPr="00B63942" w:rsidRDefault="00B63942" w:rsidP="00B63942">
      <w:pPr>
        <w:spacing w:line="360" w:lineRule="auto"/>
        <w:jc w:val="center"/>
        <w:rPr>
          <w:rFonts w:ascii="Arial" w:hAnsi="Arial" w:cs="Arial"/>
          <w:b/>
          <w:color w:val="000000" w:themeColor="text1"/>
          <w:sz w:val="20"/>
          <w:szCs w:val="20"/>
        </w:rPr>
      </w:pPr>
      <w:r w:rsidRPr="00B63942">
        <w:rPr>
          <w:rFonts w:ascii="Arial" w:hAnsi="Arial" w:cs="Arial"/>
          <w:color w:val="000000" w:themeColor="text1"/>
          <w:sz w:val="20"/>
          <w:szCs w:val="20"/>
        </w:rPr>
        <w:t>Secretária Municipal de Saúde</w:t>
      </w:r>
      <w:r w:rsidR="00F535D1" w:rsidRPr="00B63942">
        <w:rPr>
          <w:rFonts w:ascii="Arial" w:hAnsi="Arial" w:cs="Arial"/>
          <w:b/>
          <w:color w:val="000000" w:themeColor="text1"/>
          <w:sz w:val="20"/>
          <w:szCs w:val="20"/>
        </w:rPr>
        <w:br w:type="page"/>
      </w:r>
    </w:p>
    <w:p w14:paraId="2C6BDAC1" w14:textId="77777777"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lastRenderedPageBreak/>
        <w:t>ANEXO II</w:t>
      </w:r>
    </w:p>
    <w:p w14:paraId="40B3E333" w14:textId="5995B16B" w:rsidR="000F7C52" w:rsidRPr="00B63942" w:rsidRDefault="000F7C52" w:rsidP="00B63942">
      <w:pPr>
        <w:tabs>
          <w:tab w:val="center" w:pos="4819"/>
          <w:tab w:val="left" w:pos="7260"/>
        </w:tabs>
        <w:spacing w:line="360" w:lineRule="auto"/>
        <w:rPr>
          <w:rFonts w:ascii="Arial" w:hAnsi="Arial" w:cs="Arial"/>
          <w:b/>
          <w:color w:val="000000" w:themeColor="text1"/>
          <w:sz w:val="20"/>
          <w:szCs w:val="20"/>
        </w:rPr>
      </w:pPr>
      <w:r w:rsidRPr="00B63942">
        <w:rPr>
          <w:rFonts w:ascii="Arial" w:hAnsi="Arial" w:cs="Arial"/>
          <w:b/>
          <w:color w:val="000000" w:themeColor="text1"/>
          <w:sz w:val="20"/>
          <w:szCs w:val="20"/>
        </w:rPr>
        <w:tab/>
        <w:t xml:space="preserve">PROCESSO LICITATÓRIO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00DF1E74" w:rsidRPr="00B63942">
        <w:rPr>
          <w:rFonts w:ascii="Arial" w:hAnsi="Arial" w:cs="Arial"/>
          <w:b/>
          <w:color w:val="000000" w:themeColor="text1"/>
          <w:sz w:val="20"/>
          <w:szCs w:val="20"/>
        </w:rPr>
        <w:t>053</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noProof/>
          <w:color w:val="000000" w:themeColor="text1"/>
          <w:sz w:val="20"/>
          <w:szCs w:val="20"/>
        </w:rPr>
        <w:t>2024</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ab/>
      </w:r>
    </w:p>
    <w:p w14:paraId="501FE123" w14:textId="3DFD55B6"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 xml:space="preserve">PREGÃO ELETRÔNICO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0020564B">
        <w:rPr>
          <w:rFonts w:ascii="Arial" w:hAnsi="Arial" w:cs="Arial"/>
          <w:b/>
          <w:color w:val="000000" w:themeColor="text1"/>
          <w:sz w:val="20"/>
          <w:szCs w:val="20"/>
        </w:rPr>
        <w:t>030</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2024</w:t>
      </w:r>
      <w:r w:rsidRPr="00B63942">
        <w:rPr>
          <w:rFonts w:ascii="Arial" w:hAnsi="Arial" w:cs="Arial"/>
          <w:b/>
          <w:color w:val="000000" w:themeColor="text1"/>
          <w:sz w:val="20"/>
          <w:szCs w:val="20"/>
        </w:rPr>
        <w:fldChar w:fldCharType="end"/>
      </w:r>
    </w:p>
    <w:p w14:paraId="720CCBBC" w14:textId="77777777"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ATA DE REGISTRO DE PREÇOS</w:t>
      </w:r>
    </w:p>
    <w:p w14:paraId="6FF0EB32" w14:textId="77777777" w:rsidR="000F7C52" w:rsidRPr="00B63942" w:rsidRDefault="000F7C52" w:rsidP="00B63942">
      <w:pPr>
        <w:spacing w:line="360" w:lineRule="auto"/>
        <w:jc w:val="center"/>
        <w:rPr>
          <w:rFonts w:ascii="Arial" w:hAnsi="Arial" w:cs="Arial"/>
          <w:b/>
          <w:color w:val="000000" w:themeColor="text1"/>
          <w:sz w:val="20"/>
          <w:szCs w:val="20"/>
        </w:rPr>
      </w:pPr>
    </w:p>
    <w:p w14:paraId="087BDFC5" w14:textId="4FF0424D" w:rsidR="000F7C52" w:rsidRPr="00B63942" w:rsidRDefault="000F7C52"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xml:space="preserve">o Sr.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xml:space="preserve">Élio </w:t>
      </w:r>
      <w:proofErr w:type="spellStart"/>
      <w:r w:rsidRPr="00B63942">
        <w:rPr>
          <w:rFonts w:ascii="Arial" w:hAnsi="Arial" w:cs="Arial"/>
          <w:color w:val="000000" w:themeColor="text1"/>
          <w:sz w:val="20"/>
          <w:szCs w:val="20"/>
        </w:rPr>
        <w:t>Bolzon</w:t>
      </w:r>
      <w:proofErr w:type="spellEnd"/>
      <w:r w:rsidRPr="00B63942">
        <w:rPr>
          <w:rFonts w:ascii="Arial" w:hAnsi="Arial" w:cs="Arial"/>
          <w:color w:val="000000" w:themeColor="text1"/>
          <w:sz w:val="20"/>
          <w:szCs w:val="20"/>
        </w:rPr>
        <w:t xml:space="preserve"> Junior</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considerando o julgamento da licitação na modalidade de pregão, na forma eletrônica, para REGISTRO DE PREÇOS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publicada no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processo administrativo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474BC9" w:rsidRPr="00B63942">
        <w:rPr>
          <w:rFonts w:ascii="Arial" w:hAnsi="Arial" w:cs="Arial"/>
          <w:color w:val="000000" w:themeColor="text1"/>
          <w:sz w:val="20"/>
          <w:szCs w:val="20"/>
        </w:rPr>
        <w:t> </w:t>
      </w:r>
      <w:r w:rsidR="00474BC9" w:rsidRPr="00B63942">
        <w:rPr>
          <w:rFonts w:ascii="Arial" w:hAnsi="Arial" w:cs="Arial"/>
          <w:color w:val="000000" w:themeColor="text1"/>
          <w:sz w:val="20"/>
          <w:szCs w:val="20"/>
        </w:rPr>
        <w:t> </w:t>
      </w:r>
      <w:r w:rsidR="00474BC9" w:rsidRPr="00B63942">
        <w:rPr>
          <w:rFonts w:ascii="Arial" w:hAnsi="Arial" w:cs="Arial"/>
          <w:color w:val="000000" w:themeColor="text1"/>
          <w:sz w:val="20"/>
          <w:szCs w:val="20"/>
        </w:rPr>
        <w:t> </w:t>
      </w:r>
      <w:r w:rsidR="00474BC9" w:rsidRPr="00B63942">
        <w:rPr>
          <w:rFonts w:ascii="Arial" w:hAnsi="Arial" w:cs="Arial"/>
          <w:color w:val="000000" w:themeColor="text1"/>
          <w:sz w:val="20"/>
          <w:szCs w:val="20"/>
        </w:rPr>
        <w:t> </w:t>
      </w:r>
      <w:r w:rsidR="00474BC9"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B63942">
        <w:rPr>
          <w:rFonts w:ascii="Arial" w:eastAsia="Arial" w:hAnsi="Arial" w:cs="Arial"/>
          <w:color w:val="000000" w:themeColor="text1"/>
          <w:sz w:val="20"/>
          <w:szCs w:val="20"/>
        </w:rPr>
        <w:t xml:space="preserve">Processo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DF1E74" w:rsidRPr="00B63942">
        <w:rPr>
          <w:rFonts w:ascii="Arial" w:hAnsi="Arial" w:cs="Arial"/>
          <w:color w:val="000000" w:themeColor="text1"/>
          <w:sz w:val="20"/>
          <w:szCs w:val="20"/>
        </w:rPr>
        <w:t>053</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w:t>
      </w:r>
      <w:r w:rsidRPr="00B63942">
        <w:rPr>
          <w:rFonts w:ascii="Arial" w:eastAsia="Arial" w:hAnsi="Arial" w:cs="Arial"/>
          <w:iCs/>
          <w:color w:val="000000" w:themeColor="text1"/>
          <w:sz w:val="20"/>
          <w:szCs w:val="20"/>
        </w:rPr>
        <w:t xml:space="preserve">Pregão Eletrônico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030</w:t>
      </w:r>
      <w:r w:rsidRPr="00B63942">
        <w:rPr>
          <w:rFonts w:ascii="Arial" w:hAnsi="Arial" w:cs="Arial"/>
          <w:color w:val="000000" w:themeColor="text1"/>
          <w:sz w:val="20"/>
          <w:szCs w:val="20"/>
        </w:rPr>
        <w:fldChar w:fldCharType="end"/>
      </w:r>
      <w:r w:rsidRPr="00B63942">
        <w:rPr>
          <w:rFonts w:ascii="Arial" w:eastAsia="Arial" w:hAnsi="Arial" w:cs="Arial"/>
          <w:iCs/>
          <w:color w:val="000000" w:themeColor="text1"/>
          <w:sz w:val="20"/>
          <w:szCs w:val="20"/>
        </w:rPr>
        <w:t>/</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eastAsia="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B63942" w:rsidRDefault="000F7C52" w:rsidP="00B63942">
      <w:pPr>
        <w:spacing w:line="360" w:lineRule="auto"/>
        <w:jc w:val="both"/>
        <w:rPr>
          <w:rFonts w:ascii="Arial" w:hAnsi="Arial" w:cs="Arial"/>
          <w:color w:val="000000" w:themeColor="text1"/>
          <w:sz w:val="20"/>
          <w:szCs w:val="20"/>
        </w:rPr>
      </w:pPr>
    </w:p>
    <w:p w14:paraId="3975DE0D"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DO OBJETO</w:t>
      </w:r>
    </w:p>
    <w:p w14:paraId="79D46ED0" w14:textId="2ACB98E3"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 xml:space="preserve">A presente Ata tem por objeto o registro de preços para a eventual </w:t>
      </w:r>
      <w:r w:rsidRPr="00B63942">
        <w:rPr>
          <w:b/>
          <w:bCs/>
          <w:color w:val="000000" w:themeColor="text1"/>
        </w:rPr>
        <w:fldChar w:fldCharType="begin">
          <w:ffData>
            <w:name w:val="Texto74"/>
            <w:enabled/>
            <w:calcOnExit w:val="0"/>
            <w:textInput/>
          </w:ffData>
        </w:fldChar>
      </w:r>
      <w:r w:rsidRPr="00B63942">
        <w:rPr>
          <w:b/>
          <w:bCs/>
          <w:color w:val="000000" w:themeColor="text1"/>
        </w:rPr>
        <w:instrText xml:space="preserve"> FORMTEXT </w:instrText>
      </w:r>
      <w:r w:rsidRPr="00B63942">
        <w:rPr>
          <w:b/>
          <w:bCs/>
          <w:color w:val="000000" w:themeColor="text1"/>
        </w:rPr>
      </w:r>
      <w:r w:rsidRPr="00B63942">
        <w:rPr>
          <w:b/>
          <w:bCs/>
          <w:color w:val="000000" w:themeColor="text1"/>
        </w:rPr>
        <w:fldChar w:fldCharType="separate"/>
      </w:r>
      <w:r w:rsidR="00DF1E74" w:rsidRPr="00B63942">
        <w:rPr>
          <w:b/>
          <w:bCs/>
          <w:color w:val="000000" w:themeColor="text1"/>
        </w:rPr>
        <w:t>AQUISIÇÃO DE MATERIAIS HOSPITALARES DE USO MÉDICO E DE ENFERMAGEM EM ATENDIMENTO AS DEMANDAS DA SECRETARIA MUNICIPAL DE SAÚDE</w:t>
      </w:r>
      <w:r w:rsidRPr="00B63942">
        <w:rPr>
          <w:b/>
          <w:bCs/>
          <w:color w:val="000000" w:themeColor="text1"/>
        </w:rPr>
        <w:fldChar w:fldCharType="end"/>
      </w:r>
      <w:r w:rsidRPr="00B63942">
        <w:rPr>
          <w:color w:val="000000" w:themeColor="text1"/>
        </w:rPr>
        <w:t xml:space="preserve">, especificado(s) no(s) item(ns) 1.1. do Termo de Referência, anexo </w:t>
      </w:r>
      <w:r w:rsidRPr="00B63942">
        <w:rPr>
          <w:rFonts w:eastAsia="Arial"/>
          <w:iCs/>
          <w:color w:val="000000" w:themeColor="text1"/>
        </w:rPr>
        <w:t xml:space="preserve">Pregão Eletrônico nº </w:t>
      </w:r>
      <w:r w:rsidRPr="00B63942">
        <w:rPr>
          <w:color w:val="000000" w:themeColor="text1"/>
        </w:rPr>
        <w:fldChar w:fldCharType="begin">
          <w:ffData>
            <w:name w:val="Texto74"/>
            <w:enabled/>
            <w:calcOnExit w:val="0"/>
            <w:textInput/>
          </w:ffData>
        </w:fldChar>
      </w:r>
      <w:r w:rsidRPr="00B63942">
        <w:rPr>
          <w:color w:val="000000" w:themeColor="text1"/>
        </w:rPr>
        <w:instrText xml:space="preserve"> FORMTEXT </w:instrText>
      </w:r>
      <w:r w:rsidRPr="00B63942">
        <w:rPr>
          <w:color w:val="000000" w:themeColor="text1"/>
        </w:rPr>
      </w:r>
      <w:r w:rsidRPr="00B63942">
        <w:rPr>
          <w:color w:val="000000" w:themeColor="text1"/>
        </w:rPr>
        <w:fldChar w:fldCharType="separate"/>
      </w:r>
      <w:r w:rsidR="0020564B">
        <w:rPr>
          <w:color w:val="000000" w:themeColor="text1"/>
        </w:rPr>
        <w:t>030</w:t>
      </w:r>
      <w:r w:rsidRPr="00B63942">
        <w:rPr>
          <w:color w:val="000000" w:themeColor="text1"/>
        </w:rPr>
        <w:fldChar w:fldCharType="end"/>
      </w:r>
      <w:r w:rsidRPr="00B63942">
        <w:rPr>
          <w:rFonts w:eastAsia="Arial"/>
          <w:iCs/>
          <w:color w:val="000000" w:themeColor="text1"/>
        </w:rPr>
        <w:t>/</w:t>
      </w:r>
      <w:r w:rsidRPr="00B63942">
        <w:rPr>
          <w:color w:val="000000" w:themeColor="text1"/>
        </w:rPr>
        <w:fldChar w:fldCharType="begin">
          <w:ffData>
            <w:name w:val="Texto74"/>
            <w:enabled/>
            <w:calcOnExit w:val="0"/>
            <w:textInput/>
          </w:ffData>
        </w:fldChar>
      </w:r>
      <w:r w:rsidRPr="00B63942">
        <w:rPr>
          <w:color w:val="000000" w:themeColor="text1"/>
        </w:rPr>
        <w:instrText xml:space="preserve"> FORMTEXT </w:instrText>
      </w:r>
      <w:r w:rsidRPr="00B63942">
        <w:rPr>
          <w:color w:val="000000" w:themeColor="text1"/>
        </w:rPr>
      </w:r>
      <w:r w:rsidRPr="00B63942">
        <w:rPr>
          <w:color w:val="000000" w:themeColor="text1"/>
        </w:rPr>
        <w:fldChar w:fldCharType="separate"/>
      </w:r>
      <w:r w:rsidRPr="00B63942">
        <w:rPr>
          <w:rFonts w:eastAsia="Arial"/>
          <w:color w:val="000000" w:themeColor="text1"/>
        </w:rPr>
        <w:t>2024</w:t>
      </w:r>
      <w:r w:rsidRPr="00B63942">
        <w:rPr>
          <w:color w:val="000000" w:themeColor="text1"/>
        </w:rPr>
        <w:fldChar w:fldCharType="end"/>
      </w:r>
      <w:r w:rsidRPr="00B63942">
        <w:rPr>
          <w:color w:val="000000" w:themeColor="text1"/>
        </w:rPr>
        <w:t>, que é parte integrante desta Ata, assim como as propostas cujos preços tenham sido registrados, independentemente de transcrição.</w:t>
      </w:r>
    </w:p>
    <w:p w14:paraId="65AC1673"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DOS PREÇOS, ESPECIFICAÇÕES E QUANTITATIVOS</w:t>
      </w:r>
    </w:p>
    <w:p w14:paraId="15E62168" w14:textId="77777777" w:rsidR="000F7C52" w:rsidRPr="00B63942" w:rsidRDefault="000F7C52" w:rsidP="00B63942">
      <w:pPr>
        <w:pStyle w:val="Assuntodocomentrio"/>
        <w:spacing w:line="360" w:lineRule="auto"/>
        <w:ind w:left="0" w:firstLine="0"/>
        <w:rPr>
          <w:rFonts w:ascii="Arial" w:hAnsi="Arial" w:cs="Arial"/>
          <w:b w:val="0"/>
          <w:color w:val="000000" w:themeColor="text1"/>
        </w:rPr>
      </w:pPr>
      <w:r w:rsidRPr="00B63942">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B63942" w:rsidRPr="00B63942"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Fornecedor (razão social, CNPJ/MF, endereço, contatos, representante)</w:t>
            </w:r>
          </w:p>
        </w:tc>
      </w:tr>
      <w:tr w:rsidR="00B63942" w:rsidRPr="00B63942"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Item do</w:t>
            </w:r>
          </w:p>
          <w:p w14:paraId="6969B095"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r w:rsidRPr="00B6394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 xml:space="preserve">Marca </w:t>
            </w:r>
          </w:p>
          <w:p w14:paraId="24683F1C"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Modelo</w:t>
            </w:r>
          </w:p>
          <w:p w14:paraId="040187AC"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iCs/>
                <w:color w:val="000000" w:themeColor="text1"/>
                <w:sz w:val="20"/>
                <w:szCs w:val="20"/>
              </w:rPr>
              <w:t>Prazo garantia ou validade</w:t>
            </w:r>
          </w:p>
        </w:tc>
      </w:tr>
      <w:tr w:rsidR="00B63942" w:rsidRPr="00B63942"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lang w:eastAsia="en-US"/>
        </w:rPr>
      </w:pPr>
      <w:r w:rsidRPr="00B63942">
        <w:rPr>
          <w:color w:val="000000" w:themeColor="text1"/>
          <w:lang w:eastAsia="en-US"/>
        </w:rPr>
        <w:t>A listagem do cadastro de reserva referente ao presente registro de preços consta como anexo a esta Ata.</w:t>
      </w:r>
    </w:p>
    <w:p w14:paraId="71AEE2A5"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ÓRGÃO(S) GERENCIADOR E PARTICIPANTE(S)</w:t>
      </w:r>
    </w:p>
    <w:p w14:paraId="5D39BEF0" w14:textId="77777777" w:rsidR="000F7C52" w:rsidRPr="00B63942" w:rsidRDefault="000F7C52" w:rsidP="00B63942">
      <w:pPr>
        <w:pStyle w:val="Assuntodocomentrio"/>
        <w:spacing w:line="360" w:lineRule="auto"/>
        <w:ind w:left="0" w:firstLine="0"/>
        <w:rPr>
          <w:rFonts w:ascii="Arial" w:hAnsi="Arial" w:cs="Arial"/>
          <w:b w:val="0"/>
          <w:color w:val="000000" w:themeColor="text1"/>
          <w:lang w:eastAsia="en-US"/>
        </w:rPr>
      </w:pPr>
      <w:r w:rsidRPr="00B6394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B63942" w:rsidRPr="00B63942"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B63942" w:rsidRDefault="000F7C52" w:rsidP="00B63942">
            <w:pPr>
              <w:spacing w:line="360" w:lineRule="auto"/>
              <w:jc w:val="center"/>
              <w:rPr>
                <w:rFonts w:ascii="Arial" w:hAnsi="Arial" w:cs="Arial"/>
                <w:b/>
                <w:color w:val="000000" w:themeColor="text1"/>
                <w:sz w:val="20"/>
                <w:szCs w:val="20"/>
              </w:rPr>
            </w:pPr>
            <w:r w:rsidRPr="00B63942">
              <w:rPr>
                <w:rFonts w:ascii="Arial" w:hAnsi="Arial" w:cs="Arial"/>
                <w:b/>
                <w:iCs/>
                <w:color w:val="000000" w:themeColor="text1"/>
                <w:sz w:val="20"/>
                <w:szCs w:val="20"/>
              </w:rPr>
              <w:t>Órgãos Participantes</w:t>
            </w:r>
          </w:p>
        </w:tc>
      </w:tr>
      <w:tr w:rsidR="00B63942" w:rsidRPr="00B63942"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B63942" w:rsidRDefault="000F7C52"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B63942" w:rsidRDefault="000F7C52"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p>
        </w:tc>
      </w:tr>
    </w:tbl>
    <w:p w14:paraId="5D51D634" w14:textId="77777777" w:rsidR="000F7C52" w:rsidRPr="00B63942" w:rsidRDefault="000F7C52" w:rsidP="00B63942">
      <w:pPr>
        <w:spacing w:line="360" w:lineRule="auto"/>
        <w:rPr>
          <w:rFonts w:ascii="Arial" w:hAnsi="Arial" w:cs="Arial"/>
          <w:color w:val="000000" w:themeColor="text1"/>
          <w:sz w:val="20"/>
          <w:szCs w:val="20"/>
          <w:lang w:eastAsia="en-US"/>
        </w:rPr>
      </w:pPr>
      <w:r w:rsidRPr="00B6394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lastRenderedPageBreak/>
        <w:t xml:space="preserve">DA ADESÃO À ATA DE REGISTRO DE PREÇOS </w:t>
      </w:r>
    </w:p>
    <w:p w14:paraId="5BACD833" w14:textId="77777777" w:rsidR="000F7C52" w:rsidRPr="00B63942" w:rsidRDefault="000F7C52" w:rsidP="00B63942">
      <w:pPr>
        <w:pStyle w:val="Assuntodocomentrio"/>
        <w:spacing w:line="360" w:lineRule="auto"/>
        <w:ind w:left="0" w:firstLine="0"/>
        <w:rPr>
          <w:rFonts w:ascii="Arial" w:hAnsi="Arial" w:cs="Arial"/>
          <w:b w:val="0"/>
          <w:color w:val="000000" w:themeColor="text1"/>
          <w:lang w:eastAsia="en-US"/>
        </w:rPr>
      </w:pPr>
      <w:r w:rsidRPr="00B6394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VALIDADE, FORMALIZAÇÃO DA ATA DE REGISTRO DE PREÇOS E CADASTRO RESERVA</w:t>
      </w:r>
    </w:p>
    <w:p w14:paraId="3D1D46E9"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iCs/>
          <w:color w:val="000000" w:themeColor="text1"/>
        </w:rPr>
      </w:pPr>
      <w:r w:rsidRPr="00B6394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formalização do contrato ou do instrumento substituto deverá haver a indicação da disponibilidade dos créditos orçamentários respectivos.</w:t>
      </w:r>
    </w:p>
    <w:p w14:paraId="137454A2"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 contratação com os fornecedores registrados na ata será formalizada pelo órgão ou pela en</w:t>
      </w:r>
      <w:r w:rsidRPr="00B63942">
        <w:rPr>
          <w:rFonts w:eastAsia="Arial"/>
          <w:color w:val="000000" w:themeColor="text1"/>
        </w:rPr>
        <w:t>ti</w:t>
      </w:r>
      <w:r w:rsidRPr="00B63942">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 O instrumento contratual de que trata o item 5.2. deverá ser assinado no prazo de validade da ata de registro de preços.</w:t>
      </w:r>
    </w:p>
    <w:p w14:paraId="4A8ADC57"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Os contratos decorrentes do sistema de registro de preços poderão ser alterados, observado o art. 124 da Lei nº 14.133, de 2021.</w:t>
      </w:r>
    </w:p>
    <w:p w14:paraId="4C33D5BD"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Serão registrados na ata os preços e os quantita</w:t>
      </w:r>
      <w:r w:rsidRPr="00B63942">
        <w:rPr>
          <w:rFonts w:eastAsia="Arial"/>
          <w:color w:val="000000" w:themeColor="text1"/>
        </w:rPr>
        <w:t>ti</w:t>
      </w:r>
      <w:r w:rsidRPr="00B63942">
        <w:rPr>
          <w:color w:val="000000" w:themeColor="text1"/>
        </w:rPr>
        <w:t xml:space="preserve">vos do adjudicatário, devendo ser observada a possibilidade de o licitante oferecer ou não proposta em quantitativo inferior ao máximo previsto </w:t>
      </w:r>
      <w:r w:rsidRPr="00B63942">
        <w:rPr>
          <w:iCs/>
          <w:color w:val="000000" w:themeColor="text1"/>
        </w:rPr>
        <w:t xml:space="preserve">no edital </w:t>
      </w:r>
      <w:r w:rsidRPr="00B63942">
        <w:rPr>
          <w:color w:val="000000" w:themeColor="text1"/>
        </w:rPr>
        <w:t>e se obrigar nos limites dela;</w:t>
      </w:r>
    </w:p>
    <w:p w14:paraId="19D25633"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Será incluído na ata, na forma de anexo, o registro dos licitantes ou dos fornecedores que:</w:t>
      </w:r>
    </w:p>
    <w:p w14:paraId="3541A9EF" w14:textId="77777777"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t xml:space="preserve">Aceitarem cotar os bens, as obras ou os serviços com preços iguais aos do adjudicatário, observada a classificação da licitação; e </w:t>
      </w:r>
    </w:p>
    <w:p w14:paraId="332113A3" w14:textId="77777777"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t xml:space="preserve">Mantiverem sua proposta original. </w:t>
      </w:r>
      <w:bookmarkStart w:id="94" w:name="cadastro_reserva"/>
      <w:bookmarkEnd w:id="94"/>
    </w:p>
    <w:p w14:paraId="16FB179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Será respeitada, nas contratações, a ordem de classificação dos licitantes ou dos fornecedores registrados na ata.</w:t>
      </w:r>
    </w:p>
    <w:p w14:paraId="39C4478E"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registro a que se refere o item 5.4.2</w:t>
      </w:r>
      <w:r w:rsidRPr="00B63942">
        <w:rPr>
          <w:b/>
          <w:bCs/>
          <w:color w:val="000000" w:themeColor="text1"/>
        </w:rPr>
        <w:t xml:space="preserve"> </w:t>
      </w:r>
      <w:r w:rsidRPr="00B63942">
        <w:rPr>
          <w:color w:val="000000" w:themeColor="text1"/>
        </w:rPr>
        <w:t>tem por obje</w:t>
      </w:r>
      <w:r w:rsidRPr="00B63942">
        <w:rPr>
          <w:rFonts w:eastAsia="Arial"/>
          <w:color w:val="000000" w:themeColor="text1"/>
        </w:rPr>
        <w:t>ti</w:t>
      </w:r>
      <w:r w:rsidRPr="00B63942">
        <w:rPr>
          <w:color w:val="000000" w:themeColor="text1"/>
        </w:rPr>
        <w:t>vo a formação de cadastro de reserva para o caso de impossibilidade de atendimento pelo signatário da ata.</w:t>
      </w:r>
    </w:p>
    <w:p w14:paraId="39F9F4AB"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56203689"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 xml:space="preserve">A habilitação dos licitantes que comporão o cadastro de reserva a que se refere o item </w:t>
      </w:r>
      <w:r w:rsidRPr="00B63942">
        <w:rPr>
          <w:color w:val="000000" w:themeColor="text1"/>
        </w:rPr>
        <w:fldChar w:fldCharType="begin"/>
      </w:r>
      <w:r w:rsidRPr="00B63942">
        <w:rPr>
          <w:color w:val="000000" w:themeColor="text1"/>
        </w:rPr>
        <w:instrText xml:space="preserve"> REF cadastro_reserva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5.4.2.2</w:t>
      </w:r>
      <w:r w:rsidRPr="00B63942">
        <w:rPr>
          <w:color w:val="000000" w:themeColor="text1"/>
        </w:rPr>
        <w:fldChar w:fldCharType="end"/>
      </w:r>
      <w:r w:rsidRPr="00B63942">
        <w:rPr>
          <w:color w:val="000000" w:themeColor="text1"/>
        </w:rPr>
        <w:t xml:space="preserve"> somente será efetuada quando houver necessidade de contratação dos licitantes remanescentes, nas seguintes hipóteses:</w:t>
      </w:r>
      <w:bookmarkStart w:id="95" w:name="habilitacao_reserva"/>
      <w:bookmarkEnd w:id="95"/>
    </w:p>
    <w:p w14:paraId="4730276E"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Quando o licitante vencedor não assinar a ata de registro de preços, no prazo e nas condições estabelecidos </w:t>
      </w:r>
      <w:r w:rsidRPr="00B63942">
        <w:rPr>
          <w:iCs/>
          <w:color w:val="000000" w:themeColor="text1"/>
        </w:rPr>
        <w:t>no edital;</w:t>
      </w:r>
      <w:r w:rsidRPr="00B63942">
        <w:rPr>
          <w:color w:val="000000" w:themeColor="text1"/>
        </w:rPr>
        <w:t xml:space="preserve"> e</w:t>
      </w:r>
    </w:p>
    <w:p w14:paraId="1D657809" w14:textId="1D540404"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lastRenderedPageBreak/>
        <w:t xml:space="preserve">Quando houver o cancelamento do registro do licitante ou do registro de preços nas hipóteses previstas no item </w:t>
      </w:r>
      <w:r w:rsidRPr="00B63942">
        <w:rPr>
          <w:color w:val="000000" w:themeColor="text1"/>
        </w:rPr>
        <w:fldChar w:fldCharType="begin"/>
      </w:r>
      <w:r w:rsidRPr="00B63942">
        <w:rPr>
          <w:color w:val="000000" w:themeColor="text1"/>
        </w:rPr>
        <w:instrText xml:space="preserve"> REF cancelamento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9</w:t>
      </w:r>
      <w:r w:rsidRPr="00B63942">
        <w:rPr>
          <w:color w:val="000000" w:themeColor="text1"/>
        </w:rPr>
        <w:fldChar w:fldCharType="end"/>
      </w:r>
      <w:r w:rsidRPr="00B63942">
        <w:rPr>
          <w:color w:val="000000" w:themeColor="text1"/>
        </w:rPr>
        <w:t>.</w:t>
      </w:r>
    </w:p>
    <w:p w14:paraId="58BAB946"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 ata de registro de preços será assinada por meio de assinatura digital e disponibilizada no Sistema de Registro de Preços.</w:t>
      </w:r>
    </w:p>
    <w:p w14:paraId="20842AE3" w14:textId="75A214D1"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 xml:space="preserve">Quando o convocado não assinar a ata de registro de preços no prazo e nas condições estabelecidos no edital ou no aviso de contratação, e observado o disposto no item </w:t>
      </w:r>
      <w:r w:rsidRPr="00B63942">
        <w:rPr>
          <w:color w:val="000000" w:themeColor="text1"/>
        </w:rPr>
        <w:fldChar w:fldCharType="begin"/>
      </w:r>
      <w:r w:rsidRPr="00B63942">
        <w:rPr>
          <w:color w:val="000000" w:themeColor="text1"/>
        </w:rPr>
        <w:instrText xml:space="preserve"> REF habilitacao_reserva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5.7</w:t>
      </w:r>
      <w:r w:rsidRPr="00B63942">
        <w:rPr>
          <w:color w:val="000000" w:themeColor="text1"/>
        </w:rPr>
        <w:fldChar w:fldCharType="end"/>
      </w:r>
      <w:r w:rsidRPr="00B6394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6" w:name="recusa_dos_que_baixaram_preco"/>
      <w:bookmarkEnd w:id="96"/>
    </w:p>
    <w:p w14:paraId="096E19F0"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Na hipótese de nenhum dos licitantes que trata o item 5.4.2.1, aceitar a contratação nos termos do item anterior, a Administração, observados o valor es</w:t>
      </w:r>
      <w:r w:rsidRPr="00B63942">
        <w:rPr>
          <w:rFonts w:eastAsia="Arial"/>
          <w:color w:val="000000" w:themeColor="text1"/>
        </w:rPr>
        <w:t>ti</w:t>
      </w:r>
      <w:r w:rsidRPr="00B63942">
        <w:rPr>
          <w:color w:val="000000" w:themeColor="text1"/>
        </w:rPr>
        <w:t xml:space="preserve">mado e sua eventual atualização nos termos </w:t>
      </w:r>
      <w:r w:rsidRPr="00B63942">
        <w:rPr>
          <w:iCs/>
          <w:color w:val="000000" w:themeColor="text1"/>
        </w:rPr>
        <w:t>do edital</w:t>
      </w:r>
      <w:r w:rsidRPr="00B63942">
        <w:rPr>
          <w:color w:val="000000" w:themeColor="text1"/>
        </w:rPr>
        <w:t>, poderá:</w:t>
      </w:r>
    </w:p>
    <w:p w14:paraId="5FE5CD00"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B63942">
        <w:rPr>
          <w:color w:val="000000" w:themeColor="text1"/>
        </w:rPr>
        <w:t xml:space="preserve"> contrata</w:t>
      </w:r>
      <w:r w:rsidRPr="00B63942">
        <w:rPr>
          <w:color w:val="000000" w:themeColor="text1"/>
        </w:rPr>
        <w:t>ção pretendida, desde que devidamente justificada.</w:t>
      </w:r>
    </w:p>
    <w:p w14:paraId="6F948E03"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ALTERAÇÃO OU ATUALIZAÇÃO DOS PREÇOS REGISTRADOS</w:t>
      </w:r>
    </w:p>
    <w:p w14:paraId="3118EE2B"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Os preços registrados poderão ser alterados ou atualizados em decorrência de eventual redução dos preços pra</w:t>
      </w:r>
      <w:r w:rsidRPr="00B63942">
        <w:rPr>
          <w:rFonts w:eastAsia="Calibri"/>
          <w:color w:val="000000" w:themeColor="text1"/>
        </w:rPr>
        <w:t>ti</w:t>
      </w:r>
      <w:r w:rsidRPr="00B63942">
        <w:rPr>
          <w:color w:val="000000" w:themeColor="text1"/>
        </w:rPr>
        <w:t>cados no mercado ou de fato que eleve o custo dos bens, das obras ou dos serviços registrados, nas seguintes situações:</w:t>
      </w:r>
    </w:p>
    <w:p w14:paraId="2475C2D0"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Em caso de criação, alteração ou ex</w:t>
      </w:r>
      <w:r w:rsidRPr="00B63942">
        <w:rPr>
          <w:rFonts w:eastAsia="Calibri"/>
          <w:color w:val="000000" w:themeColor="text1"/>
        </w:rPr>
        <w:t>ti</w:t>
      </w:r>
      <w:r w:rsidRPr="00B63942">
        <w:rPr>
          <w:color w:val="000000" w:themeColor="text1"/>
        </w:rPr>
        <w:t>nção de quaisquer tributos ou encargos legais ou a superveniência de disposições legais, com comprovada repercussão sobre os preços registrados;</w:t>
      </w:r>
    </w:p>
    <w:p w14:paraId="4C1B028E"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hipótese de previsão no edital de cláusula de reajustamento ou repactuação sobre os preços registrados, nos termos da Lei nº 14.133, de 2021.</w:t>
      </w:r>
    </w:p>
    <w:p w14:paraId="433DD68E" w14:textId="407483D6"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lastRenderedPageBreak/>
        <w:t>No caso do reajustamento, deverá ser respeitada a contagem da anualidade e o índice previstos para a contratação;</w:t>
      </w:r>
    </w:p>
    <w:p w14:paraId="365CDEAD" w14:textId="77777777"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t>No caso da repactuação, poderá ser a pedido do interessado, conforme critérios definidos para a contratação.</w:t>
      </w:r>
    </w:p>
    <w:p w14:paraId="23D76B91"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NEGOCIAÇÃO DE PREÇOS REGISTRADOS</w:t>
      </w:r>
    </w:p>
    <w:p w14:paraId="1A464F8D"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Na hipótese de o preço registrado tornar-se superior ao preço pra</w:t>
      </w:r>
      <w:r w:rsidRPr="00B63942">
        <w:rPr>
          <w:rFonts w:eastAsia="Calibri"/>
          <w:color w:val="000000" w:themeColor="text1"/>
        </w:rPr>
        <w:t>ti</w:t>
      </w:r>
      <w:r w:rsidRPr="00B63942">
        <w:rPr>
          <w:color w:val="000000" w:themeColor="text1"/>
        </w:rPr>
        <w:t>cado no mercado por mo</w:t>
      </w:r>
      <w:r w:rsidRPr="00B63942">
        <w:rPr>
          <w:rFonts w:eastAsia="Calibri"/>
          <w:color w:val="000000" w:themeColor="text1"/>
        </w:rPr>
        <w:t>ti</w:t>
      </w:r>
      <w:r w:rsidRPr="00B63942">
        <w:rPr>
          <w:color w:val="000000" w:themeColor="text1"/>
        </w:rPr>
        <w:t>vo superveniente, o órgão ou en</w:t>
      </w:r>
      <w:r w:rsidRPr="00B63942">
        <w:rPr>
          <w:rFonts w:eastAsia="Calibri"/>
          <w:color w:val="000000" w:themeColor="text1"/>
        </w:rPr>
        <w:t>ti</w:t>
      </w:r>
      <w:r w:rsidRPr="00B63942">
        <w:rPr>
          <w:color w:val="000000" w:themeColor="text1"/>
        </w:rPr>
        <w:t>dade gerenciadora convocará o fornecedor para negociar a redução do preço registrado.</w:t>
      </w:r>
    </w:p>
    <w:p w14:paraId="16669EB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Caso não aceite reduzir seu preço aos valores pra</w:t>
      </w:r>
      <w:r w:rsidRPr="00B63942">
        <w:rPr>
          <w:rFonts w:eastAsia="Calibri"/>
          <w:color w:val="000000" w:themeColor="text1"/>
        </w:rPr>
        <w:t>ti</w:t>
      </w:r>
      <w:r w:rsidRPr="00B63942">
        <w:rPr>
          <w:color w:val="000000" w:themeColor="text1"/>
        </w:rPr>
        <w:t>cados pelo mercado, o fornecedor será liberado do compromisso assumido quanto ao item registrado, sem aplicação de penalidades administrativas.</w:t>
      </w:r>
    </w:p>
    <w:p w14:paraId="79E327FE" w14:textId="50F28B6C"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Se não obtiver êxito nas negociações, o órgão ou en</w:t>
      </w:r>
      <w:r w:rsidRPr="00B63942">
        <w:rPr>
          <w:rFonts w:eastAsia="Calibri"/>
          <w:color w:val="000000" w:themeColor="text1"/>
        </w:rPr>
        <w:t>tid</w:t>
      </w:r>
      <w:r w:rsidRPr="00B63942">
        <w:rPr>
          <w:color w:val="000000" w:themeColor="text1"/>
        </w:rPr>
        <w:t>ade gerenciadora procederá ao cancelamento da ata de registro de preços, adotando as medidas cabíveis para obtenção de contratação mais vantajosa.</w:t>
      </w:r>
      <w:bookmarkStart w:id="97" w:name="reducao_preco_mercado_negociacao_frustra"/>
      <w:bookmarkEnd w:id="97"/>
    </w:p>
    <w:p w14:paraId="113EE859"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hipótese de redução do preço registrado, o gerenciador comunicará aos órgãos e às en</w:t>
      </w:r>
      <w:r w:rsidRPr="00B63942">
        <w:rPr>
          <w:rFonts w:eastAsia="Calibri"/>
          <w:color w:val="000000" w:themeColor="text1"/>
        </w:rPr>
        <w:t>ti</w:t>
      </w:r>
      <w:r w:rsidRPr="00B63942">
        <w:rPr>
          <w:color w:val="000000" w:themeColor="text1"/>
        </w:rPr>
        <w:t xml:space="preserve">dades que </w:t>
      </w:r>
      <w:r w:rsidRPr="00B63942">
        <w:rPr>
          <w:rFonts w:eastAsia="Calibri"/>
          <w:color w:val="000000" w:themeColor="text1"/>
        </w:rPr>
        <w:t>ti</w:t>
      </w:r>
      <w:r w:rsidRPr="00B6394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8" w:name="hipotese_preco_mercado_maior"/>
      <w:bookmarkEnd w:id="98"/>
    </w:p>
    <w:p w14:paraId="673B45FF"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9" w:name="prova_preco_mercado_maior"/>
      <w:bookmarkEnd w:id="99"/>
    </w:p>
    <w:p w14:paraId="67F92824" w14:textId="7B862DF6"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Não hipótese de não comprovação da existência de fato superveniente que inviabilize o preço registrado, o pedido será indeferido pelo órgão ou en</w:t>
      </w:r>
      <w:r w:rsidRPr="00B63942">
        <w:rPr>
          <w:rFonts w:eastAsia="Calibri"/>
          <w:color w:val="000000" w:themeColor="text1"/>
        </w:rPr>
        <w:t>ti</w:t>
      </w:r>
      <w:r w:rsidRPr="00B63942">
        <w:rPr>
          <w:color w:val="000000" w:themeColor="text1"/>
        </w:rPr>
        <w:t xml:space="preserve">dade gerenciadora e o fornecedor deverá cumprir as obrigações estabelecidas na ata, sob pena de cancelamento do seu registro, nos termos do item </w:t>
      </w:r>
      <w:r w:rsidRPr="00B63942">
        <w:rPr>
          <w:color w:val="000000" w:themeColor="text1"/>
        </w:rPr>
        <w:fldChar w:fldCharType="begin"/>
      </w:r>
      <w:r w:rsidRPr="00B63942">
        <w:rPr>
          <w:color w:val="000000" w:themeColor="text1"/>
        </w:rPr>
        <w:instrText xml:space="preserve"> REF cancelamento_do_fornecedor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9.1</w:t>
      </w:r>
      <w:r w:rsidRPr="00B63942">
        <w:rPr>
          <w:color w:val="000000" w:themeColor="text1"/>
        </w:rPr>
        <w:fldChar w:fldCharType="end"/>
      </w:r>
      <w:r w:rsidRPr="00B63942">
        <w:rPr>
          <w:color w:val="000000" w:themeColor="text1"/>
        </w:rPr>
        <w:t>, sem prejuízo das sanções previstas na Lei nº 14.133, de 2021, e na legislação aplicável.</w:t>
      </w:r>
      <w:bookmarkStart w:id="100" w:name="nao_comprovacao_majoracao_mercado"/>
      <w:bookmarkEnd w:id="100"/>
    </w:p>
    <w:p w14:paraId="5C85EB7B"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11936CB"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Se não obtiver êxito nas negociações, o órgão ou entidade gerenciadora procederá ao cancelamento da ata de registro de preços, nos termos do item </w:t>
      </w:r>
      <w:r w:rsidRPr="00B63942">
        <w:rPr>
          <w:color w:val="000000" w:themeColor="text1"/>
        </w:rPr>
        <w:fldChar w:fldCharType="begin"/>
      </w:r>
      <w:r w:rsidRPr="00B63942">
        <w:rPr>
          <w:color w:val="000000" w:themeColor="text1"/>
        </w:rPr>
        <w:instrText xml:space="preserve"> REF cancelamento_da_ata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9.4</w:t>
      </w:r>
      <w:r w:rsidRPr="00B63942">
        <w:rPr>
          <w:color w:val="000000" w:themeColor="text1"/>
        </w:rPr>
        <w:fldChar w:fldCharType="end"/>
      </w:r>
      <w:r w:rsidRPr="00B63942">
        <w:rPr>
          <w:color w:val="000000" w:themeColor="text1"/>
        </w:rPr>
        <w:t>, e adotará as medidas cabíveis para a obtenção da contratação mais vantajosa.</w:t>
      </w:r>
      <w:bookmarkStart w:id="101" w:name="majora_preco_mercado_negociacao_frustra"/>
      <w:bookmarkEnd w:id="101"/>
    </w:p>
    <w:p w14:paraId="75481507" w14:textId="011535C9"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lastRenderedPageBreak/>
        <w:t xml:space="preserve">Na hipótese de comprovação da majoração do preço de mercado que inviabilize o preço registrado, conforme previsto no item </w:t>
      </w:r>
      <w:r w:rsidRPr="00B63942">
        <w:rPr>
          <w:color w:val="000000" w:themeColor="text1"/>
        </w:rPr>
        <w:fldChar w:fldCharType="begin"/>
      </w:r>
      <w:r w:rsidRPr="00B63942">
        <w:rPr>
          <w:color w:val="000000" w:themeColor="text1"/>
        </w:rPr>
        <w:instrText xml:space="preserve"> REF hipotese_preco_mercado_maior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7.2</w:t>
      </w:r>
      <w:r w:rsidRPr="00B63942">
        <w:rPr>
          <w:color w:val="000000" w:themeColor="text1"/>
        </w:rPr>
        <w:fldChar w:fldCharType="end"/>
      </w:r>
      <w:r w:rsidRPr="00B63942">
        <w:rPr>
          <w:color w:val="000000" w:themeColor="text1"/>
        </w:rPr>
        <w:t xml:space="preserve"> e no item </w:t>
      </w:r>
      <w:r w:rsidRPr="00B63942">
        <w:rPr>
          <w:color w:val="000000" w:themeColor="text1"/>
        </w:rPr>
        <w:fldChar w:fldCharType="begin"/>
      </w:r>
      <w:r w:rsidRPr="00B63942">
        <w:rPr>
          <w:color w:val="000000" w:themeColor="text1"/>
        </w:rPr>
        <w:instrText xml:space="preserve"> REF prova_preco_mercado_maior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7.2.1</w:t>
      </w:r>
      <w:r w:rsidRPr="00B63942">
        <w:rPr>
          <w:color w:val="000000" w:themeColor="text1"/>
        </w:rPr>
        <w:fldChar w:fldCharType="end"/>
      </w:r>
      <w:r w:rsidRPr="00B63942">
        <w:rPr>
          <w:color w:val="000000" w:themeColor="text1"/>
        </w:rPr>
        <w:t>, o órgão ou en</w:t>
      </w:r>
      <w:r w:rsidRPr="00B63942">
        <w:rPr>
          <w:rFonts w:eastAsia="Calibri"/>
          <w:color w:val="000000" w:themeColor="text1"/>
        </w:rPr>
        <w:t>ti</w:t>
      </w:r>
      <w:r w:rsidRPr="00B63942">
        <w:rPr>
          <w:color w:val="000000" w:themeColor="text1"/>
        </w:rPr>
        <w:t>dade gerenciadora atualizará o preço registrado, de acordo com a realidade dos valores praticados pelo mercado.</w:t>
      </w:r>
    </w:p>
    <w:p w14:paraId="695B9923"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O órgão ou en</w:t>
      </w:r>
      <w:r w:rsidRPr="00B63942">
        <w:rPr>
          <w:rFonts w:eastAsia="Calibri"/>
          <w:color w:val="000000" w:themeColor="text1"/>
        </w:rPr>
        <w:t>ti</w:t>
      </w:r>
      <w:r w:rsidRPr="00B63942">
        <w:rPr>
          <w:color w:val="000000" w:themeColor="text1"/>
        </w:rPr>
        <w:t>dade gerenciadora comunicará aos órgãos e às en</w:t>
      </w:r>
      <w:r w:rsidRPr="00B63942">
        <w:rPr>
          <w:rFonts w:eastAsia="Calibri"/>
          <w:color w:val="000000" w:themeColor="text1"/>
        </w:rPr>
        <w:t>ti</w:t>
      </w:r>
      <w:r w:rsidRPr="00B63942">
        <w:rPr>
          <w:color w:val="000000" w:themeColor="text1"/>
        </w:rPr>
        <w:t xml:space="preserve">dades que </w:t>
      </w:r>
      <w:r w:rsidRPr="00B63942">
        <w:rPr>
          <w:rFonts w:eastAsia="Calibri"/>
          <w:color w:val="000000" w:themeColor="text1"/>
        </w:rPr>
        <w:t>ti</w:t>
      </w:r>
      <w:r w:rsidRPr="00B63942">
        <w:rPr>
          <w:color w:val="000000" w:themeColor="text1"/>
        </w:rPr>
        <w:t>verem firmado contratos decorrentes da ata de registro de preços sobre a efe</w:t>
      </w:r>
      <w:r w:rsidRPr="00B63942">
        <w:rPr>
          <w:rFonts w:eastAsia="Calibri"/>
          <w:color w:val="000000" w:themeColor="text1"/>
        </w:rPr>
        <w:t>ti</w:t>
      </w:r>
      <w:r w:rsidRPr="00B63942">
        <w:rPr>
          <w:color w:val="000000" w:themeColor="text1"/>
        </w:rPr>
        <w:t>va alteração do preço registrado, para que avaliem a necessidade de alteração contratual, observado o disposto no art. 124 da Lei nº 14.133, de 2021.</w:t>
      </w:r>
    </w:p>
    <w:p w14:paraId="7A0ECD9F"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REMANEJAMENTO DAS QUANTIDADES REGISTRADAS NA ATA DE REGISTRO DE PREÇOS</w:t>
      </w:r>
    </w:p>
    <w:p w14:paraId="24F33AE9"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Não se aplica ao caso.</w:t>
      </w:r>
    </w:p>
    <w:p w14:paraId="2227B0B9" w14:textId="77777777" w:rsidR="000F7C52" w:rsidRPr="00B63942" w:rsidRDefault="000F7C52" w:rsidP="00B63942">
      <w:pPr>
        <w:pStyle w:val="Nivel01"/>
        <w:numPr>
          <w:ilvl w:val="0"/>
          <w:numId w:val="17"/>
        </w:numPr>
        <w:spacing w:before="0" w:line="360" w:lineRule="auto"/>
        <w:ind w:left="0" w:firstLine="0"/>
        <w:rPr>
          <w:iCs/>
          <w:color w:val="000000" w:themeColor="text1"/>
        </w:rPr>
      </w:pPr>
      <w:r w:rsidRPr="00B63942">
        <w:rPr>
          <w:color w:val="000000" w:themeColor="text1"/>
        </w:rPr>
        <w:t>CANCELAMENTO DO REGISTRO DO LICITANTE VENCEDOR E DOS PREÇOS REGISTRADOS</w:t>
      </w:r>
      <w:bookmarkStart w:id="102" w:name="cancelamento"/>
      <w:bookmarkEnd w:id="102"/>
    </w:p>
    <w:p w14:paraId="67B365E6"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registro do fornecedor será cancelado pelo gerenciador, quando o fornecedor:</w:t>
      </w:r>
      <w:bookmarkStart w:id="103" w:name="cancelamento_do_fornecedor"/>
      <w:bookmarkEnd w:id="103"/>
    </w:p>
    <w:p w14:paraId="68590756"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Descumprir as condições da ata de registro de preços, sem motivo justificado;</w:t>
      </w:r>
    </w:p>
    <w:p w14:paraId="3A7B65D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Não re</w:t>
      </w:r>
      <w:r w:rsidRPr="00B63942">
        <w:rPr>
          <w:rFonts w:eastAsia="Arial"/>
          <w:color w:val="000000" w:themeColor="text1"/>
        </w:rPr>
        <w:t>ti</w:t>
      </w:r>
      <w:r w:rsidRPr="00B63942">
        <w:rPr>
          <w:color w:val="000000" w:themeColor="text1"/>
        </w:rPr>
        <w:t>rar a nota de empenho, ou instrumento equivalente, no prazo estabelecido pela Administração sem justificativa razoável;</w:t>
      </w:r>
    </w:p>
    <w:p w14:paraId="2AFE4BF6"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Não aceitar manter seu preço registrado ou;</w:t>
      </w:r>
    </w:p>
    <w:p w14:paraId="78B4DCF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 Sofrer sanção prevista nos incisos III ou IV do caput do art. 156 da Lei nº 14.133, de 2021.</w:t>
      </w:r>
    </w:p>
    <w:p w14:paraId="4D8D6C82" w14:textId="77777777" w:rsidR="000F7C52" w:rsidRPr="00B63942" w:rsidRDefault="000F7C52" w:rsidP="00B63942">
      <w:pPr>
        <w:pStyle w:val="Nvel4"/>
        <w:numPr>
          <w:ilvl w:val="3"/>
          <w:numId w:val="17"/>
        </w:numPr>
        <w:spacing w:before="0" w:after="0" w:line="360" w:lineRule="auto"/>
        <w:ind w:left="567" w:firstLine="0"/>
        <w:rPr>
          <w:color w:val="000000" w:themeColor="text1"/>
        </w:rPr>
      </w:pPr>
      <w:r w:rsidRPr="00B6394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E7CE505"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 xml:space="preserve"> O cancelamento de registros nas hipóteses previstas no item </w:t>
      </w:r>
      <w:r w:rsidRPr="00B63942">
        <w:rPr>
          <w:color w:val="000000" w:themeColor="text1"/>
        </w:rPr>
        <w:fldChar w:fldCharType="begin"/>
      </w:r>
      <w:r w:rsidRPr="00B63942">
        <w:rPr>
          <w:color w:val="000000" w:themeColor="text1"/>
        </w:rPr>
        <w:instrText xml:space="preserve"> REF cancelamento_do_fornecedor \r \h  \* MERGEFORMAT </w:instrText>
      </w:r>
      <w:r w:rsidRPr="00B63942">
        <w:rPr>
          <w:color w:val="000000" w:themeColor="text1"/>
        </w:rPr>
      </w:r>
      <w:r w:rsidRPr="00B63942">
        <w:rPr>
          <w:color w:val="000000" w:themeColor="text1"/>
        </w:rPr>
        <w:fldChar w:fldCharType="separate"/>
      </w:r>
      <w:r w:rsidR="00330D6B" w:rsidRPr="00B63942">
        <w:rPr>
          <w:color w:val="000000" w:themeColor="text1"/>
        </w:rPr>
        <w:t>9.1</w:t>
      </w:r>
      <w:r w:rsidRPr="00B63942">
        <w:rPr>
          <w:color w:val="000000" w:themeColor="text1"/>
        </w:rPr>
        <w:fldChar w:fldCharType="end"/>
      </w:r>
      <w:r w:rsidRPr="00B63942">
        <w:rPr>
          <w:color w:val="000000" w:themeColor="text1"/>
        </w:rPr>
        <w:t xml:space="preserve"> será formalizado por despacho do órgão ou da entidade gerenciadora, garantidos os princípios do contraditório e da ampla defesa.</w:t>
      </w:r>
    </w:p>
    <w:p w14:paraId="244BBE2D"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4" w:name="cancelamento_da_ata"/>
      <w:bookmarkEnd w:id="104"/>
      <w:r w:rsidRPr="00B63942">
        <w:rPr>
          <w:color w:val="000000" w:themeColor="text1"/>
        </w:rPr>
        <w:t xml:space="preserve"> </w:t>
      </w:r>
    </w:p>
    <w:p w14:paraId="03670CCF"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Por razão de interesse público;</w:t>
      </w:r>
    </w:p>
    <w:p w14:paraId="236306BE"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A pedido do fornecedor, decorrente de caso fortuito ou força maior; ou</w:t>
      </w:r>
    </w:p>
    <w:p w14:paraId="29065A93"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Se não houver êxito nas negociações, nas hipóteses em que o preço de mercado </w:t>
      </w:r>
      <w:proofErr w:type="gramStart"/>
      <w:r w:rsidRPr="00B63942">
        <w:rPr>
          <w:color w:val="000000" w:themeColor="text1"/>
        </w:rPr>
        <w:t>tornar-se</w:t>
      </w:r>
      <w:proofErr w:type="gramEnd"/>
      <w:r w:rsidRPr="00B63942">
        <w:rPr>
          <w:color w:val="000000" w:themeColor="text1"/>
        </w:rPr>
        <w:t xml:space="preserve"> superior ou inferior ao preço registrado. </w:t>
      </w:r>
    </w:p>
    <w:p w14:paraId="73CD920A"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t>DAS PENALIDADES</w:t>
      </w:r>
    </w:p>
    <w:p w14:paraId="30688544"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O descumprimento da Ata de Registro de Preços ensejará aplicação das penalidades estabelecidas no edital.</w:t>
      </w:r>
    </w:p>
    <w:p w14:paraId="34CD5074" w14:textId="77777777" w:rsidR="000F7C52" w:rsidRPr="00B63942" w:rsidRDefault="000F7C52" w:rsidP="00B63942">
      <w:pPr>
        <w:pStyle w:val="Nvel3"/>
        <w:numPr>
          <w:ilvl w:val="2"/>
          <w:numId w:val="17"/>
        </w:numPr>
        <w:spacing w:before="0" w:after="0" w:line="360" w:lineRule="auto"/>
        <w:ind w:left="284" w:firstLine="0"/>
        <w:rPr>
          <w:color w:val="000000" w:themeColor="text1"/>
        </w:rPr>
      </w:pPr>
      <w:r w:rsidRPr="00B63942">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É da competência do gerenciador a aplicação das penalidades decorrentes do descumprimento do pactuado nesta ata de registro de preço.</w:t>
      </w:r>
    </w:p>
    <w:p w14:paraId="2AA6D432" w14:textId="77777777" w:rsidR="000F7C52" w:rsidRPr="00B63942" w:rsidRDefault="000F7C52" w:rsidP="00B63942">
      <w:pPr>
        <w:pStyle w:val="Nivel01"/>
        <w:numPr>
          <w:ilvl w:val="0"/>
          <w:numId w:val="17"/>
        </w:numPr>
        <w:spacing w:before="0" w:line="360" w:lineRule="auto"/>
        <w:ind w:left="0" w:firstLine="0"/>
        <w:rPr>
          <w:color w:val="000000" w:themeColor="text1"/>
        </w:rPr>
      </w:pPr>
      <w:r w:rsidRPr="00B63942">
        <w:rPr>
          <w:color w:val="000000" w:themeColor="text1"/>
        </w:rPr>
        <w:lastRenderedPageBreak/>
        <w:t>CONDIÇÕES GERAIS</w:t>
      </w:r>
    </w:p>
    <w:p w14:paraId="5D273F4E" w14:textId="77777777" w:rsidR="000F7C52" w:rsidRPr="00B63942" w:rsidRDefault="000F7C52" w:rsidP="00B63942">
      <w:pPr>
        <w:pStyle w:val="Nivel2"/>
        <w:numPr>
          <w:ilvl w:val="1"/>
          <w:numId w:val="17"/>
        </w:numPr>
        <w:autoSpaceDE w:val="0"/>
        <w:autoSpaceDN w:val="0"/>
        <w:adjustRightInd w:val="0"/>
        <w:spacing w:before="0" w:after="0" w:line="360" w:lineRule="auto"/>
        <w:ind w:left="0" w:firstLine="0"/>
        <w:rPr>
          <w:color w:val="000000" w:themeColor="text1"/>
        </w:rPr>
      </w:pPr>
      <w:r w:rsidRPr="00B6394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B63942" w:rsidRDefault="000F7C52" w:rsidP="00B63942">
      <w:pPr>
        <w:pStyle w:val="Nvel2-Red"/>
        <w:numPr>
          <w:ilvl w:val="1"/>
          <w:numId w:val="17"/>
        </w:numPr>
        <w:autoSpaceDE w:val="0"/>
        <w:autoSpaceDN w:val="0"/>
        <w:adjustRightInd w:val="0"/>
        <w:spacing w:before="0" w:after="0" w:line="360" w:lineRule="auto"/>
        <w:ind w:left="0" w:firstLine="0"/>
        <w:rPr>
          <w:i w:val="0"/>
          <w:color w:val="000000" w:themeColor="text1"/>
        </w:rPr>
      </w:pPr>
      <w:r w:rsidRPr="00B63942">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B63942" w:rsidRDefault="000F7C52" w:rsidP="00B63942">
      <w:pPr>
        <w:widowControl w:val="0"/>
        <w:autoSpaceDE w:val="0"/>
        <w:autoSpaceDN w:val="0"/>
        <w:adjustRightInd w:val="0"/>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B63942" w:rsidRDefault="000F7C52" w:rsidP="00B63942">
      <w:pPr>
        <w:widowControl w:val="0"/>
        <w:autoSpaceDE w:val="0"/>
        <w:autoSpaceDN w:val="0"/>
        <w:adjustRightInd w:val="0"/>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Local e data</w:t>
      </w:r>
    </w:p>
    <w:p w14:paraId="31789C31" w14:textId="77777777" w:rsidR="000F7C52" w:rsidRPr="00B63942" w:rsidRDefault="000F7C52" w:rsidP="00B63942">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Assinaturas</w:t>
      </w:r>
    </w:p>
    <w:p w14:paraId="33E55930"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B63942" w:rsidRDefault="000F7C52" w:rsidP="00B63942">
      <w:pPr>
        <w:spacing w:line="360" w:lineRule="auto"/>
        <w:rPr>
          <w:rFonts w:ascii="Arial" w:eastAsia="Times New Roman" w:hAnsi="Arial" w:cs="Arial"/>
          <w:color w:val="000000" w:themeColor="text1"/>
          <w:sz w:val="20"/>
          <w:szCs w:val="20"/>
        </w:rPr>
      </w:pPr>
      <w:r w:rsidRPr="00B63942">
        <w:rPr>
          <w:rFonts w:ascii="Arial" w:hAnsi="Arial" w:cs="Arial"/>
          <w:color w:val="000000" w:themeColor="text1"/>
          <w:sz w:val="20"/>
          <w:szCs w:val="20"/>
        </w:rPr>
        <w:br w:type="page"/>
      </w:r>
    </w:p>
    <w:p w14:paraId="6D77C2DD"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lastRenderedPageBreak/>
        <w:t>Anexo da Ata de Registro</w:t>
      </w:r>
    </w:p>
    <w:p w14:paraId="267B7CC4"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Cadastro Reserva</w:t>
      </w:r>
    </w:p>
    <w:p w14:paraId="20F46459"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B63942" w:rsidRPr="00B63942"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Fornecedor (razão social, CNPJ/MF, endereço, contatos, representante)</w:t>
            </w:r>
          </w:p>
        </w:tc>
      </w:tr>
      <w:tr w:rsidR="00B63942" w:rsidRPr="00B63942"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Item do</w:t>
            </w:r>
          </w:p>
          <w:p w14:paraId="680F1544"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r w:rsidRPr="00B6394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 xml:space="preserve">Marca </w:t>
            </w:r>
          </w:p>
          <w:p w14:paraId="57F0A54F"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Modelo</w:t>
            </w:r>
          </w:p>
          <w:p w14:paraId="6EA8750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iCs/>
                <w:color w:val="000000" w:themeColor="text1"/>
                <w:sz w:val="20"/>
                <w:szCs w:val="20"/>
              </w:rPr>
              <w:t>Prazo garantia ou validade</w:t>
            </w:r>
          </w:p>
        </w:tc>
      </w:tr>
      <w:tr w:rsidR="000F7C52" w:rsidRPr="00B63942"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B63942" w:rsidRDefault="000F7C52" w:rsidP="00B63942">
      <w:pPr>
        <w:pStyle w:val="Nvel3"/>
        <w:numPr>
          <w:ilvl w:val="0"/>
          <w:numId w:val="0"/>
        </w:numPr>
        <w:spacing w:before="0" w:after="0" w:line="360" w:lineRule="auto"/>
        <w:rPr>
          <w:color w:val="000000" w:themeColor="text1"/>
        </w:rPr>
      </w:pPr>
    </w:p>
    <w:p w14:paraId="6F2813C8" w14:textId="77777777" w:rsidR="000F7C52" w:rsidRPr="00B63942" w:rsidRDefault="000F7C52" w:rsidP="00B63942">
      <w:pPr>
        <w:pStyle w:val="Nvel3"/>
        <w:numPr>
          <w:ilvl w:val="0"/>
          <w:numId w:val="0"/>
        </w:numPr>
        <w:spacing w:before="0" w:after="0" w:line="360" w:lineRule="auto"/>
        <w:ind w:left="284"/>
        <w:rPr>
          <w:color w:val="000000" w:themeColor="text1"/>
        </w:rPr>
      </w:pPr>
    </w:p>
    <w:p w14:paraId="6F8BC422" w14:textId="77777777" w:rsidR="000F7C52" w:rsidRPr="00B63942" w:rsidRDefault="000F7C52" w:rsidP="00B63942">
      <w:pPr>
        <w:pStyle w:val="Nvel3"/>
        <w:numPr>
          <w:ilvl w:val="0"/>
          <w:numId w:val="0"/>
        </w:numPr>
        <w:spacing w:before="0" w:after="0" w:line="360" w:lineRule="auto"/>
        <w:ind w:left="284"/>
        <w:rPr>
          <w:color w:val="000000" w:themeColor="text1"/>
        </w:rPr>
      </w:pPr>
    </w:p>
    <w:p w14:paraId="5FF03C85" w14:textId="77777777" w:rsidR="000F7C52" w:rsidRPr="00B63942" w:rsidRDefault="000F7C52" w:rsidP="00B63942">
      <w:pPr>
        <w:pStyle w:val="Nvel3"/>
        <w:numPr>
          <w:ilvl w:val="0"/>
          <w:numId w:val="0"/>
        </w:numPr>
        <w:spacing w:before="0" w:after="0" w:line="360" w:lineRule="auto"/>
        <w:jc w:val="center"/>
        <w:rPr>
          <w:color w:val="000000" w:themeColor="text1"/>
        </w:rPr>
      </w:pPr>
      <w:r w:rsidRPr="00B6394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B63942" w:rsidRPr="00B63942"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Fornecedor (razão social, CNPJ/MF, endereço, contatos, representante)</w:t>
            </w:r>
          </w:p>
        </w:tc>
      </w:tr>
      <w:tr w:rsidR="00B63942" w:rsidRPr="00B63942"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Item do</w:t>
            </w:r>
          </w:p>
          <w:p w14:paraId="43E837DE"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r w:rsidRPr="00B6394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 xml:space="preserve">Marca </w:t>
            </w:r>
          </w:p>
          <w:p w14:paraId="214079A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Modelo</w:t>
            </w:r>
          </w:p>
          <w:p w14:paraId="2521FE13"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63942">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B63942" w:rsidRDefault="000F7C52" w:rsidP="00B63942">
            <w:pPr>
              <w:widowControl w:val="0"/>
              <w:autoSpaceDE w:val="0"/>
              <w:autoSpaceDN w:val="0"/>
              <w:adjustRightInd w:val="0"/>
              <w:spacing w:line="360" w:lineRule="auto"/>
              <w:ind w:right="-30"/>
              <w:jc w:val="center"/>
              <w:rPr>
                <w:rFonts w:ascii="Arial" w:hAnsi="Arial" w:cs="Arial"/>
                <w:color w:val="000000" w:themeColor="text1"/>
                <w:sz w:val="20"/>
                <w:szCs w:val="20"/>
              </w:rPr>
            </w:pPr>
            <w:r w:rsidRPr="00B63942">
              <w:rPr>
                <w:rFonts w:ascii="Arial" w:hAnsi="Arial" w:cs="Arial"/>
                <w:iCs/>
                <w:color w:val="000000" w:themeColor="text1"/>
                <w:sz w:val="20"/>
                <w:szCs w:val="20"/>
              </w:rPr>
              <w:t>Prazo garantia ou validade</w:t>
            </w:r>
          </w:p>
        </w:tc>
      </w:tr>
      <w:tr w:rsidR="000F7C52" w:rsidRPr="00B63942"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B63942" w:rsidRDefault="000F7C52" w:rsidP="00B6394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B63942" w:rsidRDefault="000F7C52" w:rsidP="00B63942">
      <w:pPr>
        <w:pStyle w:val="Nvel3"/>
        <w:numPr>
          <w:ilvl w:val="0"/>
          <w:numId w:val="0"/>
        </w:numPr>
        <w:spacing w:before="0" w:after="0" w:line="360" w:lineRule="auto"/>
        <w:rPr>
          <w:color w:val="000000" w:themeColor="text1"/>
        </w:rPr>
      </w:pPr>
    </w:p>
    <w:p w14:paraId="09787E85" w14:textId="77777777" w:rsidR="000F7C52" w:rsidRPr="00B63942" w:rsidRDefault="000F7C52" w:rsidP="00B63942">
      <w:pPr>
        <w:pStyle w:val="Nvel3"/>
        <w:numPr>
          <w:ilvl w:val="0"/>
          <w:numId w:val="0"/>
        </w:numPr>
        <w:spacing w:before="0" w:after="0" w:line="360" w:lineRule="auto"/>
        <w:rPr>
          <w:color w:val="000000" w:themeColor="text1"/>
        </w:rPr>
      </w:pPr>
      <w:r w:rsidRPr="00B63942">
        <w:rPr>
          <w:b/>
          <w:color w:val="000000" w:themeColor="text1"/>
        </w:rPr>
        <w:br w:type="page"/>
      </w:r>
    </w:p>
    <w:p w14:paraId="0A480E0B" w14:textId="0F258C98" w:rsidR="00972156" w:rsidRPr="00B63942" w:rsidRDefault="00972156"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lastRenderedPageBreak/>
        <w:t>ANEXO I</w:t>
      </w:r>
      <w:r w:rsidR="000F7C52" w:rsidRPr="00B63942">
        <w:rPr>
          <w:rFonts w:ascii="Arial" w:hAnsi="Arial" w:cs="Arial"/>
          <w:b/>
          <w:color w:val="000000" w:themeColor="text1"/>
          <w:sz w:val="20"/>
          <w:szCs w:val="20"/>
        </w:rPr>
        <w:t>I</w:t>
      </w:r>
      <w:r w:rsidRPr="00B63942">
        <w:rPr>
          <w:rFonts w:ascii="Arial" w:hAnsi="Arial" w:cs="Arial"/>
          <w:b/>
          <w:color w:val="000000" w:themeColor="text1"/>
          <w:sz w:val="20"/>
          <w:szCs w:val="20"/>
        </w:rPr>
        <w:t>I</w:t>
      </w:r>
    </w:p>
    <w:p w14:paraId="2F609A6A" w14:textId="3B411A2A" w:rsidR="00D00CA3" w:rsidRPr="00B63942" w:rsidRDefault="00D00CA3"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 xml:space="preserve">PROCESSO LICITATÓRIO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00DF1E74" w:rsidRPr="00B63942">
        <w:rPr>
          <w:rFonts w:ascii="Arial" w:hAnsi="Arial" w:cs="Arial"/>
          <w:b/>
          <w:color w:val="000000" w:themeColor="text1"/>
          <w:sz w:val="20"/>
          <w:szCs w:val="20"/>
        </w:rPr>
        <w:t>053</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noProof/>
          <w:color w:val="000000" w:themeColor="text1"/>
          <w:sz w:val="20"/>
          <w:szCs w:val="20"/>
        </w:rPr>
        <w:t>2024</w:t>
      </w:r>
      <w:r w:rsidRPr="00B63942">
        <w:rPr>
          <w:rFonts w:ascii="Arial" w:hAnsi="Arial" w:cs="Arial"/>
          <w:b/>
          <w:color w:val="000000" w:themeColor="text1"/>
          <w:sz w:val="20"/>
          <w:szCs w:val="20"/>
        </w:rPr>
        <w:fldChar w:fldCharType="end"/>
      </w:r>
    </w:p>
    <w:p w14:paraId="2810A090" w14:textId="5647A59C" w:rsidR="00D00CA3" w:rsidRPr="00B63942" w:rsidRDefault="00D00CA3" w:rsidP="00B63942">
      <w:pPr>
        <w:spacing w:line="360" w:lineRule="auto"/>
        <w:jc w:val="center"/>
        <w:rPr>
          <w:rFonts w:ascii="Arial" w:hAnsi="Arial" w:cs="Arial"/>
          <w:b/>
          <w:color w:val="000000" w:themeColor="text1"/>
          <w:sz w:val="20"/>
          <w:szCs w:val="20"/>
        </w:rPr>
      </w:pPr>
      <w:r w:rsidRPr="00B63942">
        <w:rPr>
          <w:rFonts w:ascii="Arial" w:hAnsi="Arial" w:cs="Arial"/>
          <w:b/>
          <w:color w:val="000000" w:themeColor="text1"/>
          <w:sz w:val="20"/>
          <w:szCs w:val="20"/>
        </w:rPr>
        <w:t xml:space="preserve">PREGÃO ELETRÔNICO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0020564B">
        <w:rPr>
          <w:rFonts w:ascii="Arial" w:hAnsi="Arial" w:cs="Arial"/>
          <w:b/>
          <w:color w:val="000000" w:themeColor="text1"/>
          <w:sz w:val="20"/>
          <w:szCs w:val="20"/>
        </w:rPr>
        <w:t>030</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2024</w:t>
      </w:r>
      <w:r w:rsidRPr="00B63942">
        <w:rPr>
          <w:rFonts w:ascii="Arial" w:hAnsi="Arial" w:cs="Arial"/>
          <w:b/>
          <w:color w:val="000000" w:themeColor="text1"/>
          <w:sz w:val="20"/>
          <w:szCs w:val="20"/>
        </w:rPr>
        <w:fldChar w:fldCharType="end"/>
      </w:r>
    </w:p>
    <w:p w14:paraId="20EC75CD" w14:textId="77777777" w:rsidR="00D00CA3" w:rsidRPr="00B63942" w:rsidRDefault="00D00CA3" w:rsidP="00B63942">
      <w:pPr>
        <w:spacing w:line="360" w:lineRule="auto"/>
        <w:ind w:left="4536"/>
        <w:jc w:val="both"/>
        <w:rPr>
          <w:rFonts w:ascii="Arial" w:hAnsi="Arial" w:cs="Arial"/>
          <w:b/>
          <w:color w:val="000000" w:themeColor="text1"/>
          <w:sz w:val="20"/>
          <w:szCs w:val="20"/>
        </w:rPr>
      </w:pPr>
    </w:p>
    <w:p w14:paraId="011ED325" w14:textId="40AFFD6A" w:rsidR="00972156" w:rsidRPr="00B63942" w:rsidRDefault="00972156" w:rsidP="00B63942">
      <w:pPr>
        <w:spacing w:line="360" w:lineRule="auto"/>
        <w:ind w:left="4536"/>
        <w:jc w:val="both"/>
        <w:rPr>
          <w:rFonts w:ascii="Arial" w:hAnsi="Arial" w:cs="Arial"/>
          <w:b/>
          <w:color w:val="000000" w:themeColor="text1"/>
          <w:sz w:val="20"/>
          <w:szCs w:val="20"/>
        </w:rPr>
      </w:pPr>
      <w:r w:rsidRPr="00B63942">
        <w:rPr>
          <w:rFonts w:ascii="Arial" w:hAnsi="Arial" w:cs="Arial"/>
          <w:b/>
          <w:color w:val="000000" w:themeColor="text1"/>
          <w:sz w:val="20"/>
          <w:szCs w:val="20"/>
        </w:rPr>
        <w:t xml:space="preserve">MINUTA DE CONTRATO Nº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202</w:t>
      </w:r>
      <w:r w:rsidR="00AF4889" w:rsidRPr="00B63942">
        <w:rPr>
          <w:rFonts w:ascii="Arial" w:hAnsi="Arial" w:cs="Arial"/>
          <w:b/>
          <w:color w:val="000000" w:themeColor="text1"/>
          <w:sz w:val="20"/>
          <w:szCs w:val="20"/>
        </w:rPr>
        <w:t>4</w:t>
      </w:r>
      <w:r w:rsidRPr="00B63942">
        <w:rPr>
          <w:rFonts w:ascii="Arial" w:hAnsi="Arial" w:cs="Arial"/>
          <w:b/>
          <w:color w:val="000000" w:themeColor="text1"/>
          <w:sz w:val="20"/>
          <w:szCs w:val="20"/>
        </w:rPr>
        <w:fldChar w:fldCharType="end"/>
      </w:r>
      <w:r w:rsidRPr="00B63942">
        <w:rPr>
          <w:rFonts w:ascii="Arial" w:hAnsi="Arial" w:cs="Arial"/>
          <w:b/>
          <w:color w:val="000000" w:themeColor="text1"/>
          <w:sz w:val="20"/>
          <w:szCs w:val="20"/>
        </w:rPr>
        <w:t xml:space="preserve">, QUE FAZEM ENTRE SI O MUNICÍPIO DE MARQUINHO E A EMPRESA </w:t>
      </w:r>
      <w:r w:rsidRPr="00B63942">
        <w:rPr>
          <w:rFonts w:ascii="Arial" w:hAnsi="Arial" w:cs="Arial"/>
          <w:b/>
          <w:color w:val="000000" w:themeColor="text1"/>
          <w:sz w:val="20"/>
          <w:szCs w:val="20"/>
        </w:rPr>
        <w:fldChar w:fldCharType="begin">
          <w:ffData>
            <w:name w:val="Texto74"/>
            <w:enabled/>
            <w:calcOnExit w:val="0"/>
            <w:textInput/>
          </w:ffData>
        </w:fldChar>
      </w:r>
      <w:r w:rsidRPr="00B63942">
        <w:rPr>
          <w:rFonts w:ascii="Arial" w:hAnsi="Arial" w:cs="Arial"/>
          <w:b/>
          <w:color w:val="000000" w:themeColor="text1"/>
          <w:sz w:val="20"/>
          <w:szCs w:val="20"/>
        </w:rPr>
        <w:instrText xml:space="preserve"> FORMTEXT </w:instrText>
      </w:r>
      <w:r w:rsidRPr="00B63942">
        <w:rPr>
          <w:rFonts w:ascii="Arial" w:hAnsi="Arial" w:cs="Arial"/>
          <w:b/>
          <w:color w:val="000000" w:themeColor="text1"/>
          <w:sz w:val="20"/>
          <w:szCs w:val="20"/>
        </w:rPr>
      </w:r>
      <w:r w:rsidRPr="00B63942">
        <w:rPr>
          <w:rFonts w:ascii="Arial" w:hAnsi="Arial" w:cs="Arial"/>
          <w:b/>
          <w:color w:val="000000" w:themeColor="text1"/>
          <w:sz w:val="20"/>
          <w:szCs w:val="20"/>
        </w:rPr>
        <w:fldChar w:fldCharType="separate"/>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t> </w:t>
      </w:r>
      <w:r w:rsidRPr="00B63942">
        <w:rPr>
          <w:rFonts w:ascii="Arial" w:hAnsi="Arial" w:cs="Arial"/>
          <w:b/>
          <w:color w:val="000000" w:themeColor="text1"/>
          <w:sz w:val="20"/>
          <w:szCs w:val="20"/>
        </w:rPr>
        <w:fldChar w:fldCharType="end"/>
      </w:r>
    </w:p>
    <w:p w14:paraId="34306EDE" w14:textId="77777777" w:rsidR="00972156" w:rsidRPr="00B63942" w:rsidRDefault="00972156" w:rsidP="00B63942">
      <w:pPr>
        <w:spacing w:line="360" w:lineRule="auto"/>
        <w:jc w:val="both"/>
        <w:rPr>
          <w:rFonts w:ascii="Arial" w:hAnsi="Arial" w:cs="Arial"/>
          <w:color w:val="000000" w:themeColor="text1"/>
          <w:sz w:val="20"/>
          <w:szCs w:val="20"/>
        </w:rPr>
      </w:pPr>
    </w:p>
    <w:p w14:paraId="411A047E" w14:textId="7C591D07" w:rsidR="00972156" w:rsidRPr="00B63942" w:rsidRDefault="00972156"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xml:space="preserve">o Sr.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Élio Bolzon Junior</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doravante denominada CONTRATANTE, e a empresa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inscrita no CNPJ/MF sob 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sediado(a) na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em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doravante designada CONTRATADA, neste ato representada pelo(a) Sr.(a)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w:t>
      </w:r>
      <w:r w:rsidRPr="00B63942">
        <w:rPr>
          <w:rFonts w:ascii="Arial" w:eastAsia="Arial" w:hAnsi="Arial" w:cs="Arial"/>
          <w:color w:val="000000" w:themeColor="text1"/>
          <w:sz w:val="20"/>
          <w:szCs w:val="20"/>
        </w:rPr>
        <w:t xml:space="preserve">tendo em vista o que consta no Processo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DF1E74" w:rsidRPr="00B63942">
        <w:rPr>
          <w:rFonts w:ascii="Arial" w:hAnsi="Arial" w:cs="Arial"/>
          <w:color w:val="000000" w:themeColor="text1"/>
          <w:sz w:val="20"/>
          <w:szCs w:val="20"/>
        </w:rPr>
        <w:t>053</w:t>
      </w:r>
      <w:r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w:t>
      </w:r>
      <w:r w:rsidR="00E67D87" w:rsidRPr="00B63942">
        <w:rPr>
          <w:rFonts w:ascii="Arial" w:hAnsi="Arial" w:cs="Arial"/>
          <w:color w:val="000000" w:themeColor="text1"/>
          <w:sz w:val="20"/>
          <w:szCs w:val="20"/>
        </w:rPr>
        <w:fldChar w:fldCharType="begin">
          <w:ffData>
            <w:name w:val="Texto74"/>
            <w:enabled/>
            <w:calcOnExit w:val="0"/>
            <w:textInput/>
          </w:ffData>
        </w:fldChar>
      </w:r>
      <w:r w:rsidR="00E67D87" w:rsidRPr="00B63942">
        <w:rPr>
          <w:rFonts w:ascii="Arial" w:hAnsi="Arial" w:cs="Arial"/>
          <w:color w:val="000000" w:themeColor="text1"/>
          <w:sz w:val="20"/>
          <w:szCs w:val="20"/>
        </w:rPr>
        <w:instrText xml:space="preserve"> FORMTEXT </w:instrText>
      </w:r>
      <w:r w:rsidR="00E67D87" w:rsidRPr="00B63942">
        <w:rPr>
          <w:rFonts w:ascii="Arial" w:hAnsi="Arial" w:cs="Arial"/>
          <w:color w:val="000000" w:themeColor="text1"/>
          <w:sz w:val="20"/>
          <w:szCs w:val="20"/>
        </w:rPr>
      </w:r>
      <w:r w:rsidR="00E67D87" w:rsidRPr="00B63942">
        <w:rPr>
          <w:rFonts w:ascii="Arial" w:hAnsi="Arial" w:cs="Arial"/>
          <w:color w:val="000000" w:themeColor="text1"/>
          <w:sz w:val="20"/>
          <w:szCs w:val="20"/>
        </w:rPr>
        <w:fldChar w:fldCharType="separate"/>
      </w:r>
      <w:r w:rsidR="00E67D87" w:rsidRPr="00B63942">
        <w:rPr>
          <w:rFonts w:ascii="Arial" w:eastAsia="Arial" w:hAnsi="Arial" w:cs="Arial"/>
          <w:color w:val="000000" w:themeColor="text1"/>
          <w:sz w:val="20"/>
          <w:szCs w:val="20"/>
        </w:rPr>
        <w:t>2024</w:t>
      </w:r>
      <w:r w:rsidR="00E67D87"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B63942">
        <w:rPr>
          <w:rFonts w:ascii="Arial" w:eastAsia="Arial" w:hAnsi="Arial" w:cs="Arial"/>
          <w:iCs/>
          <w:color w:val="000000" w:themeColor="text1"/>
          <w:sz w:val="20"/>
          <w:szCs w:val="20"/>
        </w:rPr>
        <w:t xml:space="preserve">do Pregão Eletrônico nº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0020564B">
        <w:rPr>
          <w:rFonts w:ascii="Arial" w:hAnsi="Arial" w:cs="Arial"/>
          <w:color w:val="000000" w:themeColor="text1"/>
          <w:sz w:val="20"/>
          <w:szCs w:val="20"/>
        </w:rPr>
        <w:t>030</w:t>
      </w:r>
      <w:r w:rsidRPr="00B63942">
        <w:rPr>
          <w:rFonts w:ascii="Arial" w:hAnsi="Arial" w:cs="Arial"/>
          <w:color w:val="000000" w:themeColor="text1"/>
          <w:sz w:val="20"/>
          <w:szCs w:val="20"/>
        </w:rPr>
        <w:fldChar w:fldCharType="end"/>
      </w:r>
      <w:r w:rsidRPr="00B63942">
        <w:rPr>
          <w:rFonts w:ascii="Arial" w:eastAsia="Arial" w:hAnsi="Arial" w:cs="Arial"/>
          <w:iCs/>
          <w:color w:val="000000" w:themeColor="text1"/>
          <w:sz w:val="20"/>
          <w:szCs w:val="20"/>
        </w:rPr>
        <w:t>/</w:t>
      </w:r>
      <w:r w:rsidR="00E67D87" w:rsidRPr="00B63942">
        <w:rPr>
          <w:rFonts w:ascii="Arial" w:hAnsi="Arial" w:cs="Arial"/>
          <w:color w:val="000000" w:themeColor="text1"/>
          <w:sz w:val="20"/>
          <w:szCs w:val="20"/>
        </w:rPr>
        <w:fldChar w:fldCharType="begin">
          <w:ffData>
            <w:name w:val="Texto74"/>
            <w:enabled/>
            <w:calcOnExit w:val="0"/>
            <w:textInput/>
          </w:ffData>
        </w:fldChar>
      </w:r>
      <w:r w:rsidR="00E67D87" w:rsidRPr="00B63942">
        <w:rPr>
          <w:rFonts w:ascii="Arial" w:hAnsi="Arial" w:cs="Arial"/>
          <w:color w:val="000000" w:themeColor="text1"/>
          <w:sz w:val="20"/>
          <w:szCs w:val="20"/>
        </w:rPr>
        <w:instrText xml:space="preserve"> FORMTEXT </w:instrText>
      </w:r>
      <w:r w:rsidR="00E67D87" w:rsidRPr="00B63942">
        <w:rPr>
          <w:rFonts w:ascii="Arial" w:hAnsi="Arial" w:cs="Arial"/>
          <w:color w:val="000000" w:themeColor="text1"/>
          <w:sz w:val="20"/>
          <w:szCs w:val="20"/>
        </w:rPr>
      </w:r>
      <w:r w:rsidR="00E67D87" w:rsidRPr="00B63942">
        <w:rPr>
          <w:rFonts w:ascii="Arial" w:hAnsi="Arial" w:cs="Arial"/>
          <w:color w:val="000000" w:themeColor="text1"/>
          <w:sz w:val="20"/>
          <w:szCs w:val="20"/>
        </w:rPr>
        <w:fldChar w:fldCharType="separate"/>
      </w:r>
      <w:r w:rsidR="00E67D87" w:rsidRPr="00B63942">
        <w:rPr>
          <w:rFonts w:ascii="Arial" w:eastAsia="Arial" w:hAnsi="Arial" w:cs="Arial"/>
          <w:color w:val="000000" w:themeColor="text1"/>
          <w:sz w:val="20"/>
          <w:szCs w:val="20"/>
        </w:rPr>
        <w:t>2024</w:t>
      </w:r>
      <w:r w:rsidR="00E67D87" w:rsidRPr="00B63942">
        <w:rPr>
          <w:rFonts w:ascii="Arial" w:hAnsi="Arial" w:cs="Arial"/>
          <w:color w:val="000000" w:themeColor="text1"/>
          <w:sz w:val="20"/>
          <w:szCs w:val="20"/>
        </w:rPr>
        <w:fldChar w:fldCharType="end"/>
      </w:r>
      <w:r w:rsidRPr="00B63942">
        <w:rPr>
          <w:rFonts w:ascii="Arial" w:eastAsia="Arial" w:hAnsi="Arial" w:cs="Arial"/>
          <w:color w:val="000000" w:themeColor="text1"/>
          <w:sz w:val="20"/>
          <w:szCs w:val="20"/>
        </w:rPr>
        <w:t>, mediante as cláusulas e condições a seguir enunciadas</w:t>
      </w:r>
      <w:r w:rsidRPr="00B63942">
        <w:rPr>
          <w:rFonts w:ascii="Arial" w:hAnsi="Arial" w:cs="Arial"/>
          <w:color w:val="000000" w:themeColor="text1"/>
          <w:sz w:val="20"/>
          <w:szCs w:val="20"/>
        </w:rPr>
        <w:t>.</w:t>
      </w:r>
    </w:p>
    <w:p w14:paraId="1E2B1CB2" w14:textId="77777777" w:rsidR="00972156" w:rsidRPr="00B63942" w:rsidRDefault="00972156" w:rsidP="00B63942">
      <w:pPr>
        <w:spacing w:line="360" w:lineRule="auto"/>
        <w:jc w:val="both"/>
        <w:rPr>
          <w:rFonts w:ascii="Arial" w:hAnsi="Arial" w:cs="Arial"/>
          <w:color w:val="000000" w:themeColor="text1"/>
          <w:sz w:val="20"/>
          <w:szCs w:val="20"/>
        </w:rPr>
      </w:pPr>
    </w:p>
    <w:p w14:paraId="76F89C65"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PRIMEIRA – OBJETO</w:t>
      </w:r>
    </w:p>
    <w:p w14:paraId="3A94D6B0" w14:textId="1AE6E4B1"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O objeto do presente Termo de Contrato é a </w:t>
      </w:r>
      <w:r w:rsidR="00B028A5" w:rsidRPr="00B63942">
        <w:rPr>
          <w:rFonts w:ascii="Arial" w:hAnsi="Arial" w:cs="Arial"/>
          <w:b/>
          <w:bCs/>
          <w:color w:val="000000" w:themeColor="text1"/>
          <w:sz w:val="20"/>
          <w:szCs w:val="20"/>
        </w:rPr>
        <w:fldChar w:fldCharType="begin">
          <w:ffData>
            <w:name w:val="Texto74"/>
            <w:enabled/>
            <w:calcOnExit w:val="0"/>
            <w:textInput/>
          </w:ffData>
        </w:fldChar>
      </w:r>
      <w:r w:rsidR="00B028A5" w:rsidRPr="00B63942">
        <w:rPr>
          <w:rFonts w:ascii="Arial" w:hAnsi="Arial" w:cs="Arial"/>
          <w:b/>
          <w:bCs/>
          <w:color w:val="000000" w:themeColor="text1"/>
          <w:sz w:val="20"/>
          <w:szCs w:val="20"/>
        </w:rPr>
        <w:instrText xml:space="preserve"> FORMTEXT </w:instrText>
      </w:r>
      <w:r w:rsidR="00B028A5" w:rsidRPr="00B63942">
        <w:rPr>
          <w:rFonts w:ascii="Arial" w:hAnsi="Arial" w:cs="Arial"/>
          <w:b/>
          <w:bCs/>
          <w:color w:val="000000" w:themeColor="text1"/>
          <w:sz w:val="20"/>
          <w:szCs w:val="20"/>
        </w:rPr>
      </w:r>
      <w:r w:rsidR="00B028A5" w:rsidRPr="00B63942">
        <w:rPr>
          <w:rFonts w:ascii="Arial" w:hAnsi="Arial" w:cs="Arial"/>
          <w:b/>
          <w:bCs/>
          <w:color w:val="000000" w:themeColor="text1"/>
          <w:sz w:val="20"/>
          <w:szCs w:val="20"/>
        </w:rPr>
        <w:fldChar w:fldCharType="separate"/>
      </w:r>
      <w:r w:rsidR="00DF1E74" w:rsidRPr="00B63942">
        <w:rPr>
          <w:rFonts w:ascii="Arial" w:hAnsi="Arial" w:cs="Arial"/>
          <w:b/>
          <w:bCs/>
          <w:color w:val="000000" w:themeColor="text1"/>
          <w:sz w:val="20"/>
          <w:szCs w:val="20"/>
        </w:rPr>
        <w:t>AQUISIÇÃO DE MATERIAIS HOSPITALARES DE USO MÉDICO E DE ENFERMAGEM EM ATENDIMENTO AS DEMANDAS DA SECRETARIA MUNICIPAL DE SAÚDE</w:t>
      </w:r>
      <w:r w:rsidR="00B028A5" w:rsidRPr="00B63942">
        <w:rPr>
          <w:rFonts w:ascii="Arial" w:hAnsi="Arial" w:cs="Arial"/>
          <w:b/>
          <w:bCs/>
          <w:color w:val="000000" w:themeColor="text1"/>
          <w:sz w:val="20"/>
          <w:szCs w:val="20"/>
        </w:rPr>
        <w:fldChar w:fldCharType="end"/>
      </w:r>
      <w:r w:rsidRPr="00B63942">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B63942" w:rsidRPr="00B63942"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B63942" w:rsidRDefault="00396401" w:rsidP="00B63942">
            <w:pPr>
              <w:widowControl w:val="0"/>
              <w:spacing w:line="360" w:lineRule="auto"/>
              <w:jc w:val="center"/>
              <w:rPr>
                <w:rFonts w:ascii="Arial" w:eastAsia="Arial" w:hAnsi="Arial" w:cs="Arial"/>
                <w:b/>
                <w:bCs/>
                <w:color w:val="000000" w:themeColor="text1"/>
                <w:sz w:val="20"/>
                <w:szCs w:val="20"/>
                <w:lang w:eastAsia="en-US"/>
              </w:rPr>
            </w:pPr>
            <w:r w:rsidRPr="00B6394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B63942" w:rsidRDefault="00396401"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98674C7" w:rsidR="00396401" w:rsidRPr="00B63942" w:rsidRDefault="00396401"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b/>
                <w:bCs/>
                <w:color w:val="000000" w:themeColor="text1"/>
                <w:sz w:val="20"/>
                <w:szCs w:val="20"/>
                <w:lang w:eastAsia="en-US"/>
              </w:rPr>
              <w:t>CAT</w:t>
            </w:r>
            <w:r w:rsidR="001F5E07" w:rsidRPr="00B63942">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B63942" w:rsidRDefault="00396401"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B63942" w:rsidRDefault="00396401" w:rsidP="00B63942">
            <w:pPr>
              <w:widowControl w:val="0"/>
              <w:spacing w:line="360" w:lineRule="auto"/>
              <w:jc w:val="center"/>
              <w:rPr>
                <w:rFonts w:ascii="Arial" w:eastAsia="Arial" w:hAnsi="Arial" w:cs="Arial"/>
                <w:b/>
                <w:bCs/>
                <w:color w:val="000000" w:themeColor="text1"/>
                <w:sz w:val="20"/>
                <w:szCs w:val="20"/>
                <w:lang w:eastAsia="en-US"/>
              </w:rPr>
            </w:pPr>
            <w:r w:rsidRPr="00B6394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B63942" w:rsidRDefault="00396401" w:rsidP="00B63942">
            <w:pPr>
              <w:widowControl w:val="0"/>
              <w:spacing w:line="360" w:lineRule="auto"/>
              <w:jc w:val="center"/>
              <w:rPr>
                <w:rFonts w:ascii="Arial" w:eastAsia="Arial" w:hAnsi="Arial" w:cs="Arial"/>
                <w:b/>
                <w:bCs/>
                <w:color w:val="000000" w:themeColor="text1"/>
                <w:sz w:val="20"/>
                <w:szCs w:val="20"/>
                <w:lang w:eastAsia="en-US"/>
              </w:rPr>
            </w:pPr>
            <w:r w:rsidRPr="00B6394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B63942" w:rsidRDefault="00396401" w:rsidP="00B63942">
            <w:pPr>
              <w:widowControl w:val="0"/>
              <w:spacing w:line="360" w:lineRule="auto"/>
              <w:jc w:val="center"/>
              <w:rPr>
                <w:rFonts w:ascii="Arial" w:eastAsia="Arial" w:hAnsi="Arial" w:cs="Arial"/>
                <w:b/>
                <w:bCs/>
                <w:color w:val="000000" w:themeColor="text1"/>
                <w:sz w:val="20"/>
                <w:szCs w:val="20"/>
                <w:lang w:eastAsia="en-US"/>
              </w:rPr>
            </w:pPr>
            <w:r w:rsidRPr="00B63942">
              <w:rPr>
                <w:rFonts w:ascii="Arial" w:eastAsia="Arial" w:hAnsi="Arial" w:cs="Arial"/>
                <w:b/>
                <w:bCs/>
                <w:color w:val="000000" w:themeColor="text1"/>
                <w:sz w:val="20"/>
                <w:szCs w:val="20"/>
                <w:lang w:eastAsia="en-US"/>
              </w:rPr>
              <w:t>VALOR TOTAL</w:t>
            </w:r>
          </w:p>
        </w:tc>
      </w:tr>
      <w:tr w:rsidR="00B63942" w:rsidRPr="00B63942"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B63942" w:rsidRDefault="00B028A5"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color w:val="000000" w:themeColor="text1"/>
                <w:sz w:val="20"/>
                <w:szCs w:val="20"/>
                <w:lang w:eastAsia="en-US"/>
              </w:rPr>
              <w:t>00</w:t>
            </w:r>
            <w:r w:rsidR="00396401" w:rsidRPr="00B63942">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r>
      <w:tr w:rsidR="00B63942" w:rsidRPr="00B63942"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B63942" w:rsidRDefault="00B028A5" w:rsidP="00B63942">
            <w:pPr>
              <w:widowControl w:val="0"/>
              <w:spacing w:line="360" w:lineRule="auto"/>
              <w:jc w:val="center"/>
              <w:rPr>
                <w:rFonts w:ascii="Arial" w:eastAsia="Arial" w:hAnsi="Arial" w:cs="Arial"/>
                <w:color w:val="000000" w:themeColor="text1"/>
                <w:sz w:val="20"/>
                <w:szCs w:val="20"/>
                <w:lang w:eastAsia="en-US"/>
              </w:rPr>
            </w:pPr>
            <w:r w:rsidRPr="00B63942">
              <w:rPr>
                <w:rFonts w:ascii="Arial" w:eastAsia="Arial" w:hAnsi="Arial" w:cs="Arial"/>
                <w:color w:val="000000" w:themeColor="text1"/>
                <w:sz w:val="20"/>
                <w:szCs w:val="20"/>
                <w:lang w:eastAsia="en-US"/>
              </w:rPr>
              <w:t>00</w:t>
            </w:r>
            <w:r w:rsidR="00396401" w:rsidRPr="00B63942">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B63942" w:rsidRDefault="00396401" w:rsidP="00B63942">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B63942" w:rsidRDefault="00972156" w:rsidP="00B63942">
      <w:pPr>
        <w:pStyle w:val="Nivel2"/>
        <w:numPr>
          <w:ilvl w:val="1"/>
          <w:numId w:val="10"/>
        </w:numPr>
        <w:spacing w:before="0" w:after="0" w:line="360" w:lineRule="auto"/>
        <w:ind w:left="0" w:firstLine="0"/>
        <w:rPr>
          <w:color w:val="000000" w:themeColor="text1"/>
        </w:rPr>
      </w:pPr>
      <w:r w:rsidRPr="00B63942">
        <w:rPr>
          <w:color w:val="000000" w:themeColor="text1"/>
        </w:rPr>
        <w:t>Vinculam esta contratação, independentemente de transcrição:</w:t>
      </w:r>
    </w:p>
    <w:p w14:paraId="0E2E014D" w14:textId="77777777" w:rsidR="00972156" w:rsidRPr="00B63942" w:rsidRDefault="00972156" w:rsidP="00B63942">
      <w:pPr>
        <w:pStyle w:val="Nivel3"/>
        <w:numPr>
          <w:ilvl w:val="2"/>
          <w:numId w:val="10"/>
        </w:numPr>
        <w:spacing w:before="0" w:after="0" w:line="360" w:lineRule="auto"/>
        <w:ind w:left="709" w:firstLine="0"/>
        <w:rPr>
          <w:color w:val="000000" w:themeColor="text1"/>
        </w:rPr>
      </w:pPr>
      <w:r w:rsidRPr="00B63942">
        <w:rPr>
          <w:color w:val="000000" w:themeColor="text1"/>
        </w:rPr>
        <w:t>O Termo de Referência;</w:t>
      </w:r>
    </w:p>
    <w:p w14:paraId="15F48ED6" w14:textId="77777777" w:rsidR="00972156" w:rsidRPr="00B63942" w:rsidRDefault="00972156" w:rsidP="00B63942">
      <w:pPr>
        <w:pStyle w:val="Nivel3"/>
        <w:numPr>
          <w:ilvl w:val="2"/>
          <w:numId w:val="10"/>
        </w:numPr>
        <w:spacing w:before="0" w:after="0" w:line="360" w:lineRule="auto"/>
        <w:ind w:left="709" w:firstLine="0"/>
        <w:rPr>
          <w:color w:val="000000" w:themeColor="text1"/>
        </w:rPr>
      </w:pPr>
      <w:r w:rsidRPr="00B63942">
        <w:rPr>
          <w:color w:val="000000" w:themeColor="text1"/>
        </w:rPr>
        <w:t>O Edital da Licitação;</w:t>
      </w:r>
    </w:p>
    <w:p w14:paraId="6218737E" w14:textId="77777777" w:rsidR="00972156" w:rsidRPr="00B63942" w:rsidRDefault="00972156" w:rsidP="00B63942">
      <w:pPr>
        <w:pStyle w:val="Nivel3"/>
        <w:numPr>
          <w:ilvl w:val="2"/>
          <w:numId w:val="10"/>
        </w:numPr>
        <w:spacing w:before="0" w:after="0" w:line="360" w:lineRule="auto"/>
        <w:ind w:left="709" w:firstLine="0"/>
        <w:rPr>
          <w:color w:val="000000" w:themeColor="text1"/>
        </w:rPr>
      </w:pPr>
      <w:r w:rsidRPr="00B63942">
        <w:rPr>
          <w:color w:val="000000" w:themeColor="text1"/>
        </w:rPr>
        <w:t>A Proposta do contratado;</w:t>
      </w:r>
    </w:p>
    <w:p w14:paraId="5F139B1D" w14:textId="77777777" w:rsidR="00972156" w:rsidRPr="00B63942" w:rsidRDefault="00972156" w:rsidP="00B63942">
      <w:pPr>
        <w:pStyle w:val="Nivel3"/>
        <w:numPr>
          <w:ilvl w:val="2"/>
          <w:numId w:val="10"/>
        </w:numPr>
        <w:spacing w:before="0" w:after="0" w:line="360" w:lineRule="auto"/>
        <w:ind w:left="709" w:firstLine="0"/>
        <w:rPr>
          <w:color w:val="000000" w:themeColor="text1"/>
        </w:rPr>
      </w:pPr>
      <w:r w:rsidRPr="00B63942">
        <w:rPr>
          <w:color w:val="000000" w:themeColor="text1"/>
        </w:rPr>
        <w:t>Eventuais anexos dos documentos supracitados.</w:t>
      </w:r>
    </w:p>
    <w:p w14:paraId="0E32886C" w14:textId="77777777" w:rsidR="00972156" w:rsidRPr="00B63942" w:rsidRDefault="00972156" w:rsidP="00B63942">
      <w:pPr>
        <w:pStyle w:val="Nivel3"/>
        <w:numPr>
          <w:ilvl w:val="0"/>
          <w:numId w:val="0"/>
        </w:numPr>
        <w:spacing w:before="0" w:after="0" w:line="360" w:lineRule="auto"/>
        <w:rPr>
          <w:color w:val="000000" w:themeColor="text1"/>
        </w:rPr>
      </w:pPr>
    </w:p>
    <w:p w14:paraId="43A84564" w14:textId="77777777" w:rsidR="00972156" w:rsidRPr="00B63942" w:rsidRDefault="00972156" w:rsidP="00B63942">
      <w:pPr>
        <w:spacing w:line="360" w:lineRule="auto"/>
        <w:jc w:val="both"/>
        <w:rPr>
          <w:rFonts w:ascii="Arial" w:hAnsi="Arial" w:cs="Arial"/>
          <w:b/>
          <w:iCs/>
          <w:color w:val="000000" w:themeColor="text1"/>
          <w:sz w:val="20"/>
          <w:szCs w:val="20"/>
        </w:rPr>
      </w:pPr>
      <w:r w:rsidRPr="00B63942">
        <w:rPr>
          <w:rFonts w:ascii="Arial" w:hAnsi="Arial" w:cs="Arial"/>
          <w:b/>
          <w:color w:val="000000" w:themeColor="text1"/>
          <w:sz w:val="20"/>
          <w:szCs w:val="20"/>
        </w:rPr>
        <w:t>CLÁUSULA SEGUNDA – VIGÊNCIA E PRORROGAÇÃO</w:t>
      </w:r>
    </w:p>
    <w:p w14:paraId="411E16E9" w14:textId="77777777" w:rsidR="00193922" w:rsidRPr="00B63942" w:rsidRDefault="00193922" w:rsidP="00B63942">
      <w:pPr>
        <w:pStyle w:val="PargrafodaLista"/>
        <w:numPr>
          <w:ilvl w:val="0"/>
          <w:numId w:val="9"/>
        </w:numPr>
        <w:spacing w:line="360" w:lineRule="auto"/>
        <w:jc w:val="both"/>
        <w:rPr>
          <w:rFonts w:ascii="Arial" w:hAnsi="Arial" w:cs="Arial"/>
          <w:vanish/>
          <w:color w:val="000000" w:themeColor="text1"/>
          <w:sz w:val="20"/>
          <w:szCs w:val="20"/>
        </w:rPr>
      </w:pPr>
    </w:p>
    <w:p w14:paraId="297AE2F9" w14:textId="0DE263DF" w:rsidR="00972156" w:rsidRPr="00B63942" w:rsidRDefault="00972156" w:rsidP="00B63942">
      <w:pPr>
        <w:pStyle w:val="PargrafodaLista"/>
        <w:numPr>
          <w:ilvl w:val="1"/>
          <w:numId w:val="9"/>
        </w:numPr>
        <w:spacing w:line="360" w:lineRule="auto"/>
        <w:ind w:left="0" w:firstLine="0"/>
        <w:jc w:val="both"/>
        <w:rPr>
          <w:rFonts w:ascii="Arial" w:hAnsi="Arial" w:cs="Arial"/>
          <w:bCs/>
          <w:iCs/>
          <w:color w:val="000000" w:themeColor="text1"/>
          <w:sz w:val="20"/>
          <w:szCs w:val="20"/>
        </w:rPr>
      </w:pPr>
      <w:r w:rsidRPr="00B63942">
        <w:rPr>
          <w:rFonts w:ascii="Arial" w:hAnsi="Arial" w:cs="Arial"/>
          <w:color w:val="000000" w:themeColor="text1"/>
          <w:sz w:val="20"/>
          <w:szCs w:val="20"/>
        </w:rPr>
        <w:t xml:space="preserve">O prazo de vigência da contratação é de </w:t>
      </w:r>
      <w:r w:rsidR="00E67D87" w:rsidRPr="00B63942">
        <w:rPr>
          <w:rFonts w:ascii="Arial" w:hAnsi="Arial" w:cs="Arial"/>
          <w:color w:val="000000" w:themeColor="text1"/>
          <w:sz w:val="20"/>
          <w:szCs w:val="20"/>
        </w:rPr>
        <w:fldChar w:fldCharType="begin">
          <w:ffData>
            <w:name w:val="Texto74"/>
            <w:enabled/>
            <w:calcOnExit w:val="0"/>
            <w:textInput/>
          </w:ffData>
        </w:fldChar>
      </w:r>
      <w:r w:rsidR="00E67D87" w:rsidRPr="00B63942">
        <w:rPr>
          <w:rFonts w:ascii="Arial" w:hAnsi="Arial" w:cs="Arial"/>
          <w:color w:val="000000" w:themeColor="text1"/>
          <w:sz w:val="20"/>
          <w:szCs w:val="20"/>
        </w:rPr>
        <w:instrText xml:space="preserve"> FORMTEXT </w:instrText>
      </w:r>
      <w:r w:rsidR="00E67D87" w:rsidRPr="00B63942">
        <w:rPr>
          <w:rFonts w:ascii="Arial" w:hAnsi="Arial" w:cs="Arial"/>
          <w:color w:val="000000" w:themeColor="text1"/>
          <w:sz w:val="20"/>
          <w:szCs w:val="20"/>
        </w:rPr>
      </w:r>
      <w:r w:rsidR="00E67D87" w:rsidRPr="00B63942">
        <w:rPr>
          <w:rFonts w:ascii="Arial" w:hAnsi="Arial" w:cs="Arial"/>
          <w:color w:val="000000" w:themeColor="text1"/>
          <w:sz w:val="20"/>
          <w:szCs w:val="20"/>
        </w:rPr>
        <w:fldChar w:fldCharType="separate"/>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contados do(a) </w:t>
      </w:r>
      <w:r w:rsidR="00E67D87" w:rsidRPr="00B63942">
        <w:rPr>
          <w:rFonts w:ascii="Arial" w:hAnsi="Arial" w:cs="Arial"/>
          <w:color w:val="000000" w:themeColor="text1"/>
          <w:sz w:val="20"/>
          <w:szCs w:val="20"/>
        </w:rPr>
        <w:fldChar w:fldCharType="begin">
          <w:ffData>
            <w:name w:val="Texto74"/>
            <w:enabled/>
            <w:calcOnExit w:val="0"/>
            <w:textInput/>
          </w:ffData>
        </w:fldChar>
      </w:r>
      <w:r w:rsidR="00E67D87" w:rsidRPr="00B63942">
        <w:rPr>
          <w:rFonts w:ascii="Arial" w:hAnsi="Arial" w:cs="Arial"/>
          <w:color w:val="000000" w:themeColor="text1"/>
          <w:sz w:val="20"/>
          <w:szCs w:val="20"/>
        </w:rPr>
        <w:instrText xml:space="preserve"> FORMTEXT </w:instrText>
      </w:r>
      <w:r w:rsidR="00E67D87" w:rsidRPr="00B63942">
        <w:rPr>
          <w:rFonts w:ascii="Arial" w:hAnsi="Arial" w:cs="Arial"/>
          <w:color w:val="000000" w:themeColor="text1"/>
          <w:sz w:val="20"/>
          <w:szCs w:val="20"/>
        </w:rPr>
      </w:r>
      <w:r w:rsidR="00E67D87" w:rsidRPr="00B63942">
        <w:rPr>
          <w:rFonts w:ascii="Arial" w:hAnsi="Arial" w:cs="Arial"/>
          <w:color w:val="000000" w:themeColor="text1"/>
          <w:sz w:val="20"/>
          <w:szCs w:val="20"/>
        </w:rPr>
        <w:fldChar w:fldCharType="separate"/>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t> </w:t>
      </w:r>
      <w:r w:rsidR="00E67D87"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na forma do artigo 105 da Lei n° 14.133, de 2021</w:t>
      </w:r>
      <w:r w:rsidRPr="00B63942">
        <w:rPr>
          <w:rFonts w:ascii="Arial" w:hAnsi="Arial" w:cs="Arial"/>
          <w:bCs/>
          <w:iCs/>
          <w:color w:val="000000" w:themeColor="text1"/>
          <w:sz w:val="20"/>
          <w:szCs w:val="20"/>
        </w:rPr>
        <w:t>.</w:t>
      </w:r>
    </w:p>
    <w:p w14:paraId="6A623588" w14:textId="77777777" w:rsidR="00972156" w:rsidRPr="00B63942" w:rsidRDefault="00972156" w:rsidP="00B63942">
      <w:pPr>
        <w:pStyle w:val="PargrafodaLista"/>
        <w:numPr>
          <w:ilvl w:val="1"/>
          <w:numId w:val="9"/>
        </w:numPr>
        <w:spacing w:line="360" w:lineRule="auto"/>
        <w:ind w:left="0" w:firstLine="0"/>
        <w:jc w:val="both"/>
        <w:rPr>
          <w:rFonts w:ascii="Arial" w:hAnsi="Arial" w:cs="Arial"/>
          <w:bCs/>
          <w:iCs/>
          <w:color w:val="000000" w:themeColor="text1"/>
          <w:sz w:val="20"/>
          <w:szCs w:val="20"/>
        </w:rPr>
      </w:pPr>
      <w:r w:rsidRPr="00B6394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B63942" w:rsidRDefault="00972156" w:rsidP="00B63942">
      <w:pPr>
        <w:spacing w:line="360" w:lineRule="auto"/>
        <w:jc w:val="both"/>
        <w:rPr>
          <w:rFonts w:ascii="Arial" w:hAnsi="Arial" w:cs="Arial"/>
          <w:color w:val="000000" w:themeColor="text1"/>
          <w:sz w:val="20"/>
          <w:szCs w:val="20"/>
        </w:rPr>
      </w:pPr>
    </w:p>
    <w:p w14:paraId="7DECCC15"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TERCEIRA – MODELOS DE EXECUÇÃO E GESTÃO CONTRATUAIS</w:t>
      </w:r>
    </w:p>
    <w:p w14:paraId="005E3925" w14:textId="77777777" w:rsidR="00972156" w:rsidRPr="00B63942" w:rsidRDefault="00972156" w:rsidP="00B63942">
      <w:pPr>
        <w:pStyle w:val="PargrafodaLista"/>
        <w:numPr>
          <w:ilvl w:val="1"/>
          <w:numId w:val="11"/>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B63942" w:rsidRDefault="00972156" w:rsidP="00B63942">
      <w:pPr>
        <w:spacing w:line="360" w:lineRule="auto"/>
        <w:jc w:val="both"/>
        <w:rPr>
          <w:rFonts w:ascii="Arial" w:hAnsi="Arial" w:cs="Arial"/>
          <w:b/>
          <w:color w:val="000000" w:themeColor="text1"/>
          <w:sz w:val="20"/>
          <w:szCs w:val="20"/>
        </w:rPr>
      </w:pPr>
    </w:p>
    <w:p w14:paraId="057662AC"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QUARTA – SUBCONTRATAÇÃO</w:t>
      </w:r>
    </w:p>
    <w:p w14:paraId="29B40D85" w14:textId="77777777" w:rsidR="00972156" w:rsidRPr="00B63942" w:rsidRDefault="00972156" w:rsidP="00B63942">
      <w:pPr>
        <w:pStyle w:val="PargrafodaLista"/>
        <w:numPr>
          <w:ilvl w:val="1"/>
          <w:numId w:val="12"/>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Não será admitida a subcontratação do objeto contratual.</w:t>
      </w:r>
    </w:p>
    <w:p w14:paraId="7B776128" w14:textId="77777777" w:rsidR="00972156" w:rsidRPr="00B63942" w:rsidRDefault="00972156" w:rsidP="00B63942">
      <w:pPr>
        <w:spacing w:line="360" w:lineRule="auto"/>
        <w:jc w:val="both"/>
        <w:rPr>
          <w:rFonts w:ascii="Arial" w:hAnsi="Arial" w:cs="Arial"/>
          <w:b/>
          <w:color w:val="000000" w:themeColor="text1"/>
          <w:sz w:val="20"/>
          <w:szCs w:val="20"/>
        </w:rPr>
      </w:pPr>
    </w:p>
    <w:p w14:paraId="2DD7446D"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QUINTA – PREÇO</w:t>
      </w:r>
    </w:p>
    <w:p w14:paraId="3623F633" w14:textId="77777777" w:rsidR="00193922" w:rsidRPr="00B63942" w:rsidRDefault="00193922" w:rsidP="00B63942">
      <w:pPr>
        <w:pStyle w:val="PargrafodaLista"/>
        <w:numPr>
          <w:ilvl w:val="0"/>
          <w:numId w:val="9"/>
        </w:numPr>
        <w:spacing w:line="360" w:lineRule="auto"/>
        <w:jc w:val="both"/>
        <w:rPr>
          <w:rFonts w:ascii="Arial" w:hAnsi="Arial" w:cs="Arial"/>
          <w:vanish/>
          <w:color w:val="000000" w:themeColor="text1"/>
          <w:sz w:val="20"/>
          <w:szCs w:val="20"/>
        </w:rPr>
      </w:pPr>
    </w:p>
    <w:p w14:paraId="14F85560" w14:textId="77777777" w:rsidR="00193922" w:rsidRPr="00B63942" w:rsidRDefault="00193922" w:rsidP="00B63942">
      <w:pPr>
        <w:pStyle w:val="PargrafodaLista"/>
        <w:numPr>
          <w:ilvl w:val="0"/>
          <w:numId w:val="9"/>
        </w:numPr>
        <w:spacing w:line="360" w:lineRule="auto"/>
        <w:jc w:val="both"/>
        <w:rPr>
          <w:rFonts w:ascii="Arial" w:hAnsi="Arial" w:cs="Arial"/>
          <w:vanish/>
          <w:color w:val="000000" w:themeColor="text1"/>
          <w:sz w:val="20"/>
          <w:szCs w:val="20"/>
        </w:rPr>
      </w:pPr>
    </w:p>
    <w:p w14:paraId="33893701" w14:textId="77777777" w:rsidR="00193922" w:rsidRPr="00B63942" w:rsidRDefault="00193922" w:rsidP="00B63942">
      <w:pPr>
        <w:pStyle w:val="PargrafodaLista"/>
        <w:numPr>
          <w:ilvl w:val="0"/>
          <w:numId w:val="9"/>
        </w:numPr>
        <w:spacing w:line="360" w:lineRule="auto"/>
        <w:jc w:val="both"/>
        <w:rPr>
          <w:rFonts w:ascii="Arial" w:hAnsi="Arial" w:cs="Arial"/>
          <w:vanish/>
          <w:color w:val="000000" w:themeColor="text1"/>
          <w:sz w:val="20"/>
          <w:szCs w:val="20"/>
        </w:rPr>
      </w:pPr>
    </w:p>
    <w:p w14:paraId="3668DE0B" w14:textId="15F001FE"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O valor total do presente Termo de Contrato é de R$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w:t>
      </w:r>
      <w:r w:rsidRPr="00B63942">
        <w:rPr>
          <w:rFonts w:ascii="Arial" w:hAnsi="Arial" w:cs="Arial"/>
          <w:bCs/>
          <w:color w:val="000000" w:themeColor="text1"/>
          <w:sz w:val="20"/>
          <w:szCs w:val="20"/>
        </w:rPr>
        <w:t>.</w:t>
      </w:r>
    </w:p>
    <w:p w14:paraId="701B1AAB" w14:textId="77777777"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B63942" w:rsidRDefault="00972156" w:rsidP="00B63942">
      <w:pPr>
        <w:pStyle w:val="PargrafodaLista"/>
        <w:numPr>
          <w:ilvl w:val="1"/>
          <w:numId w:val="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B63942" w:rsidRDefault="00972156" w:rsidP="00B63942">
      <w:pPr>
        <w:spacing w:line="360" w:lineRule="auto"/>
        <w:jc w:val="both"/>
        <w:rPr>
          <w:rFonts w:ascii="Arial" w:hAnsi="Arial" w:cs="Arial"/>
          <w:color w:val="000000" w:themeColor="text1"/>
          <w:sz w:val="20"/>
          <w:szCs w:val="20"/>
        </w:rPr>
      </w:pPr>
    </w:p>
    <w:p w14:paraId="083E5A71"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SEXTA – PAGAMENTO</w:t>
      </w:r>
    </w:p>
    <w:p w14:paraId="5B205C51" w14:textId="77777777" w:rsidR="00972156" w:rsidRPr="00B63942" w:rsidRDefault="00972156" w:rsidP="00B63942">
      <w:pPr>
        <w:pStyle w:val="PargrafodaLista"/>
        <w:numPr>
          <w:ilvl w:val="1"/>
          <w:numId w:val="13"/>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 xml:space="preserve">O prazo para pagamento </w:t>
      </w:r>
      <w:r w:rsidRPr="00B63942">
        <w:rPr>
          <w:rFonts w:ascii="Arial" w:hAnsi="Arial" w:cs="Arial"/>
          <w:color w:val="000000" w:themeColor="text1"/>
          <w:sz w:val="20"/>
          <w:szCs w:val="20"/>
          <w:lang w:eastAsia="en-US"/>
        </w:rPr>
        <w:t>ao contratado</w:t>
      </w:r>
      <w:r w:rsidRPr="00B63942">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B63942" w:rsidRDefault="00972156" w:rsidP="00B63942">
      <w:pPr>
        <w:pStyle w:val="PargrafodaLista"/>
        <w:spacing w:line="360" w:lineRule="auto"/>
        <w:ind w:left="0"/>
        <w:jc w:val="both"/>
        <w:rPr>
          <w:rFonts w:ascii="Arial" w:hAnsi="Arial" w:cs="Arial"/>
          <w:b/>
          <w:color w:val="000000" w:themeColor="text1"/>
          <w:sz w:val="20"/>
          <w:szCs w:val="20"/>
        </w:rPr>
      </w:pPr>
    </w:p>
    <w:p w14:paraId="40F29A80" w14:textId="77777777"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SÉTIMA – REAJUSTE</w:t>
      </w:r>
    </w:p>
    <w:p w14:paraId="361DEF53" w14:textId="2B2FB8B8" w:rsidR="00972156" w:rsidRPr="00B63942" w:rsidRDefault="00972156" w:rsidP="00B63942">
      <w:pPr>
        <w:pStyle w:val="PargrafodaLista"/>
        <w:numPr>
          <w:ilvl w:val="1"/>
          <w:numId w:val="14"/>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Os preços inicialmente contratados são fixos e irreajustáveis no prazo de um ano contado da data do orçamento</w:t>
      </w:r>
      <w:r w:rsidR="00FD5BFC" w:rsidRPr="00B63942">
        <w:rPr>
          <w:rFonts w:ascii="Arial" w:hAnsi="Arial" w:cs="Arial"/>
          <w:color w:val="000000" w:themeColor="text1"/>
          <w:sz w:val="20"/>
          <w:szCs w:val="20"/>
        </w:rPr>
        <w:t xml:space="preserve"> estimado</w:t>
      </w:r>
      <w:r w:rsidRPr="00B63942">
        <w:rPr>
          <w:rFonts w:ascii="Arial" w:hAnsi="Arial" w:cs="Arial"/>
          <w:color w:val="000000" w:themeColor="text1"/>
          <w:sz w:val="20"/>
          <w:szCs w:val="20"/>
        </w:rPr>
        <w:t>.</w:t>
      </w:r>
    </w:p>
    <w:p w14:paraId="3573204A" w14:textId="6B4C255A" w:rsidR="00972156" w:rsidRPr="00B63942" w:rsidRDefault="00972156" w:rsidP="00B63942">
      <w:pPr>
        <w:pStyle w:val="PargrafodaLista"/>
        <w:numPr>
          <w:ilvl w:val="1"/>
          <w:numId w:val="14"/>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B63942">
        <w:rPr>
          <w:rFonts w:ascii="Arial" w:hAnsi="Arial" w:cs="Arial"/>
          <w:color w:val="000000" w:themeColor="text1"/>
          <w:sz w:val="20"/>
          <w:szCs w:val="20"/>
        </w:rPr>
        <w:t>IGP-M - Índice Geral de Preços do Mercado</w:t>
      </w:r>
      <w:r w:rsidRPr="00B63942">
        <w:rPr>
          <w:rFonts w:ascii="Arial" w:hAnsi="Arial" w:cs="Arial"/>
          <w:i/>
          <w:iCs/>
          <w:color w:val="000000" w:themeColor="text1"/>
          <w:sz w:val="20"/>
          <w:szCs w:val="20"/>
        </w:rPr>
        <w:t>,</w:t>
      </w:r>
      <w:r w:rsidRPr="00B63942">
        <w:rPr>
          <w:rFonts w:ascii="Arial" w:hAnsi="Arial" w:cs="Arial"/>
          <w:color w:val="000000" w:themeColor="text1"/>
          <w:sz w:val="20"/>
          <w:szCs w:val="20"/>
        </w:rPr>
        <w:t xml:space="preserve"> exclusivamente para as obrigações iniciadas e concluídas após a ocorrência da anualidade</w:t>
      </w:r>
      <w:r w:rsidR="002B1825" w:rsidRPr="00B63942">
        <w:rPr>
          <w:rFonts w:ascii="Arial" w:hAnsi="Arial" w:cs="Arial"/>
          <w:color w:val="000000" w:themeColor="text1"/>
          <w:sz w:val="20"/>
          <w:szCs w:val="20"/>
        </w:rPr>
        <w:t>.</w:t>
      </w:r>
    </w:p>
    <w:p w14:paraId="1CAA8842"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Nos reajustes subsequentes ao primeiro, o interregno mínimo de um ano será contado a partir dos efeitos financeiros do último reajuste.</w:t>
      </w:r>
    </w:p>
    <w:p w14:paraId="553A097E"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Nas aferições finais, o(s) índice(s) utilizado(s) para reajuste será(ão), obrigatoriamente, o(s) definitivo(s).</w:t>
      </w:r>
    </w:p>
    <w:p w14:paraId="265E304D"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B63942" w:rsidRDefault="00972156" w:rsidP="00B63942">
      <w:pPr>
        <w:pStyle w:val="Nivel2"/>
        <w:numPr>
          <w:ilvl w:val="1"/>
          <w:numId w:val="14"/>
        </w:numPr>
        <w:spacing w:before="0" w:after="0" w:line="360" w:lineRule="auto"/>
        <w:ind w:left="0" w:firstLine="0"/>
        <w:rPr>
          <w:color w:val="000000" w:themeColor="text1"/>
        </w:rPr>
      </w:pPr>
      <w:r w:rsidRPr="00B63942">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B63942" w:rsidRDefault="00972156" w:rsidP="00B63942">
      <w:pPr>
        <w:pStyle w:val="PargrafodaLista"/>
        <w:numPr>
          <w:ilvl w:val="1"/>
          <w:numId w:val="14"/>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lastRenderedPageBreak/>
        <w:t>O reajuste será realizado por apostilamento.</w:t>
      </w:r>
    </w:p>
    <w:p w14:paraId="5605A8DB" w14:textId="77777777" w:rsidR="00972156" w:rsidRPr="00B63942" w:rsidRDefault="00972156" w:rsidP="00B63942">
      <w:pPr>
        <w:spacing w:line="360" w:lineRule="auto"/>
        <w:jc w:val="both"/>
        <w:rPr>
          <w:rFonts w:ascii="Arial" w:hAnsi="Arial" w:cs="Arial"/>
          <w:b/>
          <w:color w:val="000000" w:themeColor="text1"/>
          <w:sz w:val="20"/>
          <w:szCs w:val="20"/>
        </w:rPr>
      </w:pPr>
    </w:p>
    <w:p w14:paraId="322BCF46" w14:textId="5246F8F3" w:rsidR="00972156" w:rsidRPr="00B63942" w:rsidRDefault="00972156"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 xml:space="preserve">CLÁUSULA </w:t>
      </w:r>
      <w:r w:rsidR="006704DD" w:rsidRPr="00B63942">
        <w:rPr>
          <w:rFonts w:ascii="Arial" w:hAnsi="Arial" w:cs="Arial"/>
          <w:b/>
          <w:color w:val="000000" w:themeColor="text1"/>
          <w:sz w:val="20"/>
          <w:szCs w:val="20"/>
        </w:rPr>
        <w:t>OITAVA</w:t>
      </w:r>
      <w:r w:rsidRPr="00B63942">
        <w:rPr>
          <w:rFonts w:ascii="Arial" w:hAnsi="Arial" w:cs="Arial"/>
          <w:b/>
          <w:color w:val="000000" w:themeColor="text1"/>
          <w:sz w:val="20"/>
          <w:szCs w:val="20"/>
        </w:rPr>
        <w:t xml:space="preserve"> – OBRIGAÇÕES DO CONTRATANTE </w:t>
      </w:r>
    </w:p>
    <w:p w14:paraId="05C0EDA9" w14:textId="77777777" w:rsidR="00193922" w:rsidRPr="00B63942" w:rsidRDefault="00193922" w:rsidP="00B63942">
      <w:pPr>
        <w:pStyle w:val="PargrafodaLista"/>
        <w:numPr>
          <w:ilvl w:val="0"/>
          <w:numId w:val="9"/>
        </w:numPr>
        <w:tabs>
          <w:tab w:val="left" w:pos="709"/>
        </w:tabs>
        <w:spacing w:line="360" w:lineRule="auto"/>
        <w:contextualSpacing w:val="0"/>
        <w:jc w:val="both"/>
        <w:rPr>
          <w:rFonts w:ascii="Arial" w:hAnsi="Arial" w:cs="Arial"/>
          <w:vanish/>
          <w:color w:val="000000" w:themeColor="text1"/>
          <w:sz w:val="20"/>
          <w:szCs w:val="20"/>
        </w:rPr>
      </w:pPr>
    </w:p>
    <w:p w14:paraId="610DF9EF" w14:textId="77777777" w:rsidR="00193922" w:rsidRPr="00B63942" w:rsidRDefault="00193922" w:rsidP="00B63942">
      <w:pPr>
        <w:pStyle w:val="PargrafodaLista"/>
        <w:numPr>
          <w:ilvl w:val="0"/>
          <w:numId w:val="9"/>
        </w:numPr>
        <w:tabs>
          <w:tab w:val="left" w:pos="709"/>
        </w:tabs>
        <w:spacing w:line="360" w:lineRule="auto"/>
        <w:contextualSpacing w:val="0"/>
        <w:jc w:val="both"/>
        <w:rPr>
          <w:rFonts w:ascii="Arial" w:hAnsi="Arial" w:cs="Arial"/>
          <w:vanish/>
          <w:color w:val="000000" w:themeColor="text1"/>
          <w:sz w:val="20"/>
          <w:szCs w:val="20"/>
        </w:rPr>
      </w:pPr>
    </w:p>
    <w:p w14:paraId="056F79CC" w14:textId="77777777" w:rsidR="00193922" w:rsidRPr="00B63942" w:rsidRDefault="00193922" w:rsidP="00B63942">
      <w:pPr>
        <w:pStyle w:val="PargrafodaLista"/>
        <w:numPr>
          <w:ilvl w:val="0"/>
          <w:numId w:val="9"/>
        </w:numPr>
        <w:tabs>
          <w:tab w:val="left" w:pos="709"/>
        </w:tabs>
        <w:spacing w:line="360" w:lineRule="auto"/>
        <w:contextualSpacing w:val="0"/>
        <w:jc w:val="both"/>
        <w:rPr>
          <w:rFonts w:ascii="Arial" w:hAnsi="Arial" w:cs="Arial"/>
          <w:vanish/>
          <w:color w:val="000000" w:themeColor="text1"/>
          <w:sz w:val="20"/>
          <w:szCs w:val="20"/>
        </w:rPr>
      </w:pPr>
    </w:p>
    <w:p w14:paraId="55BB719E" w14:textId="703A3E28" w:rsidR="00972156" w:rsidRPr="00B63942" w:rsidRDefault="00972156" w:rsidP="00B63942">
      <w:pPr>
        <w:pStyle w:val="Nivel2"/>
        <w:numPr>
          <w:ilvl w:val="1"/>
          <w:numId w:val="9"/>
        </w:numPr>
        <w:tabs>
          <w:tab w:val="left" w:pos="709"/>
        </w:tabs>
        <w:spacing w:before="0" w:after="0" w:line="360" w:lineRule="auto"/>
        <w:ind w:left="0" w:firstLine="0"/>
        <w:rPr>
          <w:b/>
          <w:bCs/>
          <w:color w:val="000000" w:themeColor="text1"/>
        </w:rPr>
      </w:pPr>
      <w:r w:rsidRPr="00B63942">
        <w:rPr>
          <w:color w:val="000000" w:themeColor="text1"/>
        </w:rPr>
        <w:t>São obrigações do Contratante, além das previstas no termo de referência:</w:t>
      </w:r>
    </w:p>
    <w:p w14:paraId="1302954A" w14:textId="77777777" w:rsidR="00972156" w:rsidRPr="00B63942" w:rsidRDefault="00972156" w:rsidP="00B63942">
      <w:pPr>
        <w:pStyle w:val="Nivel2"/>
        <w:numPr>
          <w:ilvl w:val="1"/>
          <w:numId w:val="9"/>
        </w:numPr>
        <w:tabs>
          <w:tab w:val="left" w:pos="709"/>
        </w:tabs>
        <w:spacing w:before="0" w:after="0" w:line="360" w:lineRule="auto"/>
        <w:ind w:left="0" w:firstLine="0"/>
        <w:rPr>
          <w:color w:val="000000" w:themeColor="text1"/>
        </w:rPr>
      </w:pPr>
      <w:r w:rsidRPr="00B63942">
        <w:rPr>
          <w:color w:val="000000" w:themeColor="text1"/>
        </w:rPr>
        <w:t>Exigir o cumprimento de todas as obrigações assumidas pelo Contratado, de acordo com o contrato e seus anexos;</w:t>
      </w:r>
    </w:p>
    <w:p w14:paraId="6525F805" w14:textId="77777777" w:rsidR="00972156" w:rsidRPr="00B63942" w:rsidRDefault="00972156" w:rsidP="00B63942">
      <w:pPr>
        <w:pStyle w:val="Nivel2"/>
        <w:numPr>
          <w:ilvl w:val="1"/>
          <w:numId w:val="9"/>
        </w:numPr>
        <w:tabs>
          <w:tab w:val="left" w:pos="709"/>
        </w:tabs>
        <w:spacing w:before="0" w:after="0" w:line="360" w:lineRule="auto"/>
        <w:ind w:left="0" w:firstLine="0"/>
        <w:rPr>
          <w:color w:val="000000" w:themeColor="text1"/>
        </w:rPr>
      </w:pPr>
      <w:r w:rsidRPr="00B63942">
        <w:rPr>
          <w:color w:val="000000" w:themeColor="text1"/>
        </w:rPr>
        <w:t>Receber o objeto no prazo e condições estabelecidas no Termo de Referência;</w:t>
      </w:r>
    </w:p>
    <w:p w14:paraId="7CA8C43C" w14:textId="77777777" w:rsidR="00972156" w:rsidRPr="00B63942" w:rsidRDefault="00972156" w:rsidP="00B63942">
      <w:pPr>
        <w:pStyle w:val="Nivel2"/>
        <w:numPr>
          <w:ilvl w:val="1"/>
          <w:numId w:val="9"/>
        </w:numPr>
        <w:tabs>
          <w:tab w:val="left" w:pos="709"/>
        </w:tabs>
        <w:spacing w:before="0" w:after="0" w:line="360" w:lineRule="auto"/>
        <w:ind w:left="0" w:firstLine="0"/>
        <w:rPr>
          <w:color w:val="000000" w:themeColor="text1"/>
        </w:rPr>
      </w:pPr>
      <w:r w:rsidRPr="00B63942">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B63942" w:rsidRDefault="00972156" w:rsidP="00B63942">
      <w:pPr>
        <w:pStyle w:val="Nivel2"/>
        <w:numPr>
          <w:ilvl w:val="1"/>
          <w:numId w:val="9"/>
        </w:numPr>
        <w:tabs>
          <w:tab w:val="left" w:pos="709"/>
        </w:tabs>
        <w:spacing w:before="0" w:after="0" w:line="360" w:lineRule="auto"/>
        <w:ind w:left="0" w:firstLine="0"/>
        <w:rPr>
          <w:color w:val="000000" w:themeColor="text1"/>
        </w:rPr>
      </w:pPr>
      <w:r w:rsidRPr="00B63942">
        <w:rPr>
          <w:color w:val="000000" w:themeColor="text1"/>
        </w:rPr>
        <w:t>Acompanhar e fiscalizar a execução do contrato e o cumprimento das obrigações pelo Contratado;</w:t>
      </w:r>
    </w:p>
    <w:p w14:paraId="0FAF65FD"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 xml:space="preserve">Aplicar ao Contratado as sanções previstas na lei e neste Contrato; </w:t>
      </w:r>
    </w:p>
    <w:p w14:paraId="281FA8A2"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Cientificar o órgão de representação judicial para adoção das medidas cabíveis quando do descumprimento de obrigações pelo Contratado;</w:t>
      </w:r>
    </w:p>
    <w:p w14:paraId="619506E5"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B63942" w:rsidRDefault="00972156" w:rsidP="00B63942">
      <w:pPr>
        <w:pStyle w:val="Nivel2"/>
        <w:numPr>
          <w:ilvl w:val="1"/>
          <w:numId w:val="9"/>
        </w:numPr>
        <w:spacing w:before="0" w:after="0" w:line="360" w:lineRule="auto"/>
        <w:ind w:left="0" w:firstLine="0"/>
        <w:rPr>
          <w:b/>
          <w:bCs/>
          <w:color w:val="000000" w:themeColor="text1"/>
        </w:rPr>
      </w:pPr>
      <w:r w:rsidRPr="00B63942">
        <w:rPr>
          <w:color w:val="000000" w:themeColor="text1"/>
        </w:rPr>
        <w:t xml:space="preserve"> A Administração terá o prazo de</w:t>
      </w:r>
      <w:r w:rsidRPr="00B63942">
        <w:rPr>
          <w:iCs/>
          <w:color w:val="000000" w:themeColor="text1"/>
        </w:rPr>
        <w:t xml:space="preserve"> 30 (trinta) dias</w:t>
      </w:r>
      <w:r w:rsidRPr="00B63942">
        <w:rPr>
          <w:color w:val="000000" w:themeColor="text1"/>
        </w:rPr>
        <w:t xml:space="preserve">, a contar da data do protocolo do requerimento para decidir, admitida a prorrogação motivada, por igual período. </w:t>
      </w:r>
    </w:p>
    <w:p w14:paraId="1DFEA029"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Responder eventuais pedidos de reestabelecimento do equilíbrio econômico-financeiro feitos pelo contratado no prazo máximo de 30 (trinta) dias.</w:t>
      </w:r>
    </w:p>
    <w:p w14:paraId="4C53039C" w14:textId="669D43AF" w:rsidR="00972156" w:rsidRPr="00B63942" w:rsidRDefault="00972156" w:rsidP="00B63942">
      <w:pPr>
        <w:pStyle w:val="Nvel2-Red"/>
        <w:numPr>
          <w:ilvl w:val="1"/>
          <w:numId w:val="9"/>
        </w:numPr>
        <w:spacing w:before="0" w:after="0" w:line="360" w:lineRule="auto"/>
        <w:ind w:left="0" w:firstLine="0"/>
        <w:rPr>
          <w:i w:val="0"/>
          <w:color w:val="000000" w:themeColor="text1"/>
        </w:rPr>
      </w:pPr>
      <w:bookmarkStart w:id="105" w:name="_Hlk114499841"/>
      <w:bookmarkEnd w:id="105"/>
      <w:r w:rsidRPr="00B63942">
        <w:rPr>
          <w:i w:val="0"/>
          <w:color w:val="000000" w:themeColor="text1"/>
        </w:rPr>
        <w:t>Notificar os emitentes das garantias</w:t>
      </w:r>
      <w:r w:rsidR="0099136B" w:rsidRPr="00B63942">
        <w:rPr>
          <w:i w:val="0"/>
          <w:color w:val="000000" w:themeColor="text1"/>
        </w:rPr>
        <w:t xml:space="preserve"> (quando for o caso),</w:t>
      </w:r>
      <w:r w:rsidRPr="00B63942">
        <w:rPr>
          <w:i w:val="0"/>
          <w:color w:val="000000" w:themeColor="text1"/>
        </w:rPr>
        <w:t xml:space="preserve"> quanto ao início de processo administrativo para apuração de descumprimento de cláusulas contratuais.</w:t>
      </w:r>
    </w:p>
    <w:p w14:paraId="4B7ABE10" w14:textId="77777777" w:rsidR="00972156" w:rsidRPr="00B63942" w:rsidRDefault="00972156" w:rsidP="00B63942">
      <w:pPr>
        <w:pStyle w:val="Nivel2"/>
        <w:numPr>
          <w:ilvl w:val="1"/>
          <w:numId w:val="9"/>
        </w:numPr>
        <w:spacing w:before="0" w:after="0" w:line="360" w:lineRule="auto"/>
        <w:ind w:left="0" w:firstLine="0"/>
        <w:rPr>
          <w:color w:val="000000" w:themeColor="text1"/>
        </w:rPr>
      </w:pPr>
      <w:r w:rsidRPr="00B63942">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B63942" w:rsidRDefault="00972156" w:rsidP="00B63942">
      <w:pPr>
        <w:pStyle w:val="Nivel2"/>
        <w:numPr>
          <w:ilvl w:val="0"/>
          <w:numId w:val="0"/>
        </w:numPr>
        <w:spacing w:before="0" w:after="0" w:line="360" w:lineRule="auto"/>
        <w:rPr>
          <w:color w:val="000000" w:themeColor="text1"/>
        </w:rPr>
      </w:pPr>
    </w:p>
    <w:p w14:paraId="579D7E9B" w14:textId="77777777" w:rsidR="00972156" w:rsidRPr="00B63942" w:rsidRDefault="00972156" w:rsidP="00B63942">
      <w:pPr>
        <w:pStyle w:val="Nivel01"/>
        <w:numPr>
          <w:ilvl w:val="0"/>
          <w:numId w:val="0"/>
        </w:numPr>
        <w:tabs>
          <w:tab w:val="clear" w:pos="567"/>
          <w:tab w:val="left" w:pos="0"/>
          <w:tab w:val="left" w:pos="426"/>
        </w:tabs>
        <w:spacing w:before="0" w:line="360" w:lineRule="auto"/>
        <w:rPr>
          <w:color w:val="000000" w:themeColor="text1"/>
        </w:rPr>
      </w:pPr>
      <w:r w:rsidRPr="00B63942">
        <w:rPr>
          <w:color w:val="000000" w:themeColor="text1"/>
        </w:rPr>
        <w:t>CLÁUSULA NONA - OBRIGAÇÕES DO CONTRATADO</w:t>
      </w:r>
    </w:p>
    <w:p w14:paraId="76E39042" w14:textId="77777777" w:rsidR="006B4112" w:rsidRPr="00B63942" w:rsidRDefault="00BD53F3" w:rsidP="00B63942">
      <w:pPr>
        <w:pStyle w:val="Nivel2"/>
        <w:numPr>
          <w:ilvl w:val="1"/>
          <w:numId w:val="23"/>
        </w:numPr>
        <w:spacing w:before="0" w:after="0" w:line="360" w:lineRule="auto"/>
        <w:ind w:left="0" w:firstLine="0"/>
        <w:rPr>
          <w:color w:val="000000" w:themeColor="text1"/>
        </w:rPr>
      </w:pPr>
      <w:r w:rsidRPr="00B63942">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1F0B12CB" w14:textId="63600D1A" w:rsidR="003D6709"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Responsabilizar-se pelos vícios e danos decorrentes do objeto, de acordo com o Código de Defesa do Consumidor (</w:t>
      </w:r>
      <w:hyperlink r:id="rId57" w:history="1">
        <w:r w:rsidRPr="00B63942">
          <w:rPr>
            <w:rStyle w:val="Hyperlink"/>
            <w:color w:val="000000" w:themeColor="text1"/>
          </w:rPr>
          <w:t>Lei nº 8.078, de 1990</w:t>
        </w:r>
      </w:hyperlink>
      <w:r w:rsidRPr="00B63942">
        <w:rPr>
          <w:color w:val="000000" w:themeColor="text1"/>
        </w:rPr>
        <w:t>);</w:t>
      </w:r>
    </w:p>
    <w:p w14:paraId="21B7405B" w14:textId="4ADA670B"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Comunicar ao contratante, no prazo máximo de 24 (vinte e quatro) horas que antecede a data da entrega, os motivos que impossibilitem o cumprimento do prazo previsto, com a devida comprovação;</w:t>
      </w:r>
    </w:p>
    <w:p w14:paraId="5334BAB6" w14:textId="16AA9CD0"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Atender às determinações regulares emitidas pelo fiscal ou gestor do contrato ou autoridade superior (</w:t>
      </w:r>
      <w:hyperlink r:id="rId58" w:anchor="art137" w:history="1">
        <w:r w:rsidRPr="00B63942">
          <w:rPr>
            <w:rStyle w:val="Hyperlink"/>
            <w:color w:val="000000" w:themeColor="text1"/>
          </w:rPr>
          <w:t>art. 137, II, da Lei n.º 14.133, de 2021</w:t>
        </w:r>
      </w:hyperlink>
      <w:r w:rsidRPr="00B63942">
        <w:rPr>
          <w:color w:val="000000" w:themeColor="text1"/>
        </w:rPr>
        <w:t>) e prestar todo esclarecimento ou informação por eles solicitados;</w:t>
      </w:r>
    </w:p>
    <w:p w14:paraId="47DE1E3F" w14:textId="5CFC868D"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6D4CB770" w14:textId="22940400"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FD1876F" w14:textId="08B0806B"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p>
    <w:p w14:paraId="5BF997CF" w14:textId="17172902"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2D44D8F2" w14:textId="09CDD935"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Comunicar ao Fiscal do contrato, no prazo de 24 (vinte e quatro) horas, qualquer ocorrência anormal ou acidente que se verifique no local dos serviços;</w:t>
      </w:r>
    </w:p>
    <w:p w14:paraId="67594C3A" w14:textId="16A95787"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Paralisar, por determinação do Contratante, qualquer atividade que não esteja sendo executada de acordo com a boa técnica ou que ponha em risco a segurança de pessoas ou bens de terceiros;</w:t>
      </w:r>
    </w:p>
    <w:p w14:paraId="273E674C" w14:textId="3B643C93" w:rsidR="006B4112"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Manter durante toda a vigência do contrato, em compatibilidade com as obrigações assumidas, todas as condições exigidas para habilitação na licitação;</w:t>
      </w:r>
    </w:p>
    <w:p w14:paraId="6435EA01" w14:textId="77777777" w:rsidR="006B22EF"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59" w:anchor="art116" w:history="1">
        <w:r w:rsidRPr="00B63942">
          <w:rPr>
            <w:rStyle w:val="Hyperlink"/>
            <w:color w:val="000000" w:themeColor="text1"/>
          </w:rPr>
          <w:t>art. 116, da Lei n.º 14.133, de 2021</w:t>
        </w:r>
      </w:hyperlink>
      <w:r w:rsidRPr="00B63942">
        <w:rPr>
          <w:color w:val="000000" w:themeColor="text1"/>
        </w:rPr>
        <w:t>);</w:t>
      </w:r>
    </w:p>
    <w:p w14:paraId="2877EB6B" w14:textId="77777777" w:rsidR="006B22EF" w:rsidRPr="00B63942" w:rsidRDefault="006B4112" w:rsidP="00B63942">
      <w:pPr>
        <w:pStyle w:val="Nivel2"/>
        <w:numPr>
          <w:ilvl w:val="1"/>
          <w:numId w:val="23"/>
        </w:numPr>
        <w:spacing w:before="0" w:after="0" w:line="360" w:lineRule="auto"/>
        <w:ind w:left="0" w:firstLine="0"/>
        <w:rPr>
          <w:color w:val="000000" w:themeColor="text1"/>
        </w:rPr>
      </w:pPr>
      <w:r w:rsidRPr="00B63942">
        <w:rPr>
          <w:color w:val="000000" w:themeColor="text1"/>
        </w:rPr>
        <w:t>Comprovar a reserva de cargos a que se refere a cláusula acima, no prazo fixado pelo fiscal do contrato, com a indicação dos empregados que preencheram as referidas vagas (</w:t>
      </w:r>
      <w:hyperlink r:id="rId60" w:anchor="art116" w:history="1">
        <w:r w:rsidRPr="00B63942">
          <w:rPr>
            <w:rStyle w:val="Hyperlink"/>
            <w:color w:val="000000" w:themeColor="text1"/>
          </w:rPr>
          <w:t>art. 116, parágrafo único, da Lei n.º 14.133, de 2021</w:t>
        </w:r>
      </w:hyperlink>
      <w:r w:rsidRPr="00B63942">
        <w:rPr>
          <w:color w:val="000000" w:themeColor="text1"/>
        </w:rPr>
        <w:t>)</w:t>
      </w:r>
      <w:r w:rsidR="00BD53F3" w:rsidRPr="00B63942">
        <w:rPr>
          <w:color w:val="000000" w:themeColor="text1"/>
        </w:rPr>
        <w:t>;</w:t>
      </w:r>
    </w:p>
    <w:p w14:paraId="5667C1C3" w14:textId="77777777" w:rsidR="006B22EF" w:rsidRPr="00B63942" w:rsidRDefault="00BD53F3" w:rsidP="00B63942">
      <w:pPr>
        <w:pStyle w:val="Nivel2"/>
        <w:numPr>
          <w:ilvl w:val="1"/>
          <w:numId w:val="23"/>
        </w:numPr>
        <w:spacing w:before="0" w:after="0" w:line="360" w:lineRule="auto"/>
        <w:ind w:left="0" w:firstLine="0"/>
        <w:rPr>
          <w:color w:val="000000" w:themeColor="text1"/>
        </w:rPr>
      </w:pPr>
      <w:r w:rsidRPr="00B63942">
        <w:rPr>
          <w:color w:val="000000" w:themeColor="text1"/>
        </w:rPr>
        <w:t>Guardar sigilo sobre todas as informações obtidas em decorrência do cumprimento do contrato;</w:t>
      </w:r>
    </w:p>
    <w:p w14:paraId="148CD118" w14:textId="77777777" w:rsidR="006B22EF" w:rsidRPr="00B63942" w:rsidRDefault="00BD53F3" w:rsidP="00B63942">
      <w:pPr>
        <w:pStyle w:val="Nivel2"/>
        <w:numPr>
          <w:ilvl w:val="1"/>
          <w:numId w:val="23"/>
        </w:numPr>
        <w:spacing w:before="0" w:after="0" w:line="360" w:lineRule="auto"/>
        <w:ind w:left="0" w:firstLine="0"/>
        <w:rPr>
          <w:color w:val="000000" w:themeColor="text1"/>
        </w:rPr>
      </w:pPr>
      <w:r w:rsidRPr="00B63942">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1" w:anchor="art124" w:history="1">
        <w:r w:rsidRPr="00B63942">
          <w:rPr>
            <w:rStyle w:val="Hyperlink"/>
            <w:color w:val="000000" w:themeColor="text1"/>
          </w:rPr>
          <w:t>art. 124, II, d, da Lei nº 14.133, de 2021</w:t>
        </w:r>
      </w:hyperlink>
      <w:r w:rsidRPr="00B63942">
        <w:rPr>
          <w:color w:val="000000" w:themeColor="text1"/>
        </w:rPr>
        <w:t>;</w:t>
      </w:r>
    </w:p>
    <w:p w14:paraId="3CB14E24" w14:textId="6F4065C3" w:rsidR="004261D6" w:rsidRPr="00B63942" w:rsidRDefault="00BD53F3" w:rsidP="00B63942">
      <w:pPr>
        <w:pStyle w:val="Nivel2"/>
        <w:numPr>
          <w:ilvl w:val="1"/>
          <w:numId w:val="23"/>
        </w:numPr>
        <w:spacing w:before="0" w:after="0" w:line="360" w:lineRule="auto"/>
        <w:ind w:left="0" w:firstLine="0"/>
        <w:rPr>
          <w:color w:val="000000" w:themeColor="text1"/>
        </w:rPr>
      </w:pPr>
      <w:r w:rsidRPr="00B63942">
        <w:rPr>
          <w:color w:val="000000" w:themeColor="text1"/>
        </w:rPr>
        <w:t>Cumprir, além dos postulados legais vigentes de âmbito federal, estadual ou municipal, as normas de segurança do Contratante.</w:t>
      </w:r>
    </w:p>
    <w:p w14:paraId="08F5A50C" w14:textId="77777777" w:rsidR="007233CC" w:rsidRPr="00B63942" w:rsidRDefault="007233CC" w:rsidP="00B63942">
      <w:pPr>
        <w:pStyle w:val="Nvel2-Red"/>
        <w:numPr>
          <w:ilvl w:val="0"/>
          <w:numId w:val="0"/>
        </w:numPr>
        <w:spacing w:before="0" w:after="0" w:line="360" w:lineRule="auto"/>
        <w:rPr>
          <w:i w:val="0"/>
          <w:color w:val="000000" w:themeColor="text1"/>
        </w:rPr>
      </w:pPr>
    </w:p>
    <w:p w14:paraId="52C9728F" w14:textId="36DC770B" w:rsidR="007233CC" w:rsidRPr="00B63942" w:rsidRDefault="00971843"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GARANTIA DE EXECUÇÃO (</w:t>
      </w:r>
      <w:hyperlink r:id="rId62" w:anchor="art92" w:history="1">
        <w:r w:rsidRPr="00B63942">
          <w:rPr>
            <w:rStyle w:val="Hyperlink"/>
            <w:rFonts w:ascii="Arial" w:hAnsi="Arial" w:cs="Arial"/>
            <w:b/>
            <w:color w:val="000000" w:themeColor="text1"/>
            <w:sz w:val="20"/>
            <w:szCs w:val="20"/>
          </w:rPr>
          <w:t>art. 92, XII</w:t>
        </w:r>
      </w:hyperlink>
      <w:r w:rsidRPr="00B63942">
        <w:rPr>
          <w:rFonts w:ascii="Arial" w:hAnsi="Arial" w:cs="Arial"/>
          <w:b/>
          <w:color w:val="000000" w:themeColor="text1"/>
          <w:sz w:val="20"/>
          <w:szCs w:val="20"/>
        </w:rPr>
        <w:t>)</w:t>
      </w:r>
    </w:p>
    <w:p w14:paraId="153CB071" w14:textId="1DA8D994" w:rsidR="007233CC" w:rsidRPr="00B63942" w:rsidRDefault="007233CC" w:rsidP="00B63942">
      <w:pPr>
        <w:pStyle w:val="PargrafodaLista"/>
        <w:numPr>
          <w:ilvl w:val="1"/>
          <w:numId w:val="32"/>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Não haverá exigência de garantia contratual da execução.</w:t>
      </w:r>
    </w:p>
    <w:p w14:paraId="5449A662" w14:textId="77777777" w:rsidR="007233CC" w:rsidRPr="00B63942" w:rsidRDefault="007233CC" w:rsidP="00B63942">
      <w:pPr>
        <w:spacing w:line="360" w:lineRule="auto"/>
        <w:jc w:val="both"/>
        <w:rPr>
          <w:rFonts w:ascii="Arial" w:hAnsi="Arial" w:cs="Arial"/>
          <w:b/>
          <w:color w:val="000000" w:themeColor="text1"/>
          <w:sz w:val="20"/>
          <w:szCs w:val="20"/>
        </w:rPr>
      </w:pPr>
      <w:bookmarkStart w:id="106" w:name="_Hlk163197309"/>
    </w:p>
    <w:p w14:paraId="2880D472" w14:textId="6D1CAE5B" w:rsidR="007233CC" w:rsidRPr="00B63942" w:rsidRDefault="00971843"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PRIMEIRA – INFRAÇÕES E SANÇÕES ADMINISTRATIVAS (</w:t>
      </w:r>
      <w:hyperlink r:id="rId63" w:anchor="art92" w:history="1">
        <w:r w:rsidRPr="00B63942">
          <w:rPr>
            <w:rStyle w:val="Hyperlink"/>
            <w:rFonts w:ascii="Arial" w:hAnsi="Arial" w:cs="Arial"/>
            <w:b/>
            <w:color w:val="000000" w:themeColor="text1"/>
            <w:sz w:val="20"/>
            <w:szCs w:val="20"/>
          </w:rPr>
          <w:t>art. 92, XIV</w:t>
        </w:r>
      </w:hyperlink>
      <w:r w:rsidRPr="00B63942">
        <w:rPr>
          <w:rFonts w:ascii="Arial" w:hAnsi="Arial" w:cs="Arial"/>
          <w:b/>
          <w:color w:val="000000" w:themeColor="text1"/>
          <w:sz w:val="20"/>
          <w:szCs w:val="20"/>
        </w:rPr>
        <w:t>)</w:t>
      </w:r>
      <w:r w:rsidR="007233CC" w:rsidRPr="00B63942">
        <w:rPr>
          <w:rFonts w:ascii="Arial" w:hAnsi="Arial" w:cs="Arial"/>
          <w:b/>
          <w:color w:val="000000" w:themeColor="text1"/>
          <w:sz w:val="20"/>
          <w:szCs w:val="20"/>
        </w:rPr>
        <w:t xml:space="preserve"> </w:t>
      </w:r>
    </w:p>
    <w:p w14:paraId="7162E0E5" w14:textId="0FF540D2" w:rsidR="007233CC" w:rsidRPr="00B63942" w:rsidRDefault="007233CC" w:rsidP="00B63942">
      <w:pPr>
        <w:pStyle w:val="Nivel2"/>
        <w:numPr>
          <w:ilvl w:val="1"/>
          <w:numId w:val="24"/>
        </w:numPr>
        <w:spacing w:before="0" w:after="0" w:line="360" w:lineRule="auto"/>
        <w:rPr>
          <w:color w:val="000000" w:themeColor="text1"/>
        </w:rPr>
      </w:pPr>
      <w:r w:rsidRPr="00B63942">
        <w:rPr>
          <w:color w:val="000000" w:themeColor="text1"/>
        </w:rPr>
        <w:t xml:space="preserve">Comete infração administrativa, nos termos da </w:t>
      </w:r>
      <w:hyperlink r:id="rId64" w:history="1">
        <w:r w:rsidRPr="00B63942">
          <w:rPr>
            <w:rStyle w:val="Hyperlink"/>
            <w:color w:val="000000" w:themeColor="text1"/>
          </w:rPr>
          <w:t>Lei nº 14.133, de 2021</w:t>
        </w:r>
      </w:hyperlink>
      <w:r w:rsidRPr="00B63942">
        <w:rPr>
          <w:color w:val="000000" w:themeColor="text1"/>
        </w:rPr>
        <w:t>, o contratado que:</w:t>
      </w:r>
    </w:p>
    <w:p w14:paraId="795A95F7" w14:textId="77777777" w:rsidR="007233CC" w:rsidRPr="00B63942" w:rsidRDefault="007233CC" w:rsidP="00B63942">
      <w:pPr>
        <w:pStyle w:val="PargrafodaLista"/>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der causa à inexecução parcial do contrato;</w:t>
      </w:r>
    </w:p>
    <w:p w14:paraId="233830C6"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3DB3E223"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der causa à inexecução total do contrato;</w:t>
      </w:r>
    </w:p>
    <w:p w14:paraId="38F73A1F"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ensejar o retardamento da execução ou da entrega do objeto da contratação sem motivo justificado;</w:t>
      </w:r>
    </w:p>
    <w:p w14:paraId="7F7D9631"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apresentar documentação falsa ou prestar declaração falsa durante a execução do contrato;</w:t>
      </w:r>
    </w:p>
    <w:p w14:paraId="0FF7DB54"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praticar ato fraudulento na execução do contrato;</w:t>
      </w:r>
    </w:p>
    <w:p w14:paraId="32A5CD01"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comportar-se de modo inidôneo ou cometer fraude de qualquer natureza;</w:t>
      </w:r>
    </w:p>
    <w:p w14:paraId="1DB66EA4" w14:textId="77777777" w:rsidR="007233CC" w:rsidRPr="00B63942" w:rsidRDefault="007233CC" w:rsidP="00B63942">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praticar ato lesivo previsto no art. 5º da Lei nº 12.846, de 1º de agosto de 2013.</w:t>
      </w:r>
    </w:p>
    <w:p w14:paraId="7ABF43CB" w14:textId="77777777" w:rsidR="007233CC" w:rsidRPr="00B63942" w:rsidRDefault="007233CC" w:rsidP="00B63942">
      <w:pPr>
        <w:pStyle w:val="Nivel2"/>
        <w:numPr>
          <w:ilvl w:val="1"/>
          <w:numId w:val="24"/>
        </w:numPr>
        <w:spacing w:before="0" w:after="0" w:line="360" w:lineRule="auto"/>
        <w:ind w:left="0" w:firstLine="0"/>
        <w:rPr>
          <w:color w:val="000000" w:themeColor="text1"/>
        </w:rPr>
      </w:pPr>
      <w:bookmarkStart w:id="107" w:name="_Hlk163807843"/>
      <w:bookmarkEnd w:id="106"/>
      <w:r w:rsidRPr="00B63942">
        <w:rPr>
          <w:color w:val="000000" w:themeColor="text1"/>
        </w:rPr>
        <w:t>Serão aplicadas ao contratado que incorrer nas infrações acima descritas as seguintes sanções:</w:t>
      </w:r>
    </w:p>
    <w:p w14:paraId="1698C81F" w14:textId="0D25976E" w:rsidR="007233CC" w:rsidRPr="00B63942" w:rsidRDefault="007233CC" w:rsidP="00B63942">
      <w:pPr>
        <w:pStyle w:val="PargrafodaLista"/>
        <w:numPr>
          <w:ilvl w:val="2"/>
          <w:numId w:val="24"/>
        </w:numPr>
        <w:tabs>
          <w:tab w:val="left" w:pos="851"/>
        </w:tabs>
        <w:suppressAutoHyphens/>
        <w:spacing w:line="360" w:lineRule="auto"/>
        <w:ind w:left="851" w:firstLine="0"/>
        <w:jc w:val="both"/>
        <w:rPr>
          <w:rFonts w:ascii="Arial" w:eastAsia="Arial" w:hAnsi="Arial" w:cs="Arial"/>
          <w:color w:val="000000" w:themeColor="text1"/>
          <w:sz w:val="20"/>
          <w:szCs w:val="20"/>
        </w:rPr>
      </w:pPr>
      <w:r w:rsidRPr="00B63942">
        <w:rPr>
          <w:rFonts w:ascii="Arial" w:eastAsia="Arial" w:hAnsi="Arial" w:cs="Arial"/>
          <w:b/>
          <w:bCs/>
          <w:color w:val="000000" w:themeColor="text1"/>
          <w:sz w:val="20"/>
          <w:szCs w:val="20"/>
        </w:rPr>
        <w:t>Advertência</w:t>
      </w:r>
      <w:r w:rsidRPr="00B63942">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5" w:anchor="art156§2" w:history="1">
        <w:r w:rsidRPr="00B63942">
          <w:rPr>
            <w:rStyle w:val="Hyperlink"/>
            <w:rFonts w:ascii="Arial" w:eastAsia="Arial" w:hAnsi="Arial" w:cs="Arial"/>
            <w:color w:val="000000" w:themeColor="text1"/>
            <w:sz w:val="20"/>
            <w:szCs w:val="20"/>
          </w:rPr>
          <w:t xml:space="preserve">art. 156, §2º, da </w:t>
        </w:r>
        <w:bookmarkStart w:id="108" w:name="_Hlk114504069"/>
        <w:r w:rsidRPr="00B63942">
          <w:rPr>
            <w:rStyle w:val="Hyperlink"/>
            <w:rFonts w:ascii="Arial" w:eastAsia="Arial" w:hAnsi="Arial" w:cs="Arial"/>
            <w:color w:val="000000" w:themeColor="text1"/>
            <w:sz w:val="20"/>
            <w:szCs w:val="20"/>
          </w:rPr>
          <w:t>Lei nº 14.133, de 2021</w:t>
        </w:r>
        <w:bookmarkEnd w:id="108"/>
      </w:hyperlink>
      <w:r w:rsidRPr="00B63942">
        <w:rPr>
          <w:rFonts w:ascii="Arial" w:eastAsia="Arial" w:hAnsi="Arial" w:cs="Arial"/>
          <w:color w:val="000000" w:themeColor="text1"/>
          <w:sz w:val="20"/>
          <w:szCs w:val="20"/>
        </w:rPr>
        <w:t>);</w:t>
      </w:r>
    </w:p>
    <w:p w14:paraId="7E420D06" w14:textId="77777777" w:rsidR="007233CC" w:rsidRPr="00B63942" w:rsidRDefault="007233CC" w:rsidP="00B63942">
      <w:pPr>
        <w:numPr>
          <w:ilvl w:val="2"/>
          <w:numId w:val="24"/>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b/>
          <w:bCs/>
          <w:color w:val="000000" w:themeColor="text1"/>
          <w:sz w:val="20"/>
          <w:szCs w:val="20"/>
        </w:rPr>
        <w:t>Impedimento de licitar e contratar</w:t>
      </w:r>
      <w:r w:rsidRPr="00B63942">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6" w:anchor="art156§4" w:history="1">
        <w:r w:rsidRPr="00B63942">
          <w:rPr>
            <w:rStyle w:val="Hyperlink"/>
            <w:rFonts w:ascii="Arial" w:eastAsia="Arial" w:hAnsi="Arial" w:cs="Arial"/>
            <w:color w:val="000000" w:themeColor="text1"/>
            <w:sz w:val="20"/>
            <w:szCs w:val="20"/>
          </w:rPr>
          <w:t>art. 156, § 4º, da Lei nº 14.133, de 2021</w:t>
        </w:r>
      </w:hyperlink>
      <w:r w:rsidRPr="00B63942">
        <w:rPr>
          <w:rFonts w:ascii="Arial" w:eastAsia="Arial" w:hAnsi="Arial" w:cs="Arial"/>
          <w:color w:val="000000" w:themeColor="text1"/>
          <w:sz w:val="20"/>
          <w:szCs w:val="20"/>
        </w:rPr>
        <w:t>);</w:t>
      </w:r>
    </w:p>
    <w:p w14:paraId="46FA8F1F" w14:textId="77777777" w:rsidR="007233CC" w:rsidRPr="00B63942" w:rsidRDefault="007233CC" w:rsidP="00B63942">
      <w:pPr>
        <w:numPr>
          <w:ilvl w:val="2"/>
          <w:numId w:val="24"/>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b/>
          <w:bCs/>
          <w:color w:val="000000" w:themeColor="text1"/>
          <w:sz w:val="20"/>
          <w:szCs w:val="20"/>
        </w:rPr>
        <w:t>Declaração de inidoneidade para licitar e contratar</w:t>
      </w:r>
      <w:r w:rsidRPr="00B63942">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7" w:anchor="art156§5" w:history="1">
        <w:r w:rsidRPr="00B63942">
          <w:rPr>
            <w:rStyle w:val="Hyperlink"/>
            <w:rFonts w:ascii="Arial" w:eastAsia="Arial" w:hAnsi="Arial" w:cs="Arial"/>
            <w:color w:val="000000" w:themeColor="text1"/>
            <w:sz w:val="20"/>
            <w:szCs w:val="20"/>
          </w:rPr>
          <w:t>art. 156, §5º, da Lei nº 14.133, de 2021</w:t>
        </w:r>
      </w:hyperlink>
      <w:r w:rsidRPr="00B63942">
        <w:rPr>
          <w:rFonts w:ascii="Arial" w:eastAsia="Arial" w:hAnsi="Arial" w:cs="Arial"/>
          <w:color w:val="000000" w:themeColor="text1"/>
          <w:sz w:val="20"/>
          <w:szCs w:val="20"/>
        </w:rPr>
        <w:t>).</w:t>
      </w:r>
    </w:p>
    <w:p w14:paraId="1551807D" w14:textId="77777777" w:rsidR="007233CC" w:rsidRPr="00B63942" w:rsidRDefault="007233CC" w:rsidP="00B63942">
      <w:pPr>
        <w:numPr>
          <w:ilvl w:val="2"/>
          <w:numId w:val="24"/>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b/>
          <w:bCs/>
          <w:color w:val="000000" w:themeColor="text1"/>
          <w:sz w:val="20"/>
          <w:szCs w:val="20"/>
        </w:rPr>
        <w:t>Multa:</w:t>
      </w:r>
    </w:p>
    <w:bookmarkEnd w:id="107"/>
    <w:p w14:paraId="3CA6F7FE"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B63942">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6C849E37"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B63942">
        <w:rPr>
          <w:rFonts w:ascii="Arial" w:eastAsia="Arial" w:hAnsi="Arial" w:cs="Arial"/>
          <w:iCs/>
          <w:color w:val="000000" w:themeColor="text1"/>
          <w:sz w:val="20"/>
          <w:szCs w:val="20"/>
        </w:rPr>
        <w:t>moratória de 0</w:t>
      </w:r>
      <w:r w:rsidRPr="00B63942">
        <w:rPr>
          <w:rFonts w:ascii="Arial" w:eastAsia="Arial" w:hAnsi="Arial" w:cs="Arial"/>
          <w:color w:val="000000" w:themeColor="text1"/>
          <w:sz w:val="20"/>
          <w:szCs w:val="20"/>
        </w:rPr>
        <w:t>,05% (zero vírgula zero cinco por cento)</w:t>
      </w:r>
      <w:r w:rsidRPr="00B63942">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36B6A71B" w14:textId="77777777" w:rsidR="007305A4" w:rsidRPr="00B63942" w:rsidRDefault="007305A4" w:rsidP="00B63942">
      <w:pPr>
        <w:pStyle w:val="PargrafodaLista"/>
        <w:numPr>
          <w:ilvl w:val="0"/>
          <w:numId w:val="18"/>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B63942">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8" w:anchor="art137" w:history="1">
        <w:r w:rsidRPr="00B63942">
          <w:rPr>
            <w:rStyle w:val="Hyperlink"/>
            <w:rFonts w:ascii="Arial" w:eastAsia="Arial" w:hAnsi="Arial" w:cs="Arial"/>
            <w:color w:val="000000" w:themeColor="text1"/>
            <w:sz w:val="20"/>
            <w:szCs w:val="20"/>
          </w:rPr>
          <w:t>inciso I do art. 137 da Lei n. 14.133, de 2021</w:t>
        </w:r>
      </w:hyperlink>
      <w:r w:rsidRPr="00B63942">
        <w:rPr>
          <w:rFonts w:ascii="Arial" w:eastAsia="Arial" w:hAnsi="Arial" w:cs="Arial"/>
          <w:iCs/>
          <w:color w:val="000000" w:themeColor="text1"/>
          <w:sz w:val="20"/>
          <w:szCs w:val="20"/>
        </w:rPr>
        <w:t>.</w:t>
      </w:r>
    </w:p>
    <w:p w14:paraId="18358BDB"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Compensatória, para as infrações descritas nas alíneas “e” a “h” do subitem 12.1, de 0,5% a 1,00% do valor do Contrato.</w:t>
      </w:r>
    </w:p>
    <w:p w14:paraId="59430A41"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Compensatória, para a inexecução total do contrato prevista na alínea “c” do subitem 12.1, de 2,00% a 5,00% do valor do Contrato.</w:t>
      </w:r>
    </w:p>
    <w:p w14:paraId="7BED3434"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Para infração descrita na alínea “b” do subitem 12.1, a multa será de 1,00% a 3,00% do valor do Contrato.</w:t>
      </w:r>
    </w:p>
    <w:p w14:paraId="55F8B1DD" w14:textId="77777777" w:rsidR="007305A4"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Para infrações descritas na alínea “d” do subitem 12.1, a multa será de 0,5% a 1,00% do valor do Contrato.</w:t>
      </w:r>
    </w:p>
    <w:p w14:paraId="6DA612DD" w14:textId="5A38C5B7" w:rsidR="007233CC" w:rsidRPr="00B63942" w:rsidRDefault="007305A4" w:rsidP="00B63942">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lastRenderedPageBreak/>
        <w:t>Para a infração descrita na alínea “a” do subitem 12.1, a multa será de 1,00% a 2,00% do valor do Contrato</w:t>
      </w:r>
      <w:r w:rsidR="00C464BE" w:rsidRPr="00B63942">
        <w:rPr>
          <w:rFonts w:ascii="Arial" w:eastAsia="Arial" w:hAnsi="Arial" w:cs="Arial"/>
          <w:color w:val="000000" w:themeColor="text1"/>
          <w:sz w:val="20"/>
          <w:szCs w:val="20"/>
        </w:rPr>
        <w:t>.</w:t>
      </w:r>
    </w:p>
    <w:p w14:paraId="54003D9A" w14:textId="6CDFB596" w:rsidR="003328C2" w:rsidRPr="00B63942" w:rsidRDefault="007233CC" w:rsidP="00B63942">
      <w:pPr>
        <w:pStyle w:val="Nivel2"/>
        <w:numPr>
          <w:ilvl w:val="1"/>
          <w:numId w:val="24"/>
        </w:numPr>
        <w:spacing w:before="0" w:after="0" w:line="360" w:lineRule="auto"/>
        <w:ind w:left="0" w:firstLine="0"/>
        <w:rPr>
          <w:color w:val="000000" w:themeColor="text1"/>
        </w:rPr>
      </w:pPr>
      <w:r w:rsidRPr="00B63942">
        <w:rPr>
          <w:color w:val="000000" w:themeColor="text1"/>
        </w:rPr>
        <w:t>A aplicação das sanções previstas neste Contrato não exclui, em hipótese alguma, a obrigação de reparação integral do dano causado ao Contratante (</w:t>
      </w:r>
      <w:hyperlink r:id="rId69" w:anchor="art156§9" w:history="1">
        <w:r w:rsidRPr="00B63942">
          <w:rPr>
            <w:rStyle w:val="Hyperlink"/>
            <w:color w:val="000000" w:themeColor="text1"/>
          </w:rPr>
          <w:t>art. 156, §9º, da Lei nº 14.133, de 2021</w:t>
        </w:r>
      </w:hyperlink>
      <w:r w:rsidRPr="00B63942">
        <w:rPr>
          <w:color w:val="000000" w:themeColor="text1"/>
        </w:rPr>
        <w:t>).</w:t>
      </w:r>
    </w:p>
    <w:p w14:paraId="6098087D" w14:textId="5DDAEF3C" w:rsidR="003328C2" w:rsidRPr="00B63942" w:rsidRDefault="00971843" w:rsidP="00B63942">
      <w:pPr>
        <w:pStyle w:val="Nivel2"/>
        <w:numPr>
          <w:ilvl w:val="2"/>
          <w:numId w:val="25"/>
        </w:numPr>
        <w:spacing w:before="0" w:after="0" w:line="360" w:lineRule="auto"/>
        <w:ind w:left="709" w:hanging="1"/>
        <w:rPr>
          <w:color w:val="000000" w:themeColor="text1"/>
        </w:rPr>
      </w:pPr>
      <w:r w:rsidRPr="00B63942">
        <w:rPr>
          <w:color w:val="000000" w:themeColor="text1"/>
        </w:rPr>
        <w:t>Todas as sanções previstas neste Contrato poderão ser aplicadas cumulativamente com a multa (</w:t>
      </w:r>
      <w:hyperlink r:id="rId70" w:anchor="art156§7" w:history="1">
        <w:r w:rsidRPr="00B63942">
          <w:rPr>
            <w:rStyle w:val="Hyperlink"/>
            <w:color w:val="000000" w:themeColor="text1"/>
          </w:rPr>
          <w:t>art. 156, §7º, da Lei nº 14.133, de 2021</w:t>
        </w:r>
      </w:hyperlink>
      <w:r w:rsidRPr="00B63942">
        <w:rPr>
          <w:color w:val="000000" w:themeColor="text1"/>
        </w:rPr>
        <w:t>)</w:t>
      </w:r>
      <w:r w:rsidR="007233CC" w:rsidRPr="00B63942">
        <w:rPr>
          <w:color w:val="000000" w:themeColor="text1"/>
        </w:rPr>
        <w:t>.</w:t>
      </w:r>
    </w:p>
    <w:p w14:paraId="793761B0" w14:textId="42839862" w:rsidR="007233CC" w:rsidRPr="00B63942" w:rsidRDefault="007233CC" w:rsidP="00B63942">
      <w:pPr>
        <w:pStyle w:val="Nivel2"/>
        <w:numPr>
          <w:ilvl w:val="2"/>
          <w:numId w:val="25"/>
        </w:numPr>
        <w:spacing w:before="0" w:after="0" w:line="360" w:lineRule="auto"/>
        <w:ind w:left="709" w:hanging="1"/>
        <w:rPr>
          <w:color w:val="000000" w:themeColor="text1"/>
        </w:rPr>
      </w:pPr>
      <w:r w:rsidRPr="00B63942">
        <w:rPr>
          <w:color w:val="000000" w:themeColor="text1"/>
        </w:rPr>
        <w:t>Antes da aplicação da multa será facultada a defesa do interessado no prazo de 15 (quinze) dias úteis, contado da data de sua intimação (</w:t>
      </w:r>
      <w:hyperlink r:id="rId71" w:anchor="art157" w:history="1">
        <w:r w:rsidRPr="00B63942">
          <w:rPr>
            <w:rStyle w:val="Hyperlink"/>
            <w:color w:val="000000" w:themeColor="text1"/>
          </w:rPr>
          <w:t>art. 157, da Lei nº 14.133, de 2021</w:t>
        </w:r>
      </w:hyperlink>
      <w:r w:rsidRPr="00B63942">
        <w:rPr>
          <w:color w:val="000000" w:themeColor="text1"/>
        </w:rPr>
        <w:t>)</w:t>
      </w:r>
    </w:p>
    <w:p w14:paraId="5CABA83A" w14:textId="77777777" w:rsidR="007233CC" w:rsidRPr="00B63942" w:rsidRDefault="007233CC" w:rsidP="00B63942">
      <w:pPr>
        <w:pStyle w:val="Nivel3"/>
        <w:numPr>
          <w:ilvl w:val="2"/>
          <w:numId w:val="25"/>
        </w:numPr>
        <w:spacing w:before="0" w:after="0" w:line="360" w:lineRule="auto"/>
        <w:ind w:left="709" w:firstLine="0"/>
        <w:rPr>
          <w:color w:val="000000" w:themeColor="text1"/>
        </w:rPr>
      </w:pPr>
      <w:r w:rsidRPr="00B63942">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2" w:anchor="art156§8" w:history="1">
        <w:r w:rsidRPr="00B63942">
          <w:rPr>
            <w:rStyle w:val="Hyperlink"/>
            <w:color w:val="000000" w:themeColor="text1"/>
          </w:rPr>
          <w:t>art. 156, §8º, da Lei nº 14.133, de 2021</w:t>
        </w:r>
      </w:hyperlink>
      <w:r w:rsidRPr="00B63942">
        <w:rPr>
          <w:color w:val="000000" w:themeColor="text1"/>
        </w:rPr>
        <w:t>).</w:t>
      </w:r>
    </w:p>
    <w:p w14:paraId="4061ACAF" w14:textId="77777777" w:rsidR="007233CC" w:rsidRPr="00B63942" w:rsidRDefault="007233CC" w:rsidP="00B63942">
      <w:pPr>
        <w:pStyle w:val="Nivel3"/>
        <w:numPr>
          <w:ilvl w:val="2"/>
          <w:numId w:val="25"/>
        </w:numPr>
        <w:spacing w:before="0" w:after="0" w:line="360" w:lineRule="auto"/>
        <w:ind w:left="709" w:firstLine="0"/>
        <w:rPr>
          <w:color w:val="000000" w:themeColor="text1"/>
        </w:rPr>
      </w:pPr>
      <w:r w:rsidRPr="00B63942">
        <w:rPr>
          <w:color w:val="000000" w:themeColor="text1"/>
        </w:rPr>
        <w:t>Previamente ao encaminhamento à cobrança judicial, a multa poderá ser recolhida administrativamente no prazo máximo de 30</w:t>
      </w:r>
      <w:r w:rsidRPr="00B63942">
        <w:rPr>
          <w:iCs/>
          <w:color w:val="000000" w:themeColor="text1"/>
        </w:rPr>
        <w:t xml:space="preserve"> (trinta) </w:t>
      </w:r>
      <w:r w:rsidRPr="00B63942">
        <w:rPr>
          <w:color w:val="000000" w:themeColor="text1"/>
        </w:rPr>
        <w:t>dias, a contar da data do recebimento da comunicação enviada pela autoridade competente.</w:t>
      </w:r>
      <w:bookmarkStart w:id="109" w:name="_Hlk78351618"/>
      <w:bookmarkEnd w:id="109"/>
    </w:p>
    <w:p w14:paraId="7E2A99D3" w14:textId="77777777" w:rsidR="007233CC" w:rsidRPr="00B63942" w:rsidRDefault="007233CC" w:rsidP="00B63942">
      <w:pPr>
        <w:pStyle w:val="Nivel2"/>
        <w:numPr>
          <w:ilvl w:val="1"/>
          <w:numId w:val="25"/>
        </w:numPr>
        <w:spacing w:before="0" w:after="0" w:line="360" w:lineRule="auto"/>
        <w:ind w:left="0" w:firstLine="0"/>
        <w:rPr>
          <w:color w:val="000000" w:themeColor="text1"/>
        </w:rPr>
      </w:pPr>
      <w:r w:rsidRPr="00B63942">
        <w:rPr>
          <w:color w:val="000000" w:themeColor="text1"/>
        </w:rPr>
        <w:t xml:space="preserve">A aplicação das sanções realizar-se-á em processo administrativo que assegure o contraditório e a ampla defesa ao Contratado, observando-se o procedimento previsto no </w:t>
      </w:r>
      <w:r w:rsidRPr="00B63942">
        <w:rPr>
          <w:b/>
          <w:bCs/>
          <w:color w:val="000000" w:themeColor="text1"/>
        </w:rPr>
        <w:t xml:space="preserve">caput </w:t>
      </w:r>
      <w:r w:rsidRPr="00B63942">
        <w:rPr>
          <w:color w:val="000000" w:themeColor="text1"/>
        </w:rPr>
        <w:t xml:space="preserve">e parágrafos do </w:t>
      </w:r>
      <w:hyperlink r:id="rId73" w:anchor="art158" w:history="1">
        <w:r w:rsidRPr="00B63942">
          <w:rPr>
            <w:rStyle w:val="Hyperlink"/>
            <w:color w:val="000000" w:themeColor="text1"/>
          </w:rPr>
          <w:t>art. 158 da Lei nº 14.133, de 2021</w:t>
        </w:r>
      </w:hyperlink>
      <w:r w:rsidRPr="00B63942">
        <w:rPr>
          <w:color w:val="000000" w:themeColor="text1"/>
        </w:rPr>
        <w:t>, para as penalidades de impedimento de licitar e contratar e de declaração de inidoneidade para licitar ou contratar.</w:t>
      </w:r>
    </w:p>
    <w:p w14:paraId="435C3534" w14:textId="77777777" w:rsidR="007233CC" w:rsidRPr="00B63942" w:rsidRDefault="007233CC" w:rsidP="00B63942">
      <w:pPr>
        <w:pStyle w:val="Nivel2"/>
        <w:numPr>
          <w:ilvl w:val="1"/>
          <w:numId w:val="25"/>
        </w:numPr>
        <w:spacing w:before="0" w:after="0" w:line="360" w:lineRule="auto"/>
        <w:ind w:left="0" w:firstLine="0"/>
        <w:rPr>
          <w:color w:val="000000" w:themeColor="text1"/>
        </w:rPr>
      </w:pPr>
      <w:r w:rsidRPr="00B63942">
        <w:rPr>
          <w:color w:val="000000" w:themeColor="text1"/>
        </w:rPr>
        <w:t>Na aplicação das sanções serão considerados (</w:t>
      </w:r>
      <w:hyperlink r:id="rId74" w:anchor="art156§1" w:history="1">
        <w:r w:rsidRPr="00B63942">
          <w:rPr>
            <w:rStyle w:val="Hyperlink"/>
            <w:color w:val="000000" w:themeColor="text1"/>
          </w:rPr>
          <w:t>art. 156, §1º, da Lei nº 14.133, de 2021</w:t>
        </w:r>
      </w:hyperlink>
      <w:r w:rsidRPr="00B63942">
        <w:rPr>
          <w:color w:val="000000" w:themeColor="text1"/>
        </w:rPr>
        <w:t>):</w:t>
      </w:r>
    </w:p>
    <w:p w14:paraId="4371E7FA"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 natureza e a gravidade da infração cometida;</w:t>
      </w:r>
    </w:p>
    <w:p w14:paraId="03DD44BB"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as peculiaridades do caso concreto;</w:t>
      </w:r>
    </w:p>
    <w:p w14:paraId="5AA2646B"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as circunstâncias agravantes ou atenuantes;</w:t>
      </w:r>
    </w:p>
    <w:p w14:paraId="22F33656"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os danos que dela provierem para o Contratante;</w:t>
      </w:r>
    </w:p>
    <w:p w14:paraId="6778566F" w14:textId="77777777" w:rsidR="007233CC" w:rsidRPr="00B63942" w:rsidRDefault="007233CC" w:rsidP="00B63942">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63942">
        <w:rPr>
          <w:rFonts w:ascii="Arial" w:eastAsia="Arial" w:hAnsi="Arial" w:cs="Arial"/>
          <w:color w:val="000000" w:themeColor="text1"/>
          <w:sz w:val="20"/>
          <w:szCs w:val="20"/>
        </w:rPr>
        <w:t>a implantação ou o aperfeiçoamento de programa de integridade, conforme normas e orientações dos órgãos de controle.</w:t>
      </w:r>
    </w:p>
    <w:p w14:paraId="0E98CE53" w14:textId="77777777" w:rsidR="007233CC" w:rsidRPr="00B63942" w:rsidRDefault="007233CC" w:rsidP="00B63942">
      <w:pPr>
        <w:pStyle w:val="Nivel2"/>
        <w:numPr>
          <w:ilvl w:val="1"/>
          <w:numId w:val="25"/>
        </w:numPr>
        <w:spacing w:before="0" w:after="0" w:line="360" w:lineRule="auto"/>
        <w:ind w:left="0" w:firstLine="0"/>
        <w:rPr>
          <w:color w:val="000000" w:themeColor="text1"/>
        </w:rPr>
      </w:pPr>
      <w:r w:rsidRPr="00B63942">
        <w:rPr>
          <w:color w:val="000000" w:themeColor="text1"/>
        </w:rPr>
        <w:t xml:space="preserve">Os atos previstos como infrações administrativas na </w:t>
      </w:r>
      <w:hyperlink r:id="rId75" w:history="1">
        <w:r w:rsidRPr="00B63942">
          <w:rPr>
            <w:rStyle w:val="Hyperlink"/>
            <w:color w:val="000000" w:themeColor="text1"/>
          </w:rPr>
          <w:t>Lei nº 14.133, de 2021</w:t>
        </w:r>
      </w:hyperlink>
      <w:r w:rsidRPr="00B63942">
        <w:rPr>
          <w:color w:val="000000" w:themeColor="text1"/>
        </w:rPr>
        <w:t xml:space="preserve">, ou em outras leis de licitações e contratos da Administração Pública que também sejam tipificados como atos lesivos </w:t>
      </w:r>
      <w:hyperlink r:id="rId76" w:history="1">
        <w:r w:rsidRPr="00B63942">
          <w:rPr>
            <w:rStyle w:val="Hyperlink"/>
            <w:color w:val="000000" w:themeColor="text1"/>
          </w:rPr>
          <w:t>na Lei nº 12.846, de 2013</w:t>
        </w:r>
      </w:hyperlink>
      <w:r w:rsidRPr="00B63942">
        <w:rPr>
          <w:color w:val="000000" w:themeColor="text1"/>
        </w:rPr>
        <w:t xml:space="preserve">, serão apurados e julgados conjuntamente, nos mesmos autos, observados o rito procedimental e autoridade competente definidos na referida </w:t>
      </w:r>
      <w:hyperlink r:id="rId77" w:anchor="art159" w:history="1">
        <w:r w:rsidRPr="00B63942">
          <w:rPr>
            <w:rStyle w:val="Hyperlink"/>
            <w:color w:val="000000" w:themeColor="text1"/>
          </w:rPr>
          <w:t>Lei (art. 159</w:t>
        </w:r>
      </w:hyperlink>
      <w:r w:rsidRPr="00B63942">
        <w:rPr>
          <w:color w:val="000000" w:themeColor="text1"/>
        </w:rPr>
        <w:t>).</w:t>
      </w:r>
    </w:p>
    <w:p w14:paraId="172FEC25" w14:textId="77777777" w:rsidR="007233CC" w:rsidRPr="00B63942" w:rsidRDefault="007233CC" w:rsidP="00B63942">
      <w:pPr>
        <w:pStyle w:val="Nivel2"/>
        <w:numPr>
          <w:ilvl w:val="1"/>
          <w:numId w:val="25"/>
        </w:numPr>
        <w:spacing w:before="0" w:after="0" w:line="360" w:lineRule="auto"/>
        <w:ind w:left="0" w:firstLine="0"/>
        <w:rPr>
          <w:i/>
          <w:iCs/>
          <w:color w:val="000000" w:themeColor="text1"/>
        </w:rPr>
      </w:pPr>
      <w:r w:rsidRPr="00B63942">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8" w:anchor="art160" w:history="1">
        <w:r w:rsidRPr="00B63942">
          <w:rPr>
            <w:rStyle w:val="Hyperlink"/>
            <w:color w:val="000000" w:themeColor="text1"/>
          </w:rPr>
          <w:t>art. 160, da Lei nº 14.133, de 2021</w:t>
        </w:r>
      </w:hyperlink>
      <w:r w:rsidRPr="00B63942">
        <w:rPr>
          <w:color w:val="000000" w:themeColor="text1"/>
        </w:rPr>
        <w:t>)</w:t>
      </w:r>
    </w:p>
    <w:p w14:paraId="2482FE71" w14:textId="77777777" w:rsidR="007233CC" w:rsidRPr="00B63942" w:rsidRDefault="007233CC" w:rsidP="00B63942">
      <w:pPr>
        <w:pStyle w:val="Nivel2"/>
        <w:numPr>
          <w:ilvl w:val="1"/>
          <w:numId w:val="25"/>
        </w:numPr>
        <w:spacing w:before="0" w:after="0" w:line="360" w:lineRule="auto"/>
        <w:ind w:left="0" w:firstLine="0"/>
        <w:rPr>
          <w:i/>
          <w:iCs/>
          <w:color w:val="000000" w:themeColor="text1"/>
        </w:rPr>
      </w:pPr>
      <w:r w:rsidRPr="00B63942">
        <w:rPr>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w:t>
      </w:r>
      <w:r w:rsidRPr="00B63942">
        <w:rPr>
          <w:color w:val="000000" w:themeColor="text1"/>
        </w:rPr>
        <w:lastRenderedPageBreak/>
        <w:t>Empresas Punidas (Cnep), instituídos no âmbito do Poder Executivo Federal. (</w:t>
      </w:r>
      <w:hyperlink r:id="rId79" w:anchor="art161" w:history="1">
        <w:r w:rsidRPr="00B63942">
          <w:rPr>
            <w:rStyle w:val="Hyperlink"/>
            <w:color w:val="000000" w:themeColor="text1"/>
          </w:rPr>
          <w:t>Art. 161, da Lei nº 14.133, de 2021</w:t>
        </w:r>
      </w:hyperlink>
      <w:r w:rsidRPr="00B63942">
        <w:rPr>
          <w:color w:val="000000" w:themeColor="text1"/>
        </w:rPr>
        <w:t>)</w:t>
      </w:r>
    </w:p>
    <w:p w14:paraId="5067F4F7" w14:textId="77777777" w:rsidR="007233CC" w:rsidRPr="00B63942" w:rsidRDefault="007233CC" w:rsidP="00B63942">
      <w:pPr>
        <w:pStyle w:val="Nivel2"/>
        <w:numPr>
          <w:ilvl w:val="1"/>
          <w:numId w:val="25"/>
        </w:numPr>
        <w:spacing w:before="0" w:after="0" w:line="360" w:lineRule="auto"/>
        <w:ind w:left="0" w:firstLine="0"/>
        <w:rPr>
          <w:i/>
          <w:iCs/>
          <w:color w:val="000000" w:themeColor="text1"/>
        </w:rPr>
      </w:pPr>
      <w:r w:rsidRPr="00B63942">
        <w:rPr>
          <w:color w:val="000000" w:themeColor="text1"/>
        </w:rPr>
        <w:t xml:space="preserve">As sanções de impedimento de licitar e contratar e declaração de inidoneidade para licitar ou contratar são passíveis de reabilitação na forma do </w:t>
      </w:r>
      <w:hyperlink r:id="rId80" w:anchor="art163" w:history="1">
        <w:r w:rsidRPr="00B63942">
          <w:rPr>
            <w:rStyle w:val="Hyperlink"/>
            <w:color w:val="000000" w:themeColor="text1"/>
          </w:rPr>
          <w:t>art. 163 da Lei nº 14.133/21.</w:t>
        </w:r>
      </w:hyperlink>
    </w:p>
    <w:p w14:paraId="3F2D7F3F" w14:textId="77777777" w:rsidR="007233CC" w:rsidRPr="00B63942" w:rsidRDefault="007233CC" w:rsidP="00B63942">
      <w:pPr>
        <w:pStyle w:val="PargrafodaLista"/>
        <w:numPr>
          <w:ilvl w:val="1"/>
          <w:numId w:val="25"/>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F7773B8" w14:textId="77777777" w:rsidR="007233CC" w:rsidRPr="00B63942" w:rsidRDefault="007233CC" w:rsidP="00B63942">
      <w:pPr>
        <w:spacing w:line="360" w:lineRule="auto"/>
        <w:jc w:val="both"/>
        <w:rPr>
          <w:rFonts w:ascii="Arial" w:hAnsi="Arial" w:cs="Arial"/>
          <w:bCs/>
          <w:color w:val="000000" w:themeColor="text1"/>
          <w:sz w:val="20"/>
          <w:szCs w:val="20"/>
        </w:rPr>
      </w:pPr>
    </w:p>
    <w:p w14:paraId="349F3FE6" w14:textId="4FFA6FE5" w:rsidR="007233CC" w:rsidRPr="00B63942" w:rsidRDefault="007924FB"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SEGUNDA– DA EXTINÇÃO CONTRATUAL (</w:t>
      </w:r>
      <w:hyperlink r:id="rId81" w:anchor="art92" w:history="1">
        <w:r w:rsidRPr="00B63942">
          <w:rPr>
            <w:rStyle w:val="Hyperlink"/>
            <w:rFonts w:ascii="Arial" w:hAnsi="Arial" w:cs="Arial"/>
            <w:b/>
            <w:color w:val="000000" w:themeColor="text1"/>
            <w:sz w:val="20"/>
            <w:szCs w:val="20"/>
          </w:rPr>
          <w:t>art. 92, XIX</w:t>
        </w:r>
      </w:hyperlink>
      <w:r w:rsidRPr="00B63942">
        <w:rPr>
          <w:rFonts w:ascii="Arial" w:hAnsi="Arial" w:cs="Arial"/>
          <w:b/>
          <w:color w:val="000000" w:themeColor="text1"/>
          <w:sz w:val="20"/>
          <w:szCs w:val="20"/>
        </w:rPr>
        <w:t>)</w:t>
      </w:r>
    </w:p>
    <w:p w14:paraId="557E9D83" w14:textId="77777777" w:rsidR="007233CC" w:rsidRPr="00B63942" w:rsidRDefault="007233CC" w:rsidP="00B63942">
      <w:pPr>
        <w:pStyle w:val="PargrafodaLista"/>
        <w:numPr>
          <w:ilvl w:val="1"/>
          <w:numId w:val="26"/>
        </w:numPr>
        <w:spacing w:line="360" w:lineRule="auto"/>
        <w:ind w:left="0" w:hanging="9"/>
        <w:jc w:val="both"/>
        <w:rPr>
          <w:rFonts w:ascii="Arial" w:hAnsi="Arial" w:cs="Arial"/>
          <w:bCs/>
          <w:color w:val="000000" w:themeColor="text1"/>
          <w:sz w:val="20"/>
          <w:szCs w:val="20"/>
        </w:rPr>
      </w:pPr>
      <w:r w:rsidRPr="00B63942">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2" w:anchor="art137" w:history="1">
        <w:r w:rsidRPr="00B63942">
          <w:rPr>
            <w:rStyle w:val="Hyperlink"/>
            <w:rFonts w:ascii="Arial" w:hAnsi="Arial" w:cs="Arial"/>
            <w:color w:val="000000" w:themeColor="text1"/>
            <w:sz w:val="20"/>
            <w:szCs w:val="20"/>
          </w:rPr>
          <w:t>artigo 137 da Lei nº 14.133/21</w:t>
        </w:r>
      </w:hyperlink>
      <w:r w:rsidRPr="00B63942">
        <w:rPr>
          <w:rFonts w:ascii="Arial" w:hAnsi="Arial" w:cs="Arial"/>
          <w:color w:val="000000" w:themeColor="text1"/>
          <w:sz w:val="20"/>
          <w:szCs w:val="20"/>
        </w:rPr>
        <w:t>, bem como amigavelmente, assegurados o contraditório e a ampla defesa.</w:t>
      </w:r>
    </w:p>
    <w:p w14:paraId="756D8639"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 xml:space="preserve">Nesta hipótese, aplicam-se também os </w:t>
      </w:r>
      <w:hyperlink r:id="rId83" w:anchor="art138" w:history="1">
        <w:r w:rsidRPr="00B63942">
          <w:rPr>
            <w:rStyle w:val="Hyperlink"/>
            <w:rFonts w:ascii="Arial" w:hAnsi="Arial" w:cs="Arial"/>
            <w:color w:val="000000" w:themeColor="text1"/>
            <w:sz w:val="20"/>
            <w:szCs w:val="20"/>
          </w:rPr>
          <w:t>artigos 138 e 139</w:t>
        </w:r>
      </w:hyperlink>
      <w:r w:rsidRPr="00B63942">
        <w:rPr>
          <w:rFonts w:ascii="Arial" w:hAnsi="Arial" w:cs="Arial"/>
          <w:color w:val="000000" w:themeColor="text1"/>
          <w:sz w:val="20"/>
          <w:szCs w:val="20"/>
        </w:rPr>
        <w:t xml:space="preserve"> da mesma Lei.</w:t>
      </w:r>
    </w:p>
    <w:p w14:paraId="05C33E88"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E42AAC5"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Se a operação implicar mudança da pessoa jurídica contratada, deverá ser formalizado termo aditivo para alteração subjetiva.</w:t>
      </w:r>
    </w:p>
    <w:p w14:paraId="4E9E065B" w14:textId="77777777" w:rsidR="007233CC" w:rsidRPr="00B63942" w:rsidRDefault="007233CC" w:rsidP="00B63942">
      <w:pPr>
        <w:pStyle w:val="PargrafodaLista"/>
        <w:numPr>
          <w:ilvl w:val="1"/>
          <w:numId w:val="26"/>
        </w:numPr>
        <w:spacing w:line="360" w:lineRule="auto"/>
        <w:ind w:left="0" w:hanging="9"/>
        <w:jc w:val="both"/>
        <w:rPr>
          <w:rFonts w:ascii="Arial" w:hAnsi="Arial" w:cs="Arial"/>
          <w:bCs/>
          <w:color w:val="000000" w:themeColor="text1"/>
          <w:sz w:val="20"/>
          <w:szCs w:val="20"/>
        </w:rPr>
      </w:pPr>
      <w:r w:rsidRPr="00B63942">
        <w:rPr>
          <w:rFonts w:ascii="Arial" w:hAnsi="Arial" w:cs="Arial"/>
          <w:color w:val="000000" w:themeColor="text1"/>
          <w:sz w:val="20"/>
          <w:szCs w:val="20"/>
        </w:rPr>
        <w:t>O termo de rescisão, sempre que possível, será precedido:</w:t>
      </w:r>
    </w:p>
    <w:p w14:paraId="1F66B324"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Balanço dos eventos contratuais já cumpridos ou parcialmente cumpridos;</w:t>
      </w:r>
    </w:p>
    <w:p w14:paraId="41F33D00"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Relação dos pagamentos já efetuados e ainda devidos;</w:t>
      </w:r>
    </w:p>
    <w:p w14:paraId="2B78096F" w14:textId="77777777" w:rsidR="007233CC" w:rsidRPr="00B63942" w:rsidRDefault="007233CC" w:rsidP="00B63942">
      <w:pPr>
        <w:pStyle w:val="PargrafodaLista"/>
        <w:numPr>
          <w:ilvl w:val="2"/>
          <w:numId w:val="26"/>
        </w:numPr>
        <w:spacing w:line="360" w:lineRule="auto"/>
        <w:ind w:left="709" w:firstLine="0"/>
        <w:jc w:val="both"/>
        <w:rPr>
          <w:rFonts w:ascii="Arial" w:hAnsi="Arial" w:cs="Arial"/>
          <w:bCs/>
          <w:color w:val="000000" w:themeColor="text1"/>
          <w:sz w:val="20"/>
          <w:szCs w:val="20"/>
        </w:rPr>
      </w:pPr>
      <w:r w:rsidRPr="00B63942">
        <w:rPr>
          <w:rFonts w:ascii="Arial" w:hAnsi="Arial" w:cs="Arial"/>
          <w:color w:val="000000" w:themeColor="text1"/>
          <w:sz w:val="20"/>
          <w:szCs w:val="20"/>
        </w:rPr>
        <w:t>Indenizações e multas.</w:t>
      </w:r>
    </w:p>
    <w:p w14:paraId="370EB866" w14:textId="77777777" w:rsidR="007233CC" w:rsidRPr="00B63942" w:rsidRDefault="007233CC" w:rsidP="00B63942">
      <w:pPr>
        <w:pStyle w:val="PargrafodaLista"/>
        <w:numPr>
          <w:ilvl w:val="1"/>
          <w:numId w:val="26"/>
        </w:numPr>
        <w:spacing w:line="360" w:lineRule="auto"/>
        <w:ind w:left="0" w:hanging="9"/>
        <w:jc w:val="both"/>
        <w:rPr>
          <w:rFonts w:ascii="Arial" w:hAnsi="Arial" w:cs="Arial"/>
          <w:bCs/>
          <w:color w:val="000000" w:themeColor="text1"/>
          <w:sz w:val="20"/>
          <w:szCs w:val="20"/>
        </w:rPr>
      </w:pPr>
      <w:r w:rsidRPr="00B63942">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4" w:anchor="art131" w:history="1">
        <w:r w:rsidRPr="00B63942">
          <w:rPr>
            <w:rStyle w:val="Hyperlink"/>
            <w:rFonts w:ascii="Arial" w:hAnsi="Arial" w:cs="Arial"/>
            <w:color w:val="000000" w:themeColor="text1"/>
            <w:sz w:val="20"/>
            <w:szCs w:val="20"/>
          </w:rPr>
          <w:t xml:space="preserve">art. 131, </w:t>
        </w:r>
        <w:r w:rsidRPr="00B63942">
          <w:rPr>
            <w:rStyle w:val="Hyperlink"/>
            <w:rFonts w:ascii="Arial" w:hAnsi="Arial" w:cs="Arial"/>
            <w:i/>
            <w:iCs/>
            <w:color w:val="000000" w:themeColor="text1"/>
            <w:sz w:val="20"/>
            <w:szCs w:val="20"/>
          </w:rPr>
          <w:t xml:space="preserve">caput, </w:t>
        </w:r>
        <w:r w:rsidRPr="00B63942">
          <w:rPr>
            <w:rStyle w:val="Hyperlink"/>
            <w:rFonts w:ascii="Arial" w:hAnsi="Arial" w:cs="Arial"/>
            <w:color w:val="000000" w:themeColor="text1"/>
            <w:sz w:val="20"/>
            <w:szCs w:val="20"/>
          </w:rPr>
          <w:t>da Lei n.º 14.133, de 2021).</w:t>
        </w:r>
      </w:hyperlink>
    </w:p>
    <w:p w14:paraId="4AC4E90F" w14:textId="77777777" w:rsidR="007233CC" w:rsidRPr="00B63942" w:rsidRDefault="007233CC" w:rsidP="00B63942">
      <w:pPr>
        <w:pStyle w:val="PargrafodaLista"/>
        <w:spacing w:line="360" w:lineRule="auto"/>
        <w:ind w:left="0"/>
        <w:jc w:val="both"/>
        <w:rPr>
          <w:rFonts w:ascii="Arial" w:hAnsi="Arial" w:cs="Arial"/>
          <w:bCs/>
          <w:color w:val="000000" w:themeColor="text1"/>
          <w:sz w:val="20"/>
          <w:szCs w:val="20"/>
        </w:rPr>
      </w:pPr>
    </w:p>
    <w:p w14:paraId="7F2DD3A4" w14:textId="266C37FC" w:rsidR="007233CC" w:rsidRPr="00B63942" w:rsidRDefault="007924FB"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TERCEIRA – DOTAÇÃO ORÇAMENTÁRIA (</w:t>
      </w:r>
      <w:hyperlink r:id="rId85" w:anchor="art92" w:history="1">
        <w:r w:rsidRPr="00B63942">
          <w:rPr>
            <w:rStyle w:val="Hyperlink"/>
            <w:rFonts w:ascii="Arial" w:hAnsi="Arial" w:cs="Arial"/>
            <w:b/>
            <w:color w:val="000000" w:themeColor="text1"/>
            <w:sz w:val="20"/>
            <w:szCs w:val="20"/>
          </w:rPr>
          <w:t>art. 92, VIII</w:t>
        </w:r>
      </w:hyperlink>
      <w:r w:rsidRPr="00B63942">
        <w:rPr>
          <w:rFonts w:ascii="Arial" w:hAnsi="Arial" w:cs="Arial"/>
          <w:b/>
          <w:color w:val="000000" w:themeColor="text1"/>
          <w:sz w:val="20"/>
          <w:szCs w:val="20"/>
        </w:rPr>
        <w:t>)</w:t>
      </w:r>
      <w:r w:rsidR="007233CC" w:rsidRPr="00B63942">
        <w:rPr>
          <w:rFonts w:ascii="Arial" w:hAnsi="Arial" w:cs="Arial"/>
          <w:b/>
          <w:color w:val="000000" w:themeColor="text1"/>
          <w:sz w:val="20"/>
          <w:szCs w:val="20"/>
        </w:rPr>
        <w:t xml:space="preserve"> </w:t>
      </w:r>
    </w:p>
    <w:p w14:paraId="1C1D29B3" w14:textId="4BAF151C" w:rsidR="007233CC" w:rsidRPr="00B63942" w:rsidRDefault="00F30229" w:rsidP="00B63942">
      <w:pPr>
        <w:pStyle w:val="PargrafodaLista"/>
        <w:numPr>
          <w:ilvl w:val="1"/>
          <w:numId w:val="27"/>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As despesas decorrentes da presente contratação correrão à conta de recursos específicos consignados no Orçamento</w:t>
      </w:r>
      <w:r w:rsidR="007233CC" w:rsidRPr="00B63942">
        <w:rPr>
          <w:rFonts w:ascii="Arial" w:hAnsi="Arial" w:cs="Arial"/>
          <w:color w:val="000000" w:themeColor="text1"/>
          <w:sz w:val="20"/>
          <w:szCs w:val="20"/>
        </w:rPr>
        <w:t xml:space="preserve"> do Município, para o exercício de </w:t>
      </w:r>
      <w:r w:rsidR="007233CC" w:rsidRPr="00B63942">
        <w:rPr>
          <w:rFonts w:ascii="Arial" w:hAnsi="Arial" w:cs="Arial"/>
          <w:color w:val="000000" w:themeColor="text1"/>
          <w:sz w:val="20"/>
          <w:szCs w:val="20"/>
        </w:rPr>
        <w:fldChar w:fldCharType="begin">
          <w:ffData>
            <w:name w:val="Texto74"/>
            <w:enabled/>
            <w:calcOnExit w:val="0"/>
            <w:textInput/>
          </w:ffData>
        </w:fldChar>
      </w:r>
      <w:r w:rsidR="007233CC" w:rsidRPr="00B63942">
        <w:rPr>
          <w:rFonts w:ascii="Arial" w:hAnsi="Arial" w:cs="Arial"/>
          <w:color w:val="000000" w:themeColor="text1"/>
          <w:sz w:val="20"/>
          <w:szCs w:val="20"/>
        </w:rPr>
        <w:instrText xml:space="preserve"> FORMTEXT </w:instrText>
      </w:r>
      <w:r w:rsidR="007233CC" w:rsidRPr="00B63942">
        <w:rPr>
          <w:rFonts w:ascii="Arial" w:hAnsi="Arial" w:cs="Arial"/>
          <w:color w:val="000000" w:themeColor="text1"/>
          <w:sz w:val="20"/>
          <w:szCs w:val="20"/>
        </w:rPr>
      </w:r>
      <w:r w:rsidR="007233CC" w:rsidRPr="00B63942">
        <w:rPr>
          <w:rFonts w:ascii="Arial" w:hAnsi="Arial" w:cs="Arial"/>
          <w:color w:val="000000" w:themeColor="text1"/>
          <w:sz w:val="20"/>
          <w:szCs w:val="20"/>
        </w:rPr>
        <w:fldChar w:fldCharType="separate"/>
      </w:r>
      <w:r w:rsidR="007233CC" w:rsidRPr="00B63942">
        <w:rPr>
          <w:rFonts w:ascii="Arial" w:hAnsi="Arial" w:cs="Arial"/>
          <w:color w:val="000000" w:themeColor="text1"/>
          <w:sz w:val="20"/>
          <w:szCs w:val="20"/>
        </w:rPr>
        <w:t>2024</w:t>
      </w:r>
      <w:r w:rsidR="007233CC" w:rsidRPr="00B63942">
        <w:rPr>
          <w:rFonts w:ascii="Arial" w:hAnsi="Arial" w:cs="Arial"/>
          <w:color w:val="000000" w:themeColor="text1"/>
          <w:sz w:val="20"/>
          <w:szCs w:val="20"/>
        </w:rPr>
        <w:fldChar w:fldCharType="end"/>
      </w:r>
      <w:r w:rsidR="007233CC" w:rsidRPr="00B63942">
        <w:rPr>
          <w:rFonts w:ascii="Arial" w:hAnsi="Arial" w:cs="Arial"/>
          <w:color w:val="000000" w:themeColor="text1"/>
          <w:sz w:val="20"/>
          <w:szCs w:val="20"/>
        </w:rPr>
        <w:t xml:space="preserve">, </w:t>
      </w:r>
      <w:r w:rsidRPr="00B63942">
        <w:rPr>
          <w:rFonts w:ascii="Arial" w:hAnsi="Arial" w:cs="Arial"/>
          <w:color w:val="000000" w:themeColor="text1"/>
          <w:sz w:val="20"/>
          <w:szCs w:val="20"/>
        </w:rPr>
        <w:t>na dotação abaixo discriminada</w:t>
      </w:r>
      <w:r w:rsidR="007233CC" w:rsidRPr="00B63942">
        <w:rPr>
          <w:rFonts w:ascii="Arial" w:hAnsi="Arial" w:cs="Arial"/>
          <w:color w:val="000000" w:themeColor="text1"/>
          <w:sz w:val="20"/>
          <w:szCs w:val="20"/>
        </w:rPr>
        <w:t>:</w:t>
      </w:r>
    </w:p>
    <w:tbl>
      <w:tblPr>
        <w:tblStyle w:val="Tabelacomgrade"/>
        <w:tblW w:w="9639" w:type="dxa"/>
        <w:tblLook w:val="04A0" w:firstRow="1" w:lastRow="0" w:firstColumn="1" w:lastColumn="0" w:noHBand="0" w:noVBand="1"/>
      </w:tblPr>
      <w:tblGrid>
        <w:gridCol w:w="1919"/>
        <w:gridCol w:w="1952"/>
        <w:gridCol w:w="3267"/>
        <w:gridCol w:w="2501"/>
      </w:tblGrid>
      <w:tr w:rsidR="00B63942" w:rsidRPr="00B63942" w14:paraId="6FE4440C" w14:textId="77777777" w:rsidTr="00B8294C">
        <w:tc>
          <w:tcPr>
            <w:tcW w:w="1919" w:type="dxa"/>
            <w:tcBorders>
              <w:top w:val="single" w:sz="4" w:space="0" w:color="auto"/>
              <w:left w:val="single" w:sz="4" w:space="0" w:color="auto"/>
              <w:bottom w:val="single" w:sz="4" w:space="0" w:color="auto"/>
              <w:right w:val="single" w:sz="4" w:space="0" w:color="auto"/>
            </w:tcBorders>
            <w:vAlign w:val="center"/>
            <w:hideMark/>
          </w:tcPr>
          <w:p w14:paraId="25D579E4" w14:textId="77777777" w:rsidR="007233CC" w:rsidRPr="00B63942" w:rsidRDefault="007233CC" w:rsidP="00B63942">
            <w:pPr>
              <w:spacing w:line="360" w:lineRule="auto"/>
              <w:jc w:val="center"/>
              <w:rPr>
                <w:rFonts w:ascii="Arial" w:hAnsi="Arial" w:cs="Arial"/>
                <w:color w:val="000000" w:themeColor="text1"/>
                <w:sz w:val="20"/>
                <w:szCs w:val="20"/>
                <w:lang w:eastAsia="en-US"/>
              </w:rPr>
            </w:pPr>
            <w:r w:rsidRPr="00B63942">
              <w:rPr>
                <w:rFonts w:ascii="Arial" w:hAnsi="Arial" w:cs="Arial"/>
                <w:color w:val="000000" w:themeColor="text1"/>
                <w:sz w:val="20"/>
                <w:szCs w:val="20"/>
                <w:lang w:eastAsia="en-US"/>
              </w:rPr>
              <w:t>Exercício</w:t>
            </w:r>
          </w:p>
        </w:tc>
        <w:tc>
          <w:tcPr>
            <w:tcW w:w="1952" w:type="dxa"/>
            <w:tcBorders>
              <w:top w:val="single" w:sz="4" w:space="0" w:color="auto"/>
              <w:left w:val="single" w:sz="4" w:space="0" w:color="auto"/>
              <w:bottom w:val="single" w:sz="4" w:space="0" w:color="auto"/>
              <w:right w:val="single" w:sz="4" w:space="0" w:color="auto"/>
            </w:tcBorders>
            <w:vAlign w:val="center"/>
            <w:hideMark/>
          </w:tcPr>
          <w:p w14:paraId="09B1ECB5" w14:textId="77777777" w:rsidR="007233CC" w:rsidRPr="00B63942" w:rsidRDefault="007233CC" w:rsidP="00B63942">
            <w:pPr>
              <w:spacing w:line="360" w:lineRule="auto"/>
              <w:jc w:val="center"/>
              <w:rPr>
                <w:rFonts w:ascii="Arial" w:hAnsi="Arial" w:cs="Arial"/>
                <w:color w:val="000000" w:themeColor="text1"/>
                <w:sz w:val="20"/>
                <w:szCs w:val="20"/>
                <w:lang w:eastAsia="en-US"/>
              </w:rPr>
            </w:pPr>
            <w:r w:rsidRPr="00B63942">
              <w:rPr>
                <w:rFonts w:ascii="Arial" w:hAnsi="Arial" w:cs="Arial"/>
                <w:color w:val="000000" w:themeColor="text1"/>
                <w:sz w:val="20"/>
                <w:szCs w:val="20"/>
                <w:lang w:eastAsia="en-US"/>
              </w:rPr>
              <w:t>Conta Despesa</w:t>
            </w:r>
          </w:p>
        </w:tc>
        <w:tc>
          <w:tcPr>
            <w:tcW w:w="5768" w:type="dxa"/>
            <w:gridSpan w:val="2"/>
            <w:tcBorders>
              <w:top w:val="single" w:sz="4" w:space="0" w:color="auto"/>
              <w:left w:val="single" w:sz="4" w:space="0" w:color="auto"/>
              <w:bottom w:val="single" w:sz="4" w:space="0" w:color="auto"/>
              <w:right w:val="single" w:sz="4" w:space="0" w:color="auto"/>
            </w:tcBorders>
            <w:vAlign w:val="center"/>
            <w:hideMark/>
          </w:tcPr>
          <w:p w14:paraId="09D29D2C" w14:textId="77777777" w:rsidR="007233CC" w:rsidRPr="00B63942" w:rsidRDefault="007233CC" w:rsidP="00B63942">
            <w:pPr>
              <w:spacing w:line="360" w:lineRule="auto"/>
              <w:jc w:val="center"/>
              <w:rPr>
                <w:rFonts w:ascii="Arial" w:hAnsi="Arial" w:cs="Arial"/>
                <w:color w:val="000000" w:themeColor="text1"/>
                <w:sz w:val="20"/>
                <w:szCs w:val="20"/>
                <w:lang w:eastAsia="en-US"/>
              </w:rPr>
            </w:pPr>
            <w:r w:rsidRPr="00B63942">
              <w:rPr>
                <w:rFonts w:ascii="Arial" w:hAnsi="Arial" w:cs="Arial"/>
                <w:color w:val="000000" w:themeColor="text1"/>
                <w:sz w:val="20"/>
                <w:szCs w:val="20"/>
                <w:lang w:eastAsia="en-US"/>
              </w:rPr>
              <w:t>Funcional Programática</w:t>
            </w:r>
          </w:p>
        </w:tc>
      </w:tr>
      <w:tr w:rsidR="0020564B" w:rsidRPr="00B63942" w14:paraId="433B028E"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2251F91B" w14:textId="123803D8"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3DCE37CE" w14:textId="09F82401"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01930</w:t>
            </w:r>
          </w:p>
        </w:tc>
        <w:tc>
          <w:tcPr>
            <w:tcW w:w="3267" w:type="dxa"/>
            <w:tcBorders>
              <w:top w:val="single" w:sz="4" w:space="0" w:color="auto"/>
              <w:left w:val="single" w:sz="4" w:space="0" w:color="auto"/>
              <w:bottom w:val="single" w:sz="4" w:space="0" w:color="auto"/>
              <w:right w:val="single" w:sz="4" w:space="0" w:color="auto"/>
            </w:tcBorders>
          </w:tcPr>
          <w:p w14:paraId="2B3FC01D" w14:textId="0F89E620"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07.010.10.301.0007-2031</w:t>
            </w:r>
          </w:p>
        </w:tc>
        <w:tc>
          <w:tcPr>
            <w:tcW w:w="2501" w:type="dxa"/>
            <w:tcBorders>
              <w:top w:val="single" w:sz="4" w:space="0" w:color="auto"/>
              <w:left w:val="single" w:sz="4" w:space="0" w:color="auto"/>
              <w:bottom w:val="single" w:sz="4" w:space="0" w:color="auto"/>
              <w:right w:val="single" w:sz="4" w:space="0" w:color="auto"/>
            </w:tcBorders>
          </w:tcPr>
          <w:p w14:paraId="47B9F00D" w14:textId="384E1019"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2BF26D1E"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63617482" w14:textId="25CC6AF2"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2CBF837B" w14:textId="2E2F93EA"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01940</w:t>
            </w:r>
          </w:p>
        </w:tc>
        <w:tc>
          <w:tcPr>
            <w:tcW w:w="3267" w:type="dxa"/>
            <w:tcBorders>
              <w:top w:val="single" w:sz="4" w:space="0" w:color="auto"/>
              <w:left w:val="single" w:sz="4" w:space="0" w:color="auto"/>
              <w:bottom w:val="single" w:sz="4" w:space="0" w:color="auto"/>
              <w:right w:val="single" w:sz="4" w:space="0" w:color="auto"/>
            </w:tcBorders>
          </w:tcPr>
          <w:p w14:paraId="4A23E0DF" w14:textId="724A5537"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07.010.10.301.0007-2031</w:t>
            </w:r>
          </w:p>
        </w:tc>
        <w:tc>
          <w:tcPr>
            <w:tcW w:w="2501" w:type="dxa"/>
            <w:tcBorders>
              <w:top w:val="single" w:sz="4" w:space="0" w:color="auto"/>
              <w:left w:val="single" w:sz="4" w:space="0" w:color="auto"/>
              <w:bottom w:val="single" w:sz="4" w:space="0" w:color="auto"/>
              <w:right w:val="single" w:sz="4" w:space="0" w:color="auto"/>
            </w:tcBorders>
          </w:tcPr>
          <w:p w14:paraId="5D76A706" w14:textId="28B41DB0"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7AC39782"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00F60605" w14:textId="20E3A269"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7951900E" w14:textId="57DA55D5"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01630</w:t>
            </w:r>
          </w:p>
        </w:tc>
        <w:tc>
          <w:tcPr>
            <w:tcW w:w="3267" w:type="dxa"/>
            <w:tcBorders>
              <w:top w:val="single" w:sz="4" w:space="0" w:color="auto"/>
              <w:left w:val="single" w:sz="4" w:space="0" w:color="auto"/>
              <w:bottom w:val="single" w:sz="4" w:space="0" w:color="auto"/>
              <w:right w:val="single" w:sz="4" w:space="0" w:color="auto"/>
            </w:tcBorders>
          </w:tcPr>
          <w:p w14:paraId="491069AA" w14:textId="6E1BB55A"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07.010.10.301.0007-1021</w:t>
            </w:r>
          </w:p>
        </w:tc>
        <w:tc>
          <w:tcPr>
            <w:tcW w:w="2501" w:type="dxa"/>
            <w:tcBorders>
              <w:top w:val="single" w:sz="4" w:space="0" w:color="auto"/>
              <w:left w:val="single" w:sz="4" w:space="0" w:color="auto"/>
              <w:bottom w:val="single" w:sz="4" w:space="0" w:color="auto"/>
              <w:right w:val="single" w:sz="4" w:space="0" w:color="auto"/>
            </w:tcBorders>
          </w:tcPr>
          <w:p w14:paraId="15B27873" w14:textId="380929E4"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101A4144"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6CDCEF14" w14:textId="5298F4C1"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72CCC67A" w14:textId="50F283A7"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02110</w:t>
            </w:r>
          </w:p>
        </w:tc>
        <w:tc>
          <w:tcPr>
            <w:tcW w:w="3267" w:type="dxa"/>
            <w:tcBorders>
              <w:top w:val="single" w:sz="4" w:space="0" w:color="auto"/>
              <w:left w:val="single" w:sz="4" w:space="0" w:color="auto"/>
              <w:bottom w:val="single" w:sz="4" w:space="0" w:color="auto"/>
              <w:right w:val="single" w:sz="4" w:space="0" w:color="auto"/>
            </w:tcBorders>
          </w:tcPr>
          <w:p w14:paraId="34E72C09" w14:textId="02B17AF5"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07.010.10.304.0007-2033</w:t>
            </w:r>
          </w:p>
        </w:tc>
        <w:tc>
          <w:tcPr>
            <w:tcW w:w="2501" w:type="dxa"/>
            <w:tcBorders>
              <w:top w:val="single" w:sz="4" w:space="0" w:color="auto"/>
              <w:left w:val="single" w:sz="4" w:space="0" w:color="auto"/>
              <w:bottom w:val="single" w:sz="4" w:space="0" w:color="auto"/>
              <w:right w:val="single" w:sz="4" w:space="0" w:color="auto"/>
            </w:tcBorders>
          </w:tcPr>
          <w:p w14:paraId="23911689" w14:textId="6DC6C1F2"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05C0072E"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323D2F52" w14:textId="7D0B62EA"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704D1FEC" w14:textId="38DEA178"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02120</w:t>
            </w:r>
          </w:p>
        </w:tc>
        <w:tc>
          <w:tcPr>
            <w:tcW w:w="3267" w:type="dxa"/>
            <w:tcBorders>
              <w:top w:val="single" w:sz="4" w:space="0" w:color="auto"/>
              <w:left w:val="single" w:sz="4" w:space="0" w:color="auto"/>
              <w:bottom w:val="single" w:sz="4" w:space="0" w:color="auto"/>
              <w:right w:val="single" w:sz="4" w:space="0" w:color="auto"/>
            </w:tcBorders>
          </w:tcPr>
          <w:p w14:paraId="59CE9758" w14:textId="4FE5592D"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07.010.10.304.0007-2033</w:t>
            </w:r>
          </w:p>
        </w:tc>
        <w:tc>
          <w:tcPr>
            <w:tcW w:w="2501" w:type="dxa"/>
            <w:tcBorders>
              <w:top w:val="single" w:sz="4" w:space="0" w:color="auto"/>
              <w:left w:val="single" w:sz="4" w:space="0" w:color="auto"/>
              <w:bottom w:val="single" w:sz="4" w:space="0" w:color="auto"/>
              <w:right w:val="single" w:sz="4" w:space="0" w:color="auto"/>
            </w:tcBorders>
          </w:tcPr>
          <w:p w14:paraId="6590F97C" w14:textId="2C9AF25C"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r w:rsidR="0020564B" w:rsidRPr="00B63942" w14:paraId="28D1E6B7" w14:textId="77777777" w:rsidTr="0060219C">
        <w:tc>
          <w:tcPr>
            <w:tcW w:w="1919" w:type="dxa"/>
            <w:tcBorders>
              <w:top w:val="single" w:sz="4" w:space="0" w:color="auto"/>
              <w:left w:val="single" w:sz="4" w:space="0" w:color="auto"/>
              <w:bottom w:val="single" w:sz="4" w:space="0" w:color="auto"/>
              <w:right w:val="single" w:sz="4" w:space="0" w:color="auto"/>
            </w:tcBorders>
            <w:vAlign w:val="center"/>
          </w:tcPr>
          <w:p w14:paraId="56CBBB17" w14:textId="4F50732F"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2024</w:t>
            </w:r>
          </w:p>
        </w:tc>
        <w:tc>
          <w:tcPr>
            <w:tcW w:w="1952" w:type="dxa"/>
            <w:tcBorders>
              <w:top w:val="single" w:sz="4" w:space="0" w:color="auto"/>
              <w:left w:val="single" w:sz="4" w:space="0" w:color="auto"/>
              <w:bottom w:val="single" w:sz="4" w:space="0" w:color="auto"/>
              <w:right w:val="single" w:sz="4" w:space="0" w:color="auto"/>
            </w:tcBorders>
          </w:tcPr>
          <w:p w14:paraId="60D5423C" w14:textId="5C5FC204"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02130</w:t>
            </w:r>
          </w:p>
        </w:tc>
        <w:tc>
          <w:tcPr>
            <w:tcW w:w="3267" w:type="dxa"/>
            <w:tcBorders>
              <w:top w:val="single" w:sz="4" w:space="0" w:color="auto"/>
              <w:left w:val="single" w:sz="4" w:space="0" w:color="auto"/>
              <w:bottom w:val="single" w:sz="4" w:space="0" w:color="auto"/>
              <w:right w:val="single" w:sz="4" w:space="0" w:color="auto"/>
            </w:tcBorders>
          </w:tcPr>
          <w:p w14:paraId="705AF2AD" w14:textId="60A2FB87"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07.010.10.304.0007-2033</w:t>
            </w:r>
          </w:p>
        </w:tc>
        <w:tc>
          <w:tcPr>
            <w:tcW w:w="2501" w:type="dxa"/>
            <w:tcBorders>
              <w:top w:val="single" w:sz="4" w:space="0" w:color="auto"/>
              <w:left w:val="single" w:sz="4" w:space="0" w:color="auto"/>
              <w:bottom w:val="single" w:sz="4" w:space="0" w:color="auto"/>
              <w:right w:val="single" w:sz="4" w:space="0" w:color="auto"/>
            </w:tcBorders>
          </w:tcPr>
          <w:p w14:paraId="6C1CD2DA" w14:textId="67984F58" w:rsidR="0020564B" w:rsidRPr="00B63942" w:rsidRDefault="0020564B" w:rsidP="0020564B">
            <w:pPr>
              <w:spacing w:line="360" w:lineRule="auto"/>
              <w:jc w:val="center"/>
              <w:rPr>
                <w:rFonts w:ascii="Arial" w:hAnsi="Arial" w:cs="Arial"/>
                <w:color w:val="000000" w:themeColor="text1"/>
                <w:sz w:val="20"/>
                <w:szCs w:val="20"/>
                <w:lang w:eastAsia="en-US"/>
              </w:rPr>
            </w:pPr>
            <w:r w:rsidRPr="00B63942">
              <w:rPr>
                <w:rFonts w:ascii="Arial" w:hAnsi="Arial" w:cs="Arial"/>
                <w:iCs/>
                <w:color w:val="000000" w:themeColor="text1"/>
                <w:sz w:val="20"/>
                <w:szCs w:val="20"/>
              </w:rPr>
              <w:t>3.3.90.30.00.00</w:t>
            </w:r>
          </w:p>
        </w:tc>
      </w:tr>
    </w:tbl>
    <w:p w14:paraId="49DDE7A3" w14:textId="5D03A8D9" w:rsidR="007233CC" w:rsidRPr="00B63942" w:rsidRDefault="007233CC" w:rsidP="00B63942">
      <w:pPr>
        <w:pStyle w:val="PargrafodaLista"/>
        <w:numPr>
          <w:ilvl w:val="1"/>
          <w:numId w:val="27"/>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Dotação relativa aos exercícios financeiros subsequentes será indicada após aprovação da Lei Orçamentária respectiva e liberação dos créditos correspondentes, mediante apostilamento.</w:t>
      </w:r>
    </w:p>
    <w:p w14:paraId="610C4130" w14:textId="77777777" w:rsidR="007233CC" w:rsidRPr="00B63942" w:rsidRDefault="007233CC" w:rsidP="00B63942">
      <w:pPr>
        <w:spacing w:line="360" w:lineRule="auto"/>
        <w:jc w:val="both"/>
        <w:rPr>
          <w:rFonts w:ascii="Arial" w:hAnsi="Arial" w:cs="Arial"/>
          <w:b/>
          <w:color w:val="000000" w:themeColor="text1"/>
          <w:sz w:val="20"/>
          <w:szCs w:val="20"/>
        </w:rPr>
      </w:pPr>
    </w:p>
    <w:p w14:paraId="2E2DBAA3" w14:textId="23513AB1" w:rsidR="007233CC" w:rsidRPr="00B63942" w:rsidRDefault="00F30229"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lastRenderedPageBreak/>
        <w:t>CLÁUSULA DÉCIMA QUARTA – DOS CASOS OMISSOS (</w:t>
      </w:r>
      <w:hyperlink r:id="rId86" w:anchor="art92" w:history="1">
        <w:r w:rsidRPr="00B63942">
          <w:rPr>
            <w:rStyle w:val="Hyperlink"/>
            <w:rFonts w:ascii="Arial" w:hAnsi="Arial" w:cs="Arial"/>
            <w:b/>
            <w:color w:val="000000" w:themeColor="text1"/>
            <w:sz w:val="20"/>
            <w:szCs w:val="20"/>
          </w:rPr>
          <w:t>art. 92, III</w:t>
        </w:r>
      </w:hyperlink>
      <w:r w:rsidRPr="00B63942">
        <w:rPr>
          <w:rFonts w:ascii="Arial" w:hAnsi="Arial" w:cs="Arial"/>
          <w:b/>
          <w:color w:val="000000" w:themeColor="text1"/>
          <w:sz w:val="20"/>
          <w:szCs w:val="20"/>
        </w:rPr>
        <w:t>)</w:t>
      </w:r>
    </w:p>
    <w:p w14:paraId="2B5DBDC8" w14:textId="45DA0CB8" w:rsidR="007233CC" w:rsidRPr="00B63942" w:rsidRDefault="007233CC" w:rsidP="00B63942">
      <w:pPr>
        <w:pStyle w:val="PargrafodaLista"/>
        <w:numPr>
          <w:ilvl w:val="1"/>
          <w:numId w:val="28"/>
        </w:numPr>
        <w:spacing w:line="360" w:lineRule="auto"/>
        <w:ind w:left="0" w:firstLine="0"/>
        <w:jc w:val="both"/>
        <w:rPr>
          <w:rFonts w:ascii="Arial" w:hAnsi="Arial" w:cs="Arial"/>
          <w:b/>
          <w:color w:val="000000" w:themeColor="text1"/>
          <w:sz w:val="20"/>
          <w:szCs w:val="20"/>
        </w:rPr>
      </w:pPr>
      <w:r w:rsidRPr="00B63942">
        <w:rPr>
          <w:rFonts w:ascii="Arial" w:hAnsi="Arial" w:cs="Arial"/>
          <w:color w:val="000000" w:themeColor="text1"/>
          <w:sz w:val="20"/>
          <w:szCs w:val="20"/>
        </w:rPr>
        <w:t xml:space="preserve">Os casos omissos serão decididos pelo contratante, segundo as disposições contidas na </w:t>
      </w:r>
      <w:hyperlink r:id="rId87" w:history="1">
        <w:r w:rsidRPr="00B63942">
          <w:rPr>
            <w:rStyle w:val="Hyperlink"/>
            <w:rFonts w:ascii="Arial" w:hAnsi="Arial" w:cs="Arial"/>
            <w:color w:val="000000" w:themeColor="text1"/>
            <w:sz w:val="20"/>
            <w:szCs w:val="20"/>
          </w:rPr>
          <w:t>Lei nº 14.133, de 2021</w:t>
        </w:r>
      </w:hyperlink>
      <w:r w:rsidRPr="00B63942">
        <w:rPr>
          <w:rFonts w:ascii="Arial" w:hAnsi="Arial" w:cs="Arial"/>
          <w:color w:val="000000" w:themeColor="text1"/>
          <w:sz w:val="20"/>
          <w:szCs w:val="20"/>
        </w:rPr>
        <w:t xml:space="preserve">, e demais normas federais aplicáveis e, subsidiariamente, segundo as disposições contidas na </w:t>
      </w:r>
      <w:hyperlink r:id="rId88" w:history="1">
        <w:r w:rsidRPr="00B63942">
          <w:rPr>
            <w:rStyle w:val="Hyperlink"/>
            <w:rFonts w:ascii="Arial" w:hAnsi="Arial" w:cs="Arial"/>
            <w:color w:val="000000" w:themeColor="text1"/>
            <w:sz w:val="20"/>
            <w:szCs w:val="20"/>
          </w:rPr>
          <w:t>Lei nº 8.078, de 1990 – Código de Defesa do Consumidor</w:t>
        </w:r>
      </w:hyperlink>
      <w:r w:rsidRPr="00B63942">
        <w:rPr>
          <w:rFonts w:ascii="Arial" w:hAnsi="Arial" w:cs="Arial"/>
          <w:color w:val="000000" w:themeColor="text1"/>
          <w:sz w:val="20"/>
          <w:szCs w:val="20"/>
        </w:rPr>
        <w:t xml:space="preserve"> – e normas e princípios gerais dos contratos.</w:t>
      </w:r>
    </w:p>
    <w:p w14:paraId="46466ED5" w14:textId="77777777" w:rsidR="007233CC" w:rsidRPr="00B63942" w:rsidRDefault="007233CC" w:rsidP="00B63942">
      <w:pPr>
        <w:spacing w:line="360" w:lineRule="auto"/>
        <w:jc w:val="both"/>
        <w:rPr>
          <w:rFonts w:ascii="Arial" w:hAnsi="Arial" w:cs="Arial"/>
          <w:b/>
          <w:color w:val="000000" w:themeColor="text1"/>
          <w:sz w:val="20"/>
          <w:szCs w:val="20"/>
        </w:rPr>
      </w:pPr>
    </w:p>
    <w:p w14:paraId="1716BEAB" w14:textId="37DEA30D" w:rsidR="007233CC" w:rsidRPr="00B63942" w:rsidRDefault="00F30229"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QUINTA – ALTERAÇÕES</w:t>
      </w:r>
    </w:p>
    <w:p w14:paraId="72834204" w14:textId="5D290ECF" w:rsidR="00F30229" w:rsidRPr="00B63942" w:rsidRDefault="007233CC" w:rsidP="00B63942">
      <w:pPr>
        <w:pStyle w:val="Nivel2"/>
        <w:numPr>
          <w:ilvl w:val="1"/>
          <w:numId w:val="30"/>
        </w:numPr>
        <w:spacing w:before="0" w:after="0" w:line="360" w:lineRule="auto"/>
        <w:ind w:left="0" w:firstLine="0"/>
        <w:rPr>
          <w:color w:val="000000" w:themeColor="text1"/>
        </w:rPr>
      </w:pPr>
      <w:r w:rsidRPr="00B63942">
        <w:rPr>
          <w:color w:val="000000" w:themeColor="text1"/>
        </w:rPr>
        <w:t xml:space="preserve">Eventuais alterações contratuais reger-se-ão pela disciplina dos </w:t>
      </w:r>
      <w:hyperlink r:id="rId89" w:anchor="art124" w:history="1">
        <w:r w:rsidRPr="00B63942">
          <w:rPr>
            <w:rStyle w:val="Hyperlink"/>
            <w:color w:val="000000" w:themeColor="text1"/>
          </w:rPr>
          <w:t>arts. 124 e seguintes da Lei nº 14.133, de 2021</w:t>
        </w:r>
      </w:hyperlink>
      <w:r w:rsidRPr="00B63942">
        <w:rPr>
          <w:color w:val="000000" w:themeColor="text1"/>
        </w:rPr>
        <w:t>.</w:t>
      </w:r>
    </w:p>
    <w:p w14:paraId="5654EAD0" w14:textId="430A9F7E" w:rsidR="007233CC" w:rsidRPr="00B63942" w:rsidRDefault="007233CC" w:rsidP="00B63942">
      <w:pPr>
        <w:pStyle w:val="Nivel2"/>
        <w:numPr>
          <w:ilvl w:val="1"/>
          <w:numId w:val="30"/>
        </w:numPr>
        <w:spacing w:before="0" w:after="0" w:line="360" w:lineRule="auto"/>
        <w:ind w:left="0" w:firstLine="0"/>
        <w:rPr>
          <w:color w:val="000000" w:themeColor="text1"/>
        </w:rPr>
      </w:pPr>
      <w:r w:rsidRPr="00B6394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2C10D06" w14:textId="77777777" w:rsidR="007233CC" w:rsidRPr="00B63942" w:rsidRDefault="007233CC" w:rsidP="00B63942">
      <w:pPr>
        <w:pStyle w:val="PargrafodaLista"/>
        <w:numPr>
          <w:ilvl w:val="1"/>
          <w:numId w:val="30"/>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0" w:anchor="art136" w:history="1">
        <w:r w:rsidRPr="00B63942">
          <w:rPr>
            <w:rStyle w:val="Hyperlink"/>
            <w:rFonts w:ascii="Arial" w:hAnsi="Arial" w:cs="Arial"/>
            <w:color w:val="000000" w:themeColor="text1"/>
            <w:sz w:val="20"/>
            <w:szCs w:val="20"/>
          </w:rPr>
          <w:t>art. 136 da Lei nº 14.133, de 2021</w:t>
        </w:r>
      </w:hyperlink>
      <w:r w:rsidRPr="00B63942">
        <w:rPr>
          <w:rFonts w:ascii="Arial" w:hAnsi="Arial" w:cs="Arial"/>
          <w:color w:val="000000" w:themeColor="text1"/>
          <w:sz w:val="20"/>
          <w:szCs w:val="20"/>
        </w:rPr>
        <w:t>.</w:t>
      </w:r>
    </w:p>
    <w:p w14:paraId="131D6265" w14:textId="77777777" w:rsidR="007233CC" w:rsidRPr="00B63942" w:rsidRDefault="007233CC" w:rsidP="00B63942">
      <w:pPr>
        <w:spacing w:line="360" w:lineRule="auto"/>
        <w:jc w:val="both"/>
        <w:rPr>
          <w:rFonts w:ascii="Arial" w:hAnsi="Arial" w:cs="Arial"/>
          <w:color w:val="000000" w:themeColor="text1"/>
          <w:sz w:val="20"/>
          <w:szCs w:val="20"/>
        </w:rPr>
      </w:pPr>
    </w:p>
    <w:p w14:paraId="69546D8B" w14:textId="4C1C2FA9" w:rsidR="007233CC" w:rsidRPr="00B63942" w:rsidRDefault="007233CC"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CLÁUSULA DÉCIMA S</w:t>
      </w:r>
      <w:r w:rsidR="00F30229" w:rsidRPr="00B63942">
        <w:rPr>
          <w:rFonts w:ascii="Arial" w:hAnsi="Arial" w:cs="Arial"/>
          <w:b/>
          <w:color w:val="000000" w:themeColor="text1"/>
          <w:sz w:val="20"/>
          <w:szCs w:val="20"/>
        </w:rPr>
        <w:t>EXT</w:t>
      </w:r>
      <w:r w:rsidRPr="00B63942">
        <w:rPr>
          <w:rFonts w:ascii="Arial" w:hAnsi="Arial" w:cs="Arial"/>
          <w:b/>
          <w:color w:val="000000" w:themeColor="text1"/>
          <w:sz w:val="20"/>
          <w:szCs w:val="20"/>
        </w:rPr>
        <w:t>A – PUBLICAÇÃO</w:t>
      </w:r>
    </w:p>
    <w:p w14:paraId="66FB57D1" w14:textId="1C14A5C4" w:rsidR="007233CC" w:rsidRPr="00B63942" w:rsidRDefault="007233CC" w:rsidP="00B63942">
      <w:pPr>
        <w:pStyle w:val="PargrafodaLista"/>
        <w:numPr>
          <w:ilvl w:val="1"/>
          <w:numId w:val="29"/>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1" w:anchor="art94" w:history="1">
        <w:r w:rsidRPr="00B63942">
          <w:rPr>
            <w:rStyle w:val="Hyperlink"/>
            <w:rFonts w:ascii="Arial" w:hAnsi="Arial" w:cs="Arial"/>
            <w:color w:val="000000" w:themeColor="text1"/>
            <w:sz w:val="20"/>
            <w:szCs w:val="20"/>
          </w:rPr>
          <w:t>art. 94 da Lei 14.133, de 2021</w:t>
        </w:r>
      </w:hyperlink>
      <w:r w:rsidRPr="00B63942">
        <w:rPr>
          <w:rFonts w:ascii="Arial" w:hAnsi="Arial" w:cs="Arial"/>
          <w:color w:val="000000" w:themeColor="text1"/>
          <w:sz w:val="20"/>
          <w:szCs w:val="20"/>
        </w:rPr>
        <w:t xml:space="preserve">, bem como no respectivo sítio oficial na Internet, em atenção ao </w:t>
      </w:r>
      <w:hyperlink r:id="rId92" w:anchor="art8§2" w:history="1">
        <w:r w:rsidRPr="00B63942">
          <w:rPr>
            <w:rStyle w:val="Hyperlink"/>
            <w:rFonts w:ascii="Arial" w:hAnsi="Arial" w:cs="Arial"/>
            <w:color w:val="000000" w:themeColor="text1"/>
            <w:sz w:val="20"/>
            <w:szCs w:val="20"/>
          </w:rPr>
          <w:t>art. 8º, §2º, da Lei n. 12.527, de 2011</w:t>
        </w:r>
      </w:hyperlink>
      <w:r w:rsidRPr="00B63942">
        <w:rPr>
          <w:rFonts w:ascii="Arial" w:hAnsi="Arial" w:cs="Arial"/>
          <w:color w:val="000000" w:themeColor="text1"/>
          <w:sz w:val="20"/>
          <w:szCs w:val="20"/>
        </w:rPr>
        <w:t xml:space="preserve">, c/c </w:t>
      </w:r>
      <w:hyperlink r:id="rId93" w:anchor="art7§3" w:history="1">
        <w:r w:rsidRPr="00B63942">
          <w:rPr>
            <w:rStyle w:val="Hyperlink"/>
            <w:rFonts w:ascii="Arial" w:hAnsi="Arial" w:cs="Arial"/>
            <w:color w:val="000000" w:themeColor="text1"/>
            <w:sz w:val="20"/>
            <w:szCs w:val="20"/>
          </w:rPr>
          <w:t>art. 7º, §3º, inciso V, do Decreto n. 7.724, de 2012.</w:t>
        </w:r>
      </w:hyperlink>
    </w:p>
    <w:p w14:paraId="5364E376" w14:textId="77777777" w:rsidR="007233CC" w:rsidRPr="00B63942" w:rsidRDefault="007233CC" w:rsidP="00B63942">
      <w:pPr>
        <w:spacing w:line="360" w:lineRule="auto"/>
        <w:jc w:val="both"/>
        <w:rPr>
          <w:rFonts w:ascii="Arial" w:hAnsi="Arial" w:cs="Arial"/>
          <w:color w:val="000000" w:themeColor="text1"/>
          <w:sz w:val="20"/>
          <w:szCs w:val="20"/>
        </w:rPr>
      </w:pPr>
    </w:p>
    <w:p w14:paraId="60770D57" w14:textId="4CC7677D" w:rsidR="007233CC" w:rsidRPr="00B63942" w:rsidRDefault="007233CC" w:rsidP="00B63942">
      <w:pPr>
        <w:spacing w:line="360" w:lineRule="auto"/>
        <w:jc w:val="both"/>
        <w:rPr>
          <w:rFonts w:ascii="Arial" w:hAnsi="Arial" w:cs="Arial"/>
          <w:b/>
          <w:color w:val="000000" w:themeColor="text1"/>
          <w:sz w:val="20"/>
          <w:szCs w:val="20"/>
        </w:rPr>
      </w:pPr>
      <w:r w:rsidRPr="00B63942">
        <w:rPr>
          <w:rFonts w:ascii="Arial" w:hAnsi="Arial" w:cs="Arial"/>
          <w:b/>
          <w:color w:val="000000" w:themeColor="text1"/>
          <w:sz w:val="20"/>
          <w:szCs w:val="20"/>
        </w:rPr>
        <w:t xml:space="preserve">CLÁUSULA DÉCIMA </w:t>
      </w:r>
      <w:r w:rsidR="00F30229" w:rsidRPr="00B63942">
        <w:rPr>
          <w:rFonts w:ascii="Arial" w:hAnsi="Arial" w:cs="Arial"/>
          <w:b/>
          <w:color w:val="000000" w:themeColor="text1"/>
          <w:sz w:val="20"/>
          <w:szCs w:val="20"/>
        </w:rPr>
        <w:t>SÉTIMA</w:t>
      </w:r>
      <w:r w:rsidRPr="00B63942">
        <w:rPr>
          <w:rFonts w:ascii="Arial" w:hAnsi="Arial" w:cs="Arial"/>
          <w:b/>
          <w:color w:val="000000" w:themeColor="text1"/>
          <w:sz w:val="20"/>
          <w:szCs w:val="20"/>
        </w:rPr>
        <w:t xml:space="preserve"> – FORO</w:t>
      </w:r>
    </w:p>
    <w:p w14:paraId="5247BCE3" w14:textId="66665E56" w:rsidR="007233CC" w:rsidRPr="00B63942" w:rsidRDefault="007233CC" w:rsidP="00B63942">
      <w:pPr>
        <w:pStyle w:val="PargrafodaLista"/>
        <w:numPr>
          <w:ilvl w:val="1"/>
          <w:numId w:val="31"/>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4" w:anchor="art92§1" w:history="1">
        <w:r w:rsidRPr="00B63942">
          <w:rPr>
            <w:rStyle w:val="Hyperlink"/>
            <w:rFonts w:ascii="Arial" w:hAnsi="Arial" w:cs="Arial"/>
            <w:color w:val="000000" w:themeColor="text1"/>
            <w:sz w:val="20"/>
            <w:szCs w:val="20"/>
          </w:rPr>
          <w:t>art. 92, §1º, da Lei nº 14.133/21.</w:t>
        </w:r>
      </w:hyperlink>
    </w:p>
    <w:p w14:paraId="25263B17" w14:textId="4FB214ED" w:rsidR="007233CC" w:rsidRPr="00B63942" w:rsidRDefault="007233CC" w:rsidP="00B63942">
      <w:pPr>
        <w:pStyle w:val="PargrafodaLista"/>
        <w:numPr>
          <w:ilvl w:val="1"/>
          <w:numId w:val="31"/>
        </w:numPr>
        <w:spacing w:line="360" w:lineRule="auto"/>
        <w:ind w:left="0" w:firstLine="0"/>
        <w:jc w:val="both"/>
        <w:rPr>
          <w:rFonts w:ascii="Arial" w:hAnsi="Arial" w:cs="Arial"/>
          <w:color w:val="000000" w:themeColor="text1"/>
          <w:sz w:val="20"/>
          <w:szCs w:val="20"/>
        </w:rPr>
      </w:pPr>
      <w:r w:rsidRPr="00B63942">
        <w:rPr>
          <w:rFonts w:ascii="Arial" w:hAnsi="Arial" w:cs="Arial"/>
          <w:color w:val="000000" w:themeColor="text1"/>
          <w:sz w:val="20"/>
          <w:szCs w:val="20"/>
        </w:rPr>
        <w:t xml:space="preserve">Para firmeza e validade do pactuado, o presente Termo de Contrato foi lavrado em </w:t>
      </w:r>
      <w:r w:rsidR="00B54484" w:rsidRPr="00B63942">
        <w:rPr>
          <w:rFonts w:ascii="Arial" w:hAnsi="Arial" w:cs="Arial"/>
          <w:color w:val="000000" w:themeColor="text1"/>
          <w:sz w:val="20"/>
          <w:szCs w:val="20"/>
        </w:rPr>
        <w:t>02</w:t>
      </w:r>
      <w:r w:rsidRPr="00B63942">
        <w:rPr>
          <w:rFonts w:ascii="Arial" w:hAnsi="Arial" w:cs="Arial"/>
          <w:color w:val="000000" w:themeColor="text1"/>
          <w:sz w:val="20"/>
          <w:szCs w:val="20"/>
        </w:rPr>
        <w:t xml:space="preserve"> (duas) vias de igual teor, que, depois de lido e achado em ordem, vai assinado pelos contraentes. </w:t>
      </w:r>
    </w:p>
    <w:p w14:paraId="46B5A70A" w14:textId="77777777" w:rsidR="007233CC" w:rsidRPr="00B63942" w:rsidRDefault="007233CC" w:rsidP="00B63942">
      <w:pPr>
        <w:spacing w:line="360" w:lineRule="auto"/>
        <w:jc w:val="both"/>
        <w:rPr>
          <w:rFonts w:ascii="Arial" w:hAnsi="Arial" w:cs="Arial"/>
          <w:color w:val="000000" w:themeColor="text1"/>
          <w:sz w:val="20"/>
          <w:szCs w:val="20"/>
        </w:rPr>
      </w:pPr>
    </w:p>
    <w:p w14:paraId="6A4983BE" w14:textId="41D601A0" w:rsidR="00972156" w:rsidRPr="00B63942" w:rsidRDefault="007233CC"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Município de Marquinho/PR,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t> </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 xml:space="preserve"> de </w:t>
      </w:r>
      <w:r w:rsidRPr="00B63942">
        <w:rPr>
          <w:rFonts w:ascii="Arial" w:hAnsi="Arial" w:cs="Arial"/>
          <w:color w:val="000000" w:themeColor="text1"/>
          <w:sz w:val="20"/>
          <w:szCs w:val="20"/>
        </w:rPr>
        <w:fldChar w:fldCharType="begin">
          <w:ffData>
            <w:name w:val="Texto74"/>
            <w:enabled/>
            <w:calcOnExit w:val="0"/>
            <w:textInput/>
          </w:ffData>
        </w:fldChar>
      </w:r>
      <w:r w:rsidRPr="00B63942">
        <w:rPr>
          <w:rFonts w:ascii="Arial" w:hAnsi="Arial" w:cs="Arial"/>
          <w:color w:val="000000" w:themeColor="text1"/>
          <w:sz w:val="20"/>
          <w:szCs w:val="20"/>
        </w:rPr>
        <w:instrText xml:space="preserve"> FORMTEXT </w:instrText>
      </w:r>
      <w:r w:rsidRPr="00B63942">
        <w:rPr>
          <w:rFonts w:ascii="Arial" w:hAnsi="Arial" w:cs="Arial"/>
          <w:color w:val="000000" w:themeColor="text1"/>
          <w:sz w:val="20"/>
          <w:szCs w:val="20"/>
        </w:rPr>
      </w:r>
      <w:r w:rsidRPr="00B63942">
        <w:rPr>
          <w:rFonts w:ascii="Arial" w:hAnsi="Arial" w:cs="Arial"/>
          <w:color w:val="000000" w:themeColor="text1"/>
          <w:sz w:val="20"/>
          <w:szCs w:val="20"/>
        </w:rPr>
        <w:fldChar w:fldCharType="separate"/>
      </w:r>
      <w:r w:rsidRPr="00B63942">
        <w:rPr>
          <w:rFonts w:ascii="Arial" w:hAnsi="Arial" w:cs="Arial"/>
          <w:color w:val="000000" w:themeColor="text1"/>
          <w:sz w:val="20"/>
          <w:szCs w:val="20"/>
        </w:rPr>
        <w:t>2024</w:t>
      </w:r>
      <w:r w:rsidRPr="00B63942">
        <w:rPr>
          <w:rFonts w:ascii="Arial" w:hAnsi="Arial" w:cs="Arial"/>
          <w:color w:val="000000" w:themeColor="text1"/>
          <w:sz w:val="20"/>
          <w:szCs w:val="20"/>
        </w:rPr>
        <w:fldChar w:fldCharType="end"/>
      </w:r>
      <w:r w:rsidRPr="00B63942">
        <w:rPr>
          <w:rFonts w:ascii="Arial" w:hAnsi="Arial" w:cs="Arial"/>
          <w:color w:val="000000" w:themeColor="text1"/>
          <w:sz w:val="20"/>
          <w:szCs w:val="20"/>
        </w:rPr>
        <w:t>.</w:t>
      </w:r>
    </w:p>
    <w:p w14:paraId="612FFA85" w14:textId="77777777" w:rsidR="003870F8" w:rsidRPr="00B63942" w:rsidRDefault="003870F8" w:rsidP="00B63942">
      <w:pPr>
        <w:spacing w:line="360" w:lineRule="auto"/>
        <w:jc w:val="both"/>
        <w:rPr>
          <w:rFonts w:ascii="Arial" w:hAnsi="Arial" w:cs="Arial"/>
          <w:color w:val="000000" w:themeColor="text1"/>
          <w:sz w:val="20"/>
          <w:szCs w:val="20"/>
        </w:rPr>
      </w:pPr>
    </w:p>
    <w:p w14:paraId="177A1385" w14:textId="77777777" w:rsidR="00972156" w:rsidRPr="00B63942" w:rsidRDefault="00972156" w:rsidP="00B63942">
      <w:pPr>
        <w:spacing w:line="360" w:lineRule="auto"/>
        <w:jc w:val="center"/>
        <w:rPr>
          <w:rFonts w:ascii="Arial" w:hAnsi="Arial" w:cs="Arial"/>
          <w:bCs/>
          <w:color w:val="000000" w:themeColor="text1"/>
          <w:sz w:val="20"/>
          <w:szCs w:val="20"/>
        </w:rPr>
      </w:pPr>
      <w:r w:rsidRPr="00B63942">
        <w:rPr>
          <w:rFonts w:ascii="Arial" w:hAnsi="Arial" w:cs="Arial"/>
          <w:bCs/>
          <w:color w:val="000000" w:themeColor="text1"/>
          <w:sz w:val="20"/>
          <w:szCs w:val="20"/>
        </w:rPr>
        <w:t>_________________________________</w:t>
      </w:r>
    </w:p>
    <w:p w14:paraId="414BA112" w14:textId="77777777" w:rsidR="00972156" w:rsidRPr="00B63942" w:rsidRDefault="00972156" w:rsidP="00B63942">
      <w:pPr>
        <w:spacing w:line="360" w:lineRule="auto"/>
        <w:jc w:val="center"/>
        <w:rPr>
          <w:rFonts w:ascii="Arial" w:hAnsi="Arial" w:cs="Arial"/>
          <w:bCs/>
          <w:color w:val="000000" w:themeColor="text1"/>
          <w:sz w:val="20"/>
          <w:szCs w:val="20"/>
        </w:rPr>
      </w:pPr>
      <w:r w:rsidRPr="00B63942">
        <w:rPr>
          <w:rFonts w:ascii="Arial" w:hAnsi="Arial" w:cs="Arial"/>
          <w:bCs/>
          <w:color w:val="000000" w:themeColor="text1"/>
          <w:sz w:val="20"/>
          <w:szCs w:val="20"/>
        </w:rPr>
        <w:t>Responsável legal da CONTRATANTE</w:t>
      </w:r>
    </w:p>
    <w:p w14:paraId="18C16B4A" w14:textId="77777777" w:rsidR="006E36F2" w:rsidRPr="00B63942" w:rsidRDefault="006E36F2" w:rsidP="00B63942">
      <w:pPr>
        <w:spacing w:line="360" w:lineRule="auto"/>
        <w:jc w:val="center"/>
        <w:rPr>
          <w:rFonts w:ascii="Arial" w:hAnsi="Arial" w:cs="Arial"/>
          <w:bCs/>
          <w:color w:val="000000" w:themeColor="text1"/>
          <w:sz w:val="20"/>
          <w:szCs w:val="20"/>
        </w:rPr>
      </w:pPr>
    </w:p>
    <w:p w14:paraId="75B3D7D5" w14:textId="77777777" w:rsidR="00972156" w:rsidRPr="00B63942" w:rsidRDefault="00972156"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t>________________________________</w:t>
      </w:r>
    </w:p>
    <w:p w14:paraId="0F6C0144" w14:textId="77777777" w:rsidR="00972156" w:rsidRPr="00B63942" w:rsidRDefault="00972156" w:rsidP="00B63942">
      <w:pPr>
        <w:spacing w:line="360" w:lineRule="auto"/>
        <w:jc w:val="center"/>
        <w:rPr>
          <w:rFonts w:ascii="Arial" w:hAnsi="Arial" w:cs="Arial"/>
          <w:color w:val="000000" w:themeColor="text1"/>
          <w:sz w:val="20"/>
          <w:szCs w:val="20"/>
        </w:rPr>
      </w:pPr>
      <w:r w:rsidRPr="00B63942">
        <w:rPr>
          <w:rFonts w:ascii="Arial" w:hAnsi="Arial" w:cs="Arial"/>
          <w:color w:val="000000" w:themeColor="text1"/>
          <w:sz w:val="20"/>
          <w:szCs w:val="20"/>
        </w:rPr>
        <w:t>Responsável legal da CONTRATADA</w:t>
      </w:r>
    </w:p>
    <w:p w14:paraId="0712861E" w14:textId="77777777" w:rsidR="00972156" w:rsidRPr="00B63942" w:rsidRDefault="00972156"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TESTEMUNHAS:</w:t>
      </w:r>
    </w:p>
    <w:p w14:paraId="331FCA76" w14:textId="77777777" w:rsidR="00972156" w:rsidRPr="00B63942" w:rsidRDefault="00972156"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1._______________________________</w:t>
      </w:r>
    </w:p>
    <w:p w14:paraId="65A6DBB8" w14:textId="77777777" w:rsidR="00972156" w:rsidRPr="00B63942" w:rsidRDefault="00972156" w:rsidP="00B63942">
      <w:pPr>
        <w:spacing w:line="360" w:lineRule="auto"/>
        <w:jc w:val="both"/>
        <w:rPr>
          <w:rFonts w:ascii="Arial" w:hAnsi="Arial" w:cs="Arial"/>
          <w:color w:val="000000" w:themeColor="text1"/>
          <w:sz w:val="20"/>
          <w:szCs w:val="20"/>
        </w:rPr>
      </w:pPr>
    </w:p>
    <w:p w14:paraId="6E874E24" w14:textId="17E94F37" w:rsidR="00E67D87" w:rsidRPr="00B63942" w:rsidRDefault="00972156" w:rsidP="00B63942">
      <w:pPr>
        <w:spacing w:line="360" w:lineRule="auto"/>
        <w:jc w:val="both"/>
        <w:rPr>
          <w:rStyle w:val="nfase"/>
          <w:rFonts w:ascii="Arial" w:hAnsi="Arial" w:cs="Arial"/>
          <w:b/>
          <w:i w:val="0"/>
          <w:color w:val="000000" w:themeColor="text1"/>
          <w:sz w:val="20"/>
          <w:szCs w:val="20"/>
        </w:rPr>
      </w:pPr>
      <w:r w:rsidRPr="00B63942">
        <w:rPr>
          <w:rFonts w:ascii="Arial" w:hAnsi="Arial" w:cs="Arial"/>
          <w:color w:val="000000" w:themeColor="text1"/>
          <w:sz w:val="20"/>
          <w:szCs w:val="20"/>
        </w:rPr>
        <w:t>2._______________________________</w:t>
      </w:r>
      <w:r w:rsidR="00E67D87" w:rsidRPr="00B63942">
        <w:rPr>
          <w:rStyle w:val="nfase"/>
          <w:rFonts w:ascii="Arial" w:hAnsi="Arial" w:cs="Arial"/>
          <w:b/>
          <w:i w:val="0"/>
          <w:color w:val="000000" w:themeColor="text1"/>
          <w:sz w:val="20"/>
          <w:szCs w:val="20"/>
        </w:rPr>
        <w:br w:type="page"/>
      </w:r>
    </w:p>
    <w:p w14:paraId="0EAA458A" w14:textId="31641F94" w:rsidR="003A4BB5" w:rsidRPr="00B63942" w:rsidRDefault="00D00CA3" w:rsidP="00B63942">
      <w:pPr>
        <w:spacing w:line="360" w:lineRule="auto"/>
        <w:jc w:val="center"/>
        <w:rPr>
          <w:rStyle w:val="nfase"/>
          <w:rFonts w:ascii="Arial" w:hAnsi="Arial" w:cs="Arial"/>
          <w:b/>
          <w:i w:val="0"/>
          <w:color w:val="000000" w:themeColor="text1"/>
          <w:sz w:val="20"/>
          <w:szCs w:val="20"/>
        </w:rPr>
      </w:pPr>
      <w:r w:rsidRPr="00B63942">
        <w:rPr>
          <w:rStyle w:val="nfase"/>
          <w:rFonts w:ascii="Arial" w:hAnsi="Arial" w:cs="Arial"/>
          <w:b/>
          <w:i w:val="0"/>
          <w:color w:val="000000" w:themeColor="text1"/>
          <w:sz w:val="20"/>
          <w:szCs w:val="20"/>
        </w:rPr>
        <w:lastRenderedPageBreak/>
        <w:t xml:space="preserve">ANEXO </w:t>
      </w:r>
      <w:r w:rsidR="00A877CA" w:rsidRPr="00B63942">
        <w:rPr>
          <w:rStyle w:val="nfase"/>
          <w:rFonts w:ascii="Arial" w:hAnsi="Arial" w:cs="Arial"/>
          <w:b/>
          <w:i w:val="0"/>
          <w:color w:val="000000" w:themeColor="text1"/>
          <w:sz w:val="20"/>
          <w:szCs w:val="20"/>
        </w:rPr>
        <w:t>II</w:t>
      </w:r>
      <w:r w:rsidR="003A4BB5" w:rsidRPr="00B63942">
        <w:rPr>
          <w:rStyle w:val="nfase"/>
          <w:rFonts w:ascii="Arial" w:hAnsi="Arial" w:cs="Arial"/>
          <w:b/>
          <w:i w:val="0"/>
          <w:color w:val="000000" w:themeColor="text1"/>
          <w:sz w:val="20"/>
          <w:szCs w:val="20"/>
        </w:rPr>
        <w:t>I</w:t>
      </w:r>
    </w:p>
    <w:p w14:paraId="5CEBD0D9" w14:textId="654BCEFE" w:rsidR="003A4BB5" w:rsidRPr="00B63942" w:rsidRDefault="00D75651" w:rsidP="00B63942">
      <w:pPr>
        <w:keepNext/>
        <w:spacing w:line="360" w:lineRule="auto"/>
        <w:jc w:val="center"/>
        <w:rPr>
          <w:rFonts w:ascii="Arial" w:eastAsia="Batang" w:hAnsi="Arial" w:cs="Arial"/>
          <w:b/>
          <w:bCs/>
          <w:iCs/>
          <w:color w:val="000000" w:themeColor="text1"/>
          <w:sz w:val="20"/>
          <w:szCs w:val="20"/>
        </w:rPr>
      </w:pPr>
      <w:r w:rsidRPr="00B63942">
        <w:rPr>
          <w:rFonts w:ascii="Arial" w:eastAsia="Batang" w:hAnsi="Arial" w:cs="Arial"/>
          <w:b/>
          <w:bCs/>
          <w:iCs/>
          <w:color w:val="000000" w:themeColor="text1"/>
          <w:sz w:val="20"/>
          <w:szCs w:val="20"/>
        </w:rPr>
        <w:t>FORMULÁRIO DE PROPOSTA</w:t>
      </w:r>
    </w:p>
    <w:p w14:paraId="1172520B" w14:textId="77777777" w:rsidR="003A4BB5" w:rsidRPr="00B63942" w:rsidRDefault="003A4BB5" w:rsidP="00B63942">
      <w:pPr>
        <w:keepNext/>
        <w:spacing w:line="360" w:lineRule="auto"/>
        <w:jc w:val="center"/>
        <w:rPr>
          <w:rFonts w:ascii="Arial" w:eastAsia="Batang" w:hAnsi="Arial" w:cs="Arial"/>
          <w:b/>
          <w:bCs/>
          <w:iCs/>
          <w:color w:val="000000" w:themeColor="text1"/>
          <w:sz w:val="20"/>
          <w:szCs w:val="20"/>
        </w:rPr>
      </w:pPr>
    </w:p>
    <w:p w14:paraId="5DB801B4" w14:textId="77777777" w:rsidR="003A4BB5" w:rsidRPr="00B63942" w:rsidRDefault="003A4BB5" w:rsidP="00B63942">
      <w:pPr>
        <w:spacing w:line="360" w:lineRule="auto"/>
        <w:jc w:val="both"/>
        <w:rPr>
          <w:rFonts w:ascii="Arial" w:eastAsia="Batang" w:hAnsi="Arial" w:cs="Arial"/>
          <w:color w:val="000000" w:themeColor="text1"/>
          <w:sz w:val="20"/>
          <w:szCs w:val="20"/>
        </w:rPr>
      </w:pPr>
    </w:p>
    <w:p w14:paraId="7E81825A"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Nome da Empresa (Razão Social): _________________________________________________________</w:t>
      </w:r>
    </w:p>
    <w:p w14:paraId="4972B8FF"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Endereço: ____________________________________________________________________________</w:t>
      </w:r>
    </w:p>
    <w:p w14:paraId="512FE3AE"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Cidade: _________________________ UF: ___________ CEP: _________________________________</w:t>
      </w:r>
    </w:p>
    <w:p w14:paraId="353E6A45"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CNPJ: ____________________________________ Telefone/Fax: _______________________________</w:t>
      </w:r>
    </w:p>
    <w:p w14:paraId="367FADA9"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E-mail: _______________________________________________________________________________</w:t>
      </w:r>
    </w:p>
    <w:p w14:paraId="7B0CCC72" w14:textId="77777777" w:rsidR="00D75651" w:rsidRPr="00B63942" w:rsidRDefault="00D75651" w:rsidP="00B63942">
      <w:pPr>
        <w:spacing w:line="360" w:lineRule="auto"/>
        <w:jc w:val="both"/>
        <w:rPr>
          <w:rFonts w:ascii="Arial" w:hAnsi="Arial" w:cs="Arial"/>
          <w:b/>
          <w:bCs/>
          <w:color w:val="000000" w:themeColor="text1"/>
          <w:sz w:val="20"/>
          <w:szCs w:val="20"/>
        </w:rPr>
      </w:pPr>
    </w:p>
    <w:p w14:paraId="5B360901" w14:textId="77777777" w:rsidR="00F506D0" w:rsidRPr="00B63942" w:rsidRDefault="00F506D0" w:rsidP="00B63942">
      <w:pPr>
        <w:spacing w:line="360" w:lineRule="auto"/>
        <w:jc w:val="both"/>
        <w:rPr>
          <w:rFonts w:ascii="Arial" w:hAnsi="Arial" w:cs="Arial"/>
          <w:b/>
          <w:bCs/>
          <w:color w:val="000000" w:themeColor="text1"/>
          <w:sz w:val="20"/>
          <w:szCs w:val="20"/>
        </w:rPr>
      </w:pPr>
      <w:r w:rsidRPr="00B63942">
        <w:rPr>
          <w:rFonts w:ascii="Arial" w:hAnsi="Arial" w:cs="Arial"/>
          <w:b/>
          <w:bCs/>
          <w:color w:val="000000" w:themeColor="text1"/>
          <w:sz w:val="20"/>
          <w:szCs w:val="20"/>
        </w:rPr>
        <w:t>Responsável pela assinatura da (o) ata/contrato:</w:t>
      </w:r>
    </w:p>
    <w:p w14:paraId="430458AF"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Nome: _______________________________________________E-mail: __________________________</w:t>
      </w:r>
    </w:p>
    <w:p w14:paraId="18CB0BF1"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Cargo/função: _______________________________Telefone/Fax: _______________________________</w:t>
      </w:r>
    </w:p>
    <w:p w14:paraId="350C25C7" w14:textId="77777777" w:rsidR="00D75651" w:rsidRPr="00B63942" w:rsidRDefault="00D75651" w:rsidP="00B63942">
      <w:pPr>
        <w:spacing w:line="360" w:lineRule="auto"/>
        <w:jc w:val="both"/>
        <w:rPr>
          <w:rFonts w:ascii="Arial" w:hAnsi="Arial" w:cs="Arial"/>
          <w:b/>
          <w:bCs/>
          <w:color w:val="000000" w:themeColor="text1"/>
          <w:sz w:val="20"/>
          <w:szCs w:val="20"/>
        </w:rPr>
      </w:pPr>
    </w:p>
    <w:p w14:paraId="4095D246" w14:textId="77777777" w:rsidR="00F506D0" w:rsidRPr="00B63942" w:rsidRDefault="00F506D0" w:rsidP="00B63942">
      <w:pPr>
        <w:spacing w:line="360" w:lineRule="auto"/>
        <w:jc w:val="both"/>
        <w:rPr>
          <w:rFonts w:ascii="Arial" w:hAnsi="Arial" w:cs="Arial"/>
          <w:b/>
          <w:bCs/>
          <w:color w:val="000000" w:themeColor="text1"/>
          <w:sz w:val="20"/>
          <w:szCs w:val="20"/>
        </w:rPr>
      </w:pPr>
      <w:r w:rsidRPr="00B63942">
        <w:rPr>
          <w:rFonts w:ascii="Arial" w:hAnsi="Arial" w:cs="Arial"/>
          <w:b/>
          <w:bCs/>
          <w:color w:val="000000" w:themeColor="text1"/>
          <w:sz w:val="20"/>
          <w:szCs w:val="20"/>
        </w:rPr>
        <w:t>Dados bancários (com dígito verificador):</w:t>
      </w:r>
    </w:p>
    <w:p w14:paraId="4EB0AA56" w14:textId="77777777"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B63942" w:rsidRDefault="00F506D0" w:rsidP="00B63942">
      <w:pPr>
        <w:spacing w:line="360" w:lineRule="auto"/>
        <w:jc w:val="both"/>
        <w:rPr>
          <w:rFonts w:ascii="Arial" w:hAnsi="Arial" w:cs="Arial"/>
          <w:color w:val="000000" w:themeColor="text1"/>
          <w:sz w:val="20"/>
          <w:szCs w:val="20"/>
        </w:rPr>
      </w:pPr>
    </w:p>
    <w:p w14:paraId="6A837616" w14:textId="6878BD8E" w:rsidR="00F506D0" w:rsidRPr="00B63942" w:rsidRDefault="00F506D0"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A presente proposta tem como objeto a </w:t>
      </w:r>
      <w:r w:rsidR="00D75651" w:rsidRPr="00B63942">
        <w:rPr>
          <w:rFonts w:ascii="Arial" w:hAnsi="Arial" w:cs="Arial"/>
          <w:color w:val="000000" w:themeColor="text1"/>
          <w:sz w:val="20"/>
          <w:szCs w:val="20"/>
        </w:rPr>
        <w:t>contratação</w:t>
      </w:r>
      <w:r w:rsidRPr="00B6394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B63942" w:rsidRDefault="00D75651" w:rsidP="00B63942">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B63942" w:rsidRPr="00B63942" w14:paraId="6318065B" w14:textId="77777777" w:rsidTr="00D75651">
        <w:trPr>
          <w:trHeight w:val="316"/>
        </w:trPr>
        <w:tc>
          <w:tcPr>
            <w:tcW w:w="709" w:type="dxa"/>
            <w:shd w:val="clear" w:color="auto" w:fill="auto"/>
            <w:vAlign w:val="center"/>
          </w:tcPr>
          <w:p w14:paraId="505629D2"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B63942" w:rsidRDefault="00F506D0" w:rsidP="00B63942">
            <w:pPr>
              <w:spacing w:line="360" w:lineRule="auto"/>
              <w:jc w:val="center"/>
              <w:rPr>
                <w:rFonts w:ascii="Arial" w:eastAsia="Times New Roman" w:hAnsi="Arial" w:cs="Arial"/>
                <w:b/>
                <w:bCs/>
                <w:color w:val="000000" w:themeColor="text1"/>
                <w:sz w:val="20"/>
                <w:szCs w:val="20"/>
              </w:rPr>
            </w:pPr>
            <w:r w:rsidRPr="00B63942">
              <w:rPr>
                <w:rFonts w:ascii="Arial" w:eastAsia="Times New Roman" w:hAnsi="Arial" w:cs="Arial"/>
                <w:b/>
                <w:bCs/>
                <w:color w:val="000000" w:themeColor="text1"/>
                <w:sz w:val="20"/>
                <w:szCs w:val="20"/>
              </w:rPr>
              <w:t>V.TOTAL</w:t>
            </w:r>
          </w:p>
        </w:tc>
      </w:tr>
      <w:tr w:rsidR="00B63942" w:rsidRPr="00B63942" w14:paraId="03B0A511" w14:textId="77777777" w:rsidTr="00D75651">
        <w:trPr>
          <w:trHeight w:val="419"/>
        </w:trPr>
        <w:tc>
          <w:tcPr>
            <w:tcW w:w="709" w:type="dxa"/>
            <w:shd w:val="clear" w:color="auto" w:fill="auto"/>
            <w:vAlign w:val="center"/>
          </w:tcPr>
          <w:p w14:paraId="2BB8B0E5" w14:textId="77777777" w:rsidR="00F506D0" w:rsidRPr="00B63942" w:rsidRDefault="00F506D0"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r>
      <w:tr w:rsidR="00F506D0" w:rsidRPr="00B63942" w14:paraId="431E43E8" w14:textId="77777777" w:rsidTr="00D75651">
        <w:trPr>
          <w:trHeight w:val="426"/>
        </w:trPr>
        <w:tc>
          <w:tcPr>
            <w:tcW w:w="709" w:type="dxa"/>
            <w:shd w:val="clear" w:color="auto" w:fill="auto"/>
            <w:vAlign w:val="center"/>
          </w:tcPr>
          <w:p w14:paraId="2AB9361F" w14:textId="77777777" w:rsidR="00F506D0" w:rsidRPr="00B63942" w:rsidRDefault="00F506D0" w:rsidP="00B63942">
            <w:pPr>
              <w:spacing w:line="360" w:lineRule="auto"/>
              <w:jc w:val="center"/>
              <w:rPr>
                <w:rFonts w:ascii="Arial" w:eastAsia="Times New Roman" w:hAnsi="Arial" w:cs="Arial"/>
                <w:color w:val="000000" w:themeColor="text1"/>
                <w:sz w:val="20"/>
                <w:szCs w:val="20"/>
              </w:rPr>
            </w:pPr>
            <w:r w:rsidRPr="00B63942">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B63942" w:rsidRDefault="00F506D0" w:rsidP="00B63942">
            <w:pPr>
              <w:spacing w:line="360" w:lineRule="auto"/>
              <w:jc w:val="both"/>
              <w:rPr>
                <w:rFonts w:ascii="Arial" w:eastAsia="Times New Roman" w:hAnsi="Arial" w:cs="Arial"/>
                <w:color w:val="000000" w:themeColor="text1"/>
                <w:sz w:val="20"/>
                <w:szCs w:val="20"/>
              </w:rPr>
            </w:pPr>
          </w:p>
        </w:tc>
      </w:tr>
    </w:tbl>
    <w:p w14:paraId="7B1FE35C" w14:textId="77777777" w:rsidR="00F506D0" w:rsidRPr="00B63942" w:rsidRDefault="00F506D0" w:rsidP="00B63942">
      <w:pPr>
        <w:spacing w:line="360" w:lineRule="auto"/>
        <w:jc w:val="both"/>
        <w:rPr>
          <w:rFonts w:ascii="Arial" w:hAnsi="Arial" w:cs="Arial"/>
          <w:color w:val="000000" w:themeColor="text1"/>
          <w:sz w:val="20"/>
          <w:szCs w:val="20"/>
        </w:rPr>
      </w:pPr>
    </w:p>
    <w:p w14:paraId="11623696" w14:textId="77777777" w:rsidR="00F506D0" w:rsidRPr="00B63942" w:rsidRDefault="00F506D0" w:rsidP="00B63942">
      <w:pPr>
        <w:spacing w:line="360" w:lineRule="auto"/>
        <w:jc w:val="both"/>
        <w:rPr>
          <w:rFonts w:ascii="Arial" w:hAnsi="Arial" w:cs="Arial"/>
          <w:b/>
          <w:bCs/>
          <w:color w:val="000000" w:themeColor="text1"/>
          <w:sz w:val="20"/>
          <w:szCs w:val="20"/>
        </w:rPr>
      </w:pPr>
      <w:r w:rsidRPr="00B6394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B63942" w:rsidRDefault="00F506D0" w:rsidP="00B63942">
      <w:pPr>
        <w:spacing w:line="360" w:lineRule="auto"/>
        <w:jc w:val="both"/>
        <w:rPr>
          <w:rFonts w:ascii="Arial" w:hAnsi="Arial" w:cs="Arial"/>
          <w:color w:val="000000" w:themeColor="text1"/>
          <w:sz w:val="20"/>
          <w:szCs w:val="20"/>
        </w:rPr>
      </w:pPr>
    </w:p>
    <w:p w14:paraId="67C9ED71" w14:textId="7522FFD2" w:rsidR="00F506D0" w:rsidRPr="00B63942" w:rsidRDefault="00F506D0" w:rsidP="00B63942">
      <w:pPr>
        <w:spacing w:line="360" w:lineRule="auto"/>
        <w:rPr>
          <w:rFonts w:ascii="Arial" w:hAnsi="Arial" w:cs="Arial"/>
          <w:color w:val="000000" w:themeColor="text1"/>
          <w:sz w:val="20"/>
          <w:szCs w:val="20"/>
        </w:rPr>
      </w:pPr>
      <w:r w:rsidRPr="00B63942">
        <w:rPr>
          <w:rFonts w:ascii="Arial" w:hAnsi="Arial" w:cs="Arial"/>
          <w:color w:val="000000" w:themeColor="text1"/>
          <w:sz w:val="20"/>
          <w:szCs w:val="20"/>
        </w:rPr>
        <w:t>Marquinho/PR, _______ de ________________________ de 202</w:t>
      </w:r>
      <w:r w:rsidR="00BB506A" w:rsidRPr="00B63942">
        <w:rPr>
          <w:rFonts w:ascii="Arial" w:hAnsi="Arial" w:cs="Arial"/>
          <w:color w:val="000000" w:themeColor="text1"/>
          <w:sz w:val="20"/>
          <w:szCs w:val="20"/>
        </w:rPr>
        <w:t>4</w:t>
      </w:r>
      <w:r w:rsidRPr="00B63942">
        <w:rPr>
          <w:rFonts w:ascii="Arial" w:hAnsi="Arial" w:cs="Arial"/>
          <w:color w:val="000000" w:themeColor="text1"/>
          <w:sz w:val="20"/>
          <w:szCs w:val="20"/>
        </w:rPr>
        <w:t>.</w:t>
      </w:r>
    </w:p>
    <w:p w14:paraId="7B7A750B" w14:textId="77777777" w:rsidR="003A4BB5" w:rsidRPr="00B63942" w:rsidRDefault="003A4BB5" w:rsidP="00B63942">
      <w:pPr>
        <w:spacing w:line="360" w:lineRule="auto"/>
        <w:jc w:val="center"/>
        <w:rPr>
          <w:rFonts w:ascii="Arial" w:eastAsia="Batang" w:hAnsi="Arial" w:cs="Arial"/>
          <w:color w:val="000000" w:themeColor="text1"/>
          <w:sz w:val="20"/>
          <w:szCs w:val="20"/>
        </w:rPr>
      </w:pPr>
    </w:p>
    <w:p w14:paraId="7D753C0B" w14:textId="77777777" w:rsidR="00F506D0" w:rsidRPr="00B63942" w:rsidRDefault="00F506D0" w:rsidP="00B63942">
      <w:pPr>
        <w:spacing w:line="360" w:lineRule="auto"/>
        <w:jc w:val="center"/>
        <w:rPr>
          <w:rFonts w:ascii="Arial" w:eastAsia="Batang" w:hAnsi="Arial" w:cs="Arial"/>
          <w:color w:val="000000" w:themeColor="text1"/>
          <w:sz w:val="20"/>
          <w:szCs w:val="20"/>
        </w:rPr>
      </w:pPr>
    </w:p>
    <w:p w14:paraId="158D7EA4" w14:textId="77777777" w:rsidR="00F506D0" w:rsidRPr="00B63942" w:rsidRDefault="00F506D0" w:rsidP="00B63942">
      <w:pPr>
        <w:spacing w:line="360" w:lineRule="auto"/>
        <w:jc w:val="center"/>
        <w:rPr>
          <w:rFonts w:ascii="Arial" w:eastAsia="Batang" w:hAnsi="Arial" w:cs="Arial"/>
          <w:color w:val="000000" w:themeColor="text1"/>
          <w:sz w:val="20"/>
          <w:szCs w:val="20"/>
        </w:rPr>
      </w:pPr>
    </w:p>
    <w:p w14:paraId="70400ACE" w14:textId="77777777" w:rsidR="00F506D0" w:rsidRPr="00B63942" w:rsidRDefault="00F506D0" w:rsidP="00B63942">
      <w:pPr>
        <w:spacing w:line="360" w:lineRule="auto"/>
        <w:jc w:val="center"/>
        <w:rPr>
          <w:rFonts w:ascii="Arial" w:eastAsia="Batang" w:hAnsi="Arial" w:cs="Arial"/>
          <w:color w:val="000000" w:themeColor="text1"/>
          <w:sz w:val="20"/>
          <w:szCs w:val="20"/>
        </w:rPr>
      </w:pPr>
    </w:p>
    <w:p w14:paraId="23E90EC6" w14:textId="77777777" w:rsidR="003A4BB5" w:rsidRPr="00B63942" w:rsidRDefault="003A4BB5" w:rsidP="00B63942">
      <w:pPr>
        <w:spacing w:line="360" w:lineRule="auto"/>
        <w:jc w:val="center"/>
        <w:rPr>
          <w:rFonts w:ascii="Arial" w:eastAsia="Batang" w:hAnsi="Arial" w:cs="Arial"/>
          <w:color w:val="000000" w:themeColor="text1"/>
          <w:sz w:val="20"/>
          <w:szCs w:val="20"/>
        </w:rPr>
      </w:pPr>
      <w:r w:rsidRPr="00B63942">
        <w:rPr>
          <w:rFonts w:ascii="Arial" w:eastAsia="Batang" w:hAnsi="Arial" w:cs="Arial"/>
          <w:color w:val="000000" w:themeColor="text1"/>
          <w:sz w:val="20"/>
          <w:szCs w:val="20"/>
        </w:rPr>
        <w:t>Nome e assinatura (representante legal)</w:t>
      </w:r>
    </w:p>
    <w:p w14:paraId="3EE88B6F" w14:textId="77777777" w:rsidR="003A4BB5" w:rsidRPr="00B63942" w:rsidRDefault="003A4BB5" w:rsidP="00B63942">
      <w:pPr>
        <w:spacing w:line="360" w:lineRule="auto"/>
        <w:jc w:val="center"/>
        <w:rPr>
          <w:rFonts w:ascii="Arial" w:eastAsia="Batang" w:hAnsi="Arial" w:cs="Arial"/>
          <w:color w:val="000000" w:themeColor="text1"/>
          <w:sz w:val="20"/>
          <w:szCs w:val="20"/>
        </w:rPr>
      </w:pPr>
      <w:r w:rsidRPr="00B63942">
        <w:rPr>
          <w:rFonts w:ascii="Arial" w:eastAsia="Batang" w:hAnsi="Arial" w:cs="Arial"/>
          <w:color w:val="000000" w:themeColor="text1"/>
          <w:sz w:val="20"/>
          <w:szCs w:val="20"/>
        </w:rPr>
        <w:t>CPF: ...........................................</w:t>
      </w:r>
    </w:p>
    <w:p w14:paraId="7A3A026E" w14:textId="77777777" w:rsidR="003A4BB5" w:rsidRPr="00B63942" w:rsidRDefault="003A4BB5" w:rsidP="00B63942">
      <w:pPr>
        <w:spacing w:line="360" w:lineRule="auto"/>
        <w:jc w:val="center"/>
        <w:rPr>
          <w:rFonts w:ascii="Arial" w:eastAsia="Batang" w:hAnsi="Arial" w:cs="Arial"/>
          <w:color w:val="000000" w:themeColor="text1"/>
          <w:sz w:val="20"/>
          <w:szCs w:val="20"/>
        </w:rPr>
      </w:pPr>
      <w:r w:rsidRPr="00B63942">
        <w:rPr>
          <w:rFonts w:ascii="Arial" w:eastAsia="Batang" w:hAnsi="Arial" w:cs="Arial"/>
          <w:color w:val="000000" w:themeColor="text1"/>
          <w:sz w:val="20"/>
          <w:szCs w:val="20"/>
        </w:rPr>
        <w:t>RG: .......................................</w:t>
      </w:r>
    </w:p>
    <w:p w14:paraId="1ACCE252" w14:textId="77777777" w:rsidR="003A4BB5" w:rsidRPr="00B63942" w:rsidRDefault="003A4BB5" w:rsidP="00B63942">
      <w:pPr>
        <w:spacing w:line="360" w:lineRule="auto"/>
        <w:jc w:val="both"/>
        <w:rPr>
          <w:rFonts w:ascii="Arial" w:eastAsia="Batang" w:hAnsi="Arial" w:cs="Arial"/>
          <w:color w:val="000000" w:themeColor="text1"/>
          <w:sz w:val="20"/>
          <w:szCs w:val="20"/>
        </w:rPr>
      </w:pPr>
    </w:p>
    <w:p w14:paraId="6C13FD03" w14:textId="77777777" w:rsidR="003A4BB5" w:rsidRPr="00B63942" w:rsidRDefault="003A4BB5" w:rsidP="00B63942">
      <w:pPr>
        <w:spacing w:line="360" w:lineRule="auto"/>
        <w:jc w:val="both"/>
        <w:rPr>
          <w:rFonts w:ascii="Arial" w:eastAsia="Batang" w:hAnsi="Arial" w:cs="Arial"/>
          <w:color w:val="000000" w:themeColor="text1"/>
          <w:sz w:val="20"/>
          <w:szCs w:val="20"/>
        </w:rPr>
      </w:pPr>
    </w:p>
    <w:p w14:paraId="4D8A865F" w14:textId="77777777" w:rsidR="003A4BB5" w:rsidRPr="00B63942" w:rsidRDefault="003A4BB5" w:rsidP="00B63942">
      <w:pPr>
        <w:spacing w:line="360" w:lineRule="auto"/>
        <w:jc w:val="both"/>
        <w:rPr>
          <w:rFonts w:ascii="Arial" w:eastAsia="Batang" w:hAnsi="Arial" w:cs="Arial"/>
          <w:color w:val="000000" w:themeColor="text1"/>
          <w:sz w:val="20"/>
          <w:szCs w:val="20"/>
        </w:rPr>
      </w:pPr>
    </w:p>
    <w:p w14:paraId="5651DC40" w14:textId="77777777" w:rsidR="003A4BB5" w:rsidRPr="00B63942" w:rsidRDefault="003A4BB5" w:rsidP="00B63942">
      <w:pPr>
        <w:spacing w:line="360" w:lineRule="auto"/>
        <w:jc w:val="both"/>
        <w:rPr>
          <w:rFonts w:ascii="Arial" w:eastAsia="Batang" w:hAnsi="Arial" w:cs="Arial"/>
          <w:color w:val="000000" w:themeColor="text1"/>
          <w:sz w:val="20"/>
          <w:szCs w:val="20"/>
          <w:u w:val="single"/>
        </w:rPr>
      </w:pPr>
      <w:r w:rsidRPr="00B63942">
        <w:rPr>
          <w:rFonts w:ascii="Arial" w:eastAsia="Batang" w:hAnsi="Arial" w:cs="Arial"/>
          <w:color w:val="000000" w:themeColor="text1"/>
          <w:sz w:val="20"/>
          <w:szCs w:val="20"/>
        </w:rPr>
        <w:t xml:space="preserve">OBS: </w:t>
      </w:r>
      <w:r w:rsidRPr="00B63942">
        <w:rPr>
          <w:rFonts w:ascii="Arial" w:eastAsia="Batang" w:hAnsi="Arial" w:cs="Arial"/>
          <w:color w:val="000000" w:themeColor="text1"/>
          <w:sz w:val="20"/>
          <w:szCs w:val="20"/>
          <w:u w:val="single"/>
        </w:rPr>
        <w:t>Preferencialmente em papel timbrado do proponente</w:t>
      </w:r>
    </w:p>
    <w:p w14:paraId="0A574DC0" w14:textId="77777777" w:rsidR="00E67D87" w:rsidRPr="00B63942" w:rsidRDefault="00E67D87" w:rsidP="00B63942">
      <w:pPr>
        <w:spacing w:line="360" w:lineRule="auto"/>
        <w:rPr>
          <w:rStyle w:val="nfase"/>
          <w:rFonts w:ascii="Arial" w:hAnsi="Arial" w:cs="Arial"/>
          <w:b/>
          <w:i w:val="0"/>
          <w:color w:val="000000" w:themeColor="text1"/>
          <w:sz w:val="20"/>
          <w:szCs w:val="20"/>
        </w:rPr>
      </w:pPr>
      <w:r w:rsidRPr="00B63942">
        <w:rPr>
          <w:rStyle w:val="nfase"/>
          <w:rFonts w:ascii="Arial" w:hAnsi="Arial" w:cs="Arial"/>
          <w:b/>
          <w:i w:val="0"/>
          <w:color w:val="000000" w:themeColor="text1"/>
          <w:sz w:val="20"/>
          <w:szCs w:val="20"/>
        </w:rPr>
        <w:br w:type="page"/>
      </w:r>
    </w:p>
    <w:p w14:paraId="5BB6A6D3" w14:textId="691C3506" w:rsidR="00D75651" w:rsidRPr="00B63942" w:rsidRDefault="00D00CA3" w:rsidP="00B63942">
      <w:pPr>
        <w:spacing w:line="360" w:lineRule="auto"/>
        <w:jc w:val="center"/>
        <w:rPr>
          <w:rStyle w:val="nfase"/>
          <w:rFonts w:ascii="Arial" w:hAnsi="Arial" w:cs="Arial"/>
          <w:b/>
          <w:i w:val="0"/>
          <w:color w:val="000000" w:themeColor="text1"/>
          <w:sz w:val="20"/>
          <w:szCs w:val="20"/>
        </w:rPr>
      </w:pPr>
      <w:r w:rsidRPr="00B63942">
        <w:rPr>
          <w:rStyle w:val="nfase"/>
          <w:rFonts w:ascii="Arial" w:hAnsi="Arial" w:cs="Arial"/>
          <w:b/>
          <w:i w:val="0"/>
          <w:color w:val="000000" w:themeColor="text1"/>
          <w:sz w:val="20"/>
          <w:szCs w:val="20"/>
        </w:rPr>
        <w:lastRenderedPageBreak/>
        <w:t xml:space="preserve">ANEXO </w:t>
      </w:r>
      <w:r w:rsidR="00A877CA" w:rsidRPr="00B63942">
        <w:rPr>
          <w:rStyle w:val="nfase"/>
          <w:rFonts w:ascii="Arial" w:hAnsi="Arial" w:cs="Arial"/>
          <w:b/>
          <w:i w:val="0"/>
          <w:color w:val="000000" w:themeColor="text1"/>
          <w:sz w:val="20"/>
          <w:szCs w:val="20"/>
        </w:rPr>
        <w:t>I</w:t>
      </w:r>
      <w:r w:rsidR="00D75651" w:rsidRPr="00B63942">
        <w:rPr>
          <w:rStyle w:val="nfase"/>
          <w:rFonts w:ascii="Arial" w:hAnsi="Arial" w:cs="Arial"/>
          <w:b/>
          <w:i w:val="0"/>
          <w:color w:val="000000" w:themeColor="text1"/>
          <w:sz w:val="20"/>
          <w:szCs w:val="20"/>
        </w:rPr>
        <w:t>V</w:t>
      </w:r>
    </w:p>
    <w:p w14:paraId="4C8E7918" w14:textId="77777777" w:rsidR="00D75651" w:rsidRPr="00B63942" w:rsidRDefault="00D75651" w:rsidP="00B63942">
      <w:pPr>
        <w:spacing w:line="360" w:lineRule="auto"/>
        <w:jc w:val="center"/>
        <w:rPr>
          <w:rStyle w:val="nfase"/>
          <w:rFonts w:ascii="Arial" w:hAnsi="Arial" w:cs="Arial"/>
          <w:b/>
          <w:i w:val="0"/>
          <w:color w:val="000000" w:themeColor="text1"/>
          <w:sz w:val="20"/>
          <w:szCs w:val="20"/>
        </w:rPr>
      </w:pPr>
    </w:p>
    <w:p w14:paraId="2A77D10B" w14:textId="6C20854D" w:rsidR="00D75651" w:rsidRPr="00B63942" w:rsidRDefault="00D75651" w:rsidP="00B63942">
      <w:pPr>
        <w:spacing w:line="360" w:lineRule="auto"/>
        <w:jc w:val="center"/>
        <w:rPr>
          <w:rFonts w:ascii="Arial" w:hAnsi="Arial" w:cs="Arial"/>
          <w:b/>
          <w:bCs/>
          <w:color w:val="000000" w:themeColor="text1"/>
          <w:sz w:val="20"/>
          <w:szCs w:val="20"/>
          <w:u w:val="single"/>
        </w:rPr>
      </w:pPr>
      <w:r w:rsidRPr="00B6394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B63942" w:rsidRDefault="00D75651" w:rsidP="00B63942">
      <w:pPr>
        <w:spacing w:line="360" w:lineRule="auto"/>
        <w:jc w:val="center"/>
        <w:rPr>
          <w:rFonts w:ascii="Arial" w:hAnsi="Arial" w:cs="Arial"/>
          <w:b/>
          <w:bCs/>
          <w:color w:val="000000" w:themeColor="text1"/>
          <w:sz w:val="20"/>
          <w:szCs w:val="20"/>
          <w:u w:val="single"/>
        </w:rPr>
      </w:pPr>
    </w:p>
    <w:p w14:paraId="519B4FE9" w14:textId="77777777" w:rsidR="00D75651" w:rsidRPr="00B63942" w:rsidRDefault="00D75651" w:rsidP="00B63942">
      <w:pPr>
        <w:spacing w:line="360" w:lineRule="auto"/>
        <w:jc w:val="center"/>
        <w:rPr>
          <w:rFonts w:ascii="Arial" w:hAnsi="Arial" w:cs="Arial"/>
          <w:b/>
          <w:bCs/>
          <w:color w:val="000000" w:themeColor="text1"/>
          <w:sz w:val="20"/>
          <w:szCs w:val="20"/>
        </w:rPr>
      </w:pPr>
      <w:r w:rsidRPr="00B63942">
        <w:rPr>
          <w:rFonts w:ascii="Arial" w:hAnsi="Arial" w:cs="Arial"/>
          <w:b/>
          <w:bCs/>
          <w:color w:val="000000" w:themeColor="text1"/>
          <w:sz w:val="20"/>
          <w:szCs w:val="20"/>
        </w:rPr>
        <w:t>A – DECLARAÇÃO NEGATIVA DE RELAÇÃO FAMILIAR OU PARENTESCO</w:t>
      </w:r>
    </w:p>
    <w:p w14:paraId="43B5551A"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1 -</w:t>
      </w:r>
      <w:r w:rsidRPr="00B6394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B63942">
        <w:rPr>
          <w:rFonts w:ascii="Arial" w:hAnsi="Arial" w:cs="Arial"/>
          <w:b/>
          <w:bCs/>
          <w:color w:val="000000" w:themeColor="text1"/>
          <w:sz w:val="20"/>
          <w:szCs w:val="20"/>
          <w:u w:val="single"/>
        </w:rPr>
        <w:t>DECLARA</w:t>
      </w:r>
      <w:r w:rsidRPr="00B63942">
        <w:rPr>
          <w:rFonts w:ascii="Arial" w:hAnsi="Arial" w:cs="Arial"/>
          <w:color w:val="000000" w:themeColor="text1"/>
          <w:sz w:val="20"/>
          <w:szCs w:val="20"/>
        </w:rPr>
        <w:t xml:space="preserve"> para todos os efeitos legais que:</w:t>
      </w:r>
    </w:p>
    <w:p w14:paraId="1E8E9D84"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I –</w:t>
      </w:r>
      <w:r w:rsidRPr="00B63942">
        <w:rPr>
          <w:rFonts w:ascii="Arial" w:hAnsi="Arial" w:cs="Arial"/>
          <w:color w:val="000000" w:themeColor="text1"/>
          <w:sz w:val="20"/>
          <w:szCs w:val="20"/>
        </w:rPr>
        <w:t xml:space="preserve"> </w:t>
      </w:r>
      <w:proofErr w:type="gramStart"/>
      <w:r w:rsidRPr="00B63942">
        <w:rPr>
          <w:rFonts w:ascii="Arial" w:hAnsi="Arial" w:cs="Arial"/>
          <w:color w:val="000000" w:themeColor="text1"/>
          <w:sz w:val="20"/>
          <w:szCs w:val="20"/>
        </w:rPr>
        <w:t>não</w:t>
      </w:r>
      <w:proofErr w:type="gramEnd"/>
      <w:r w:rsidRPr="00B63942">
        <w:rPr>
          <w:rFonts w:ascii="Arial" w:hAnsi="Arial" w:cs="Arial"/>
          <w:color w:val="000000" w:themeColor="text1"/>
          <w:sz w:val="20"/>
          <w:szCs w:val="20"/>
        </w:rPr>
        <w:t xml:space="preserve"> possui sócio(s) ou, no caso de sociedade anônima, diretor(es) que seja(m):</w:t>
      </w:r>
    </w:p>
    <w:p w14:paraId="603D86FA"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a)</w:t>
      </w:r>
      <w:r w:rsidRPr="00B6394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b)</w:t>
      </w:r>
      <w:r w:rsidRPr="00B6394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2 –</w:t>
      </w:r>
      <w:r w:rsidRPr="00B63942">
        <w:rPr>
          <w:rFonts w:ascii="Arial" w:hAnsi="Arial" w:cs="Arial"/>
          <w:color w:val="000000" w:themeColor="text1"/>
          <w:sz w:val="20"/>
          <w:szCs w:val="20"/>
        </w:rPr>
        <w:t xml:space="preserve"> </w:t>
      </w:r>
      <w:proofErr w:type="gramStart"/>
      <w:r w:rsidRPr="00B63942">
        <w:rPr>
          <w:rFonts w:ascii="Arial" w:hAnsi="Arial" w:cs="Arial"/>
          <w:color w:val="000000" w:themeColor="text1"/>
          <w:sz w:val="20"/>
          <w:szCs w:val="20"/>
        </w:rPr>
        <w:t>está</w:t>
      </w:r>
      <w:proofErr w:type="gramEnd"/>
      <w:r w:rsidRPr="00B63942">
        <w:rPr>
          <w:rFonts w:ascii="Arial" w:hAnsi="Arial" w:cs="Arial"/>
          <w:color w:val="000000" w:themeColor="text1"/>
          <w:sz w:val="20"/>
          <w:szCs w:val="20"/>
        </w:rPr>
        <w:t xml:space="preserve"> ciente da vedação:</w:t>
      </w:r>
    </w:p>
    <w:p w14:paraId="05A368A6"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a)</w:t>
      </w:r>
      <w:r w:rsidRPr="00B6394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 xml:space="preserve">b) </w:t>
      </w:r>
      <w:r w:rsidRPr="00B6394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3 -</w:t>
      </w:r>
      <w:r w:rsidRPr="00B63942">
        <w:rPr>
          <w:rFonts w:ascii="Arial" w:hAnsi="Arial" w:cs="Arial"/>
          <w:color w:val="000000" w:themeColor="text1"/>
          <w:sz w:val="20"/>
          <w:szCs w:val="20"/>
        </w:rPr>
        <w:t xml:space="preserve"> </w:t>
      </w:r>
      <w:proofErr w:type="gramStart"/>
      <w:r w:rsidRPr="00B63942">
        <w:rPr>
          <w:rFonts w:ascii="Arial" w:hAnsi="Arial" w:cs="Arial"/>
          <w:color w:val="000000" w:themeColor="text1"/>
          <w:sz w:val="20"/>
          <w:szCs w:val="20"/>
        </w:rPr>
        <w:t>são</w:t>
      </w:r>
      <w:proofErr w:type="gramEnd"/>
      <w:r w:rsidRPr="00B63942">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B63942" w:rsidRDefault="00D75651" w:rsidP="00B63942">
      <w:pPr>
        <w:spacing w:line="360" w:lineRule="auto"/>
        <w:jc w:val="center"/>
        <w:rPr>
          <w:rFonts w:ascii="Arial" w:hAnsi="Arial" w:cs="Arial"/>
          <w:b/>
          <w:bCs/>
          <w:color w:val="000000" w:themeColor="text1"/>
          <w:sz w:val="20"/>
          <w:szCs w:val="20"/>
        </w:rPr>
      </w:pPr>
    </w:p>
    <w:p w14:paraId="07EEF3D2" w14:textId="77777777" w:rsidR="00D75651" w:rsidRPr="00B63942" w:rsidRDefault="00D75651" w:rsidP="00B63942">
      <w:pPr>
        <w:spacing w:line="360" w:lineRule="auto"/>
        <w:jc w:val="center"/>
        <w:rPr>
          <w:rFonts w:ascii="Arial" w:hAnsi="Arial" w:cs="Arial"/>
          <w:b/>
          <w:bCs/>
          <w:color w:val="000000" w:themeColor="text1"/>
          <w:sz w:val="20"/>
          <w:szCs w:val="20"/>
        </w:rPr>
      </w:pPr>
      <w:r w:rsidRPr="00B63942">
        <w:rPr>
          <w:rFonts w:ascii="Arial" w:hAnsi="Arial" w:cs="Arial"/>
          <w:b/>
          <w:bCs/>
          <w:color w:val="000000" w:themeColor="text1"/>
          <w:sz w:val="20"/>
          <w:szCs w:val="20"/>
        </w:rPr>
        <w:t>B-DECLARAÇÃO DE CUMPRIMENTO DA LEI GERAL DE PROTEÇÃO DE DADOS-LEI N. 13.709/2018</w:t>
      </w:r>
    </w:p>
    <w:p w14:paraId="750C62BA"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1 -</w:t>
      </w:r>
      <w:r w:rsidRPr="00B6394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lastRenderedPageBreak/>
        <w:t>2 -</w:t>
      </w:r>
      <w:r w:rsidRPr="00B6394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3 -</w:t>
      </w:r>
      <w:r w:rsidRPr="00B6394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4 -</w:t>
      </w:r>
      <w:r w:rsidRPr="00B6394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5 -</w:t>
      </w:r>
      <w:r w:rsidRPr="00B6394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b/>
          <w:bCs/>
          <w:color w:val="000000" w:themeColor="text1"/>
          <w:sz w:val="20"/>
          <w:szCs w:val="20"/>
        </w:rPr>
        <w:t>6 -</w:t>
      </w:r>
      <w:r w:rsidRPr="00B6394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B63942" w:rsidRDefault="00D75651" w:rsidP="00B63942">
      <w:pPr>
        <w:spacing w:line="360" w:lineRule="auto"/>
        <w:jc w:val="center"/>
        <w:rPr>
          <w:rFonts w:ascii="Arial" w:hAnsi="Arial" w:cs="Arial"/>
          <w:b/>
          <w:bCs/>
          <w:color w:val="000000" w:themeColor="text1"/>
          <w:sz w:val="20"/>
          <w:szCs w:val="20"/>
        </w:rPr>
      </w:pPr>
    </w:p>
    <w:p w14:paraId="58E65D4F" w14:textId="77777777" w:rsidR="00D75651" w:rsidRPr="00B63942" w:rsidRDefault="00D75651" w:rsidP="00B63942">
      <w:pPr>
        <w:spacing w:line="360" w:lineRule="auto"/>
        <w:jc w:val="center"/>
        <w:rPr>
          <w:rFonts w:ascii="Arial" w:hAnsi="Arial" w:cs="Arial"/>
          <w:b/>
          <w:bCs/>
          <w:color w:val="000000" w:themeColor="text1"/>
          <w:sz w:val="20"/>
          <w:szCs w:val="20"/>
          <w:u w:val="single"/>
        </w:rPr>
      </w:pPr>
      <w:r w:rsidRPr="00B63942">
        <w:rPr>
          <w:rFonts w:ascii="Arial" w:hAnsi="Arial" w:cs="Arial"/>
          <w:b/>
          <w:bCs/>
          <w:color w:val="000000" w:themeColor="text1"/>
          <w:sz w:val="20"/>
          <w:szCs w:val="20"/>
          <w:u w:val="single"/>
        </w:rPr>
        <w:t>C – DECLARAÇÃO DE RESERVA DE CARGOS</w:t>
      </w:r>
    </w:p>
    <w:p w14:paraId="601A90CB" w14:textId="44DB2E68"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A </w:t>
      </w:r>
      <w:r w:rsidRPr="00B63942">
        <w:rPr>
          <w:rFonts w:ascii="Arial" w:hAnsi="Arial" w:cs="Arial"/>
          <w:b/>
          <w:bCs/>
          <w:color w:val="000000" w:themeColor="text1"/>
          <w:sz w:val="20"/>
          <w:szCs w:val="20"/>
        </w:rPr>
        <w:t>LICITANTE/DETENTORA</w:t>
      </w:r>
      <w:r w:rsidR="00AF72FD" w:rsidRPr="00B63942">
        <w:rPr>
          <w:rFonts w:ascii="Arial" w:hAnsi="Arial" w:cs="Arial"/>
          <w:b/>
          <w:bCs/>
          <w:color w:val="000000" w:themeColor="text1"/>
          <w:sz w:val="20"/>
          <w:szCs w:val="20"/>
        </w:rPr>
        <w:t xml:space="preserve"> DA</w:t>
      </w:r>
      <w:r w:rsidRPr="00B63942">
        <w:rPr>
          <w:rFonts w:ascii="Arial" w:hAnsi="Arial" w:cs="Arial"/>
          <w:b/>
          <w:bCs/>
          <w:color w:val="000000" w:themeColor="text1"/>
          <w:sz w:val="20"/>
          <w:szCs w:val="20"/>
        </w:rPr>
        <w:t>(O) CONTRATO</w:t>
      </w:r>
      <w:r w:rsidRPr="00B6394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B63942" w:rsidRDefault="00D75651" w:rsidP="00B63942">
      <w:pPr>
        <w:spacing w:line="360" w:lineRule="auto"/>
        <w:jc w:val="both"/>
        <w:rPr>
          <w:rFonts w:ascii="Arial" w:hAnsi="Arial" w:cs="Arial"/>
          <w:b/>
          <w:bCs/>
          <w:color w:val="000000" w:themeColor="text1"/>
          <w:sz w:val="20"/>
          <w:szCs w:val="20"/>
          <w:u w:val="single"/>
        </w:rPr>
      </w:pPr>
      <w:r w:rsidRPr="00B63942">
        <w:rPr>
          <w:rFonts w:ascii="Arial" w:hAnsi="Arial" w:cs="Arial"/>
          <w:b/>
          <w:bCs/>
          <w:color w:val="000000" w:themeColor="text1"/>
          <w:sz w:val="20"/>
          <w:szCs w:val="20"/>
          <w:u w:val="single"/>
        </w:rPr>
        <w:t>OU</w:t>
      </w:r>
    </w:p>
    <w:p w14:paraId="6B0D2194" w14:textId="43C7ADA8"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A </w:t>
      </w:r>
      <w:r w:rsidRPr="00B63942">
        <w:rPr>
          <w:rFonts w:ascii="Arial" w:hAnsi="Arial" w:cs="Arial"/>
          <w:b/>
          <w:bCs/>
          <w:color w:val="000000" w:themeColor="text1"/>
          <w:sz w:val="20"/>
          <w:szCs w:val="20"/>
        </w:rPr>
        <w:t>LICITANTE/DETENTORA DA(O) CONTRATO</w:t>
      </w:r>
      <w:r w:rsidRPr="00B6394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B63942" w:rsidRDefault="00D75651" w:rsidP="00B63942">
      <w:pPr>
        <w:spacing w:line="360" w:lineRule="auto"/>
        <w:ind w:firstLine="1134"/>
        <w:jc w:val="both"/>
        <w:rPr>
          <w:rFonts w:ascii="Arial" w:hAnsi="Arial" w:cs="Arial"/>
          <w:color w:val="000000" w:themeColor="text1"/>
          <w:sz w:val="20"/>
          <w:szCs w:val="20"/>
        </w:rPr>
      </w:pPr>
    </w:p>
    <w:p w14:paraId="0C1CCBD0" w14:textId="77777777" w:rsidR="00D75651" w:rsidRPr="00B63942" w:rsidRDefault="00D75651" w:rsidP="00B63942">
      <w:pPr>
        <w:spacing w:line="360" w:lineRule="auto"/>
        <w:jc w:val="center"/>
        <w:rPr>
          <w:rFonts w:ascii="Arial" w:hAnsi="Arial" w:cs="Arial"/>
          <w:b/>
          <w:bCs/>
          <w:color w:val="000000" w:themeColor="text1"/>
          <w:sz w:val="20"/>
          <w:szCs w:val="20"/>
        </w:rPr>
      </w:pPr>
      <w:r w:rsidRPr="00B63942">
        <w:rPr>
          <w:rFonts w:ascii="Arial" w:hAnsi="Arial" w:cs="Arial"/>
          <w:b/>
          <w:bCs/>
          <w:color w:val="000000" w:themeColor="text1"/>
          <w:sz w:val="20"/>
          <w:szCs w:val="20"/>
        </w:rPr>
        <w:t>D – DECLARAÇÃO DE QUE PODE USUFRUIR DOS BENEFÍCIOS DE ME E EPP</w:t>
      </w:r>
    </w:p>
    <w:p w14:paraId="47C39559" w14:textId="03223FBF" w:rsidR="00D75651" w:rsidRPr="00B63942" w:rsidRDefault="00D75651" w:rsidP="00B63942">
      <w:pPr>
        <w:spacing w:line="360" w:lineRule="auto"/>
        <w:jc w:val="both"/>
        <w:rPr>
          <w:rFonts w:ascii="Arial" w:hAnsi="Arial" w:cs="Arial"/>
          <w:color w:val="000000" w:themeColor="text1"/>
          <w:sz w:val="20"/>
          <w:szCs w:val="20"/>
        </w:rPr>
      </w:pPr>
      <w:r w:rsidRPr="00B63942">
        <w:rPr>
          <w:rFonts w:ascii="Arial" w:hAnsi="Arial" w:cs="Arial"/>
          <w:color w:val="000000" w:themeColor="text1"/>
          <w:sz w:val="20"/>
          <w:szCs w:val="20"/>
        </w:rPr>
        <w:t xml:space="preserve">A </w:t>
      </w:r>
      <w:r w:rsidR="00AF72FD" w:rsidRPr="00B63942">
        <w:rPr>
          <w:rFonts w:ascii="Arial" w:hAnsi="Arial" w:cs="Arial"/>
          <w:b/>
          <w:bCs/>
          <w:color w:val="000000" w:themeColor="text1"/>
          <w:sz w:val="20"/>
          <w:szCs w:val="20"/>
        </w:rPr>
        <w:t>LICITANTE/DETENTORA DA</w:t>
      </w:r>
      <w:r w:rsidRPr="00B63942">
        <w:rPr>
          <w:rFonts w:ascii="Arial" w:hAnsi="Arial" w:cs="Arial"/>
          <w:b/>
          <w:bCs/>
          <w:color w:val="000000" w:themeColor="text1"/>
          <w:sz w:val="20"/>
          <w:szCs w:val="20"/>
        </w:rPr>
        <w:t>(O) CONTRATO</w:t>
      </w:r>
      <w:r w:rsidRPr="00B6394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B63942" w:rsidRDefault="00D75651" w:rsidP="00B63942">
      <w:pPr>
        <w:spacing w:line="360" w:lineRule="auto"/>
        <w:ind w:firstLine="1134"/>
        <w:jc w:val="both"/>
        <w:rPr>
          <w:rFonts w:ascii="Arial" w:hAnsi="Arial" w:cs="Arial"/>
          <w:color w:val="000000" w:themeColor="text1"/>
          <w:sz w:val="20"/>
          <w:szCs w:val="20"/>
        </w:rPr>
      </w:pPr>
    </w:p>
    <w:p w14:paraId="3DA70969" w14:textId="28D716AC" w:rsidR="00D75651" w:rsidRPr="00B63942" w:rsidRDefault="00D75651" w:rsidP="00B63942">
      <w:pPr>
        <w:spacing w:line="360" w:lineRule="auto"/>
        <w:ind w:firstLine="1134"/>
        <w:jc w:val="both"/>
        <w:rPr>
          <w:rFonts w:ascii="Arial" w:hAnsi="Arial" w:cs="Arial"/>
          <w:color w:val="000000" w:themeColor="text1"/>
          <w:sz w:val="20"/>
          <w:szCs w:val="20"/>
        </w:rPr>
      </w:pPr>
      <w:r w:rsidRPr="00B63942">
        <w:rPr>
          <w:rFonts w:ascii="Arial" w:hAnsi="Arial" w:cs="Arial"/>
          <w:color w:val="000000" w:themeColor="text1"/>
          <w:sz w:val="20"/>
          <w:szCs w:val="20"/>
        </w:rPr>
        <w:t>Marquinho/PR ___/___/202</w:t>
      </w:r>
      <w:r w:rsidR="00BB506A" w:rsidRPr="00B63942">
        <w:rPr>
          <w:rFonts w:ascii="Arial" w:hAnsi="Arial" w:cs="Arial"/>
          <w:color w:val="000000" w:themeColor="text1"/>
          <w:sz w:val="20"/>
          <w:szCs w:val="20"/>
        </w:rPr>
        <w:t>4</w:t>
      </w:r>
      <w:r w:rsidRPr="00B63942">
        <w:rPr>
          <w:rFonts w:ascii="Arial" w:hAnsi="Arial" w:cs="Arial"/>
          <w:color w:val="000000" w:themeColor="text1"/>
          <w:sz w:val="20"/>
          <w:szCs w:val="20"/>
        </w:rPr>
        <w:t>.</w:t>
      </w:r>
    </w:p>
    <w:p w14:paraId="4C20CA46" w14:textId="77777777" w:rsidR="00D75651" w:rsidRPr="00B63942" w:rsidRDefault="00D75651" w:rsidP="00B63942">
      <w:pPr>
        <w:spacing w:line="360" w:lineRule="auto"/>
        <w:ind w:firstLine="1134"/>
        <w:jc w:val="both"/>
        <w:rPr>
          <w:rFonts w:ascii="Arial" w:hAnsi="Arial" w:cs="Arial"/>
          <w:color w:val="000000" w:themeColor="text1"/>
          <w:sz w:val="20"/>
          <w:szCs w:val="20"/>
        </w:rPr>
      </w:pPr>
    </w:p>
    <w:p w14:paraId="20FCC410" w14:textId="77777777" w:rsidR="00D75651" w:rsidRPr="00B63942" w:rsidRDefault="00D75651" w:rsidP="00B63942">
      <w:pPr>
        <w:spacing w:line="360" w:lineRule="auto"/>
        <w:jc w:val="center"/>
        <w:rPr>
          <w:rFonts w:ascii="Arial" w:hAnsi="Arial" w:cs="Arial"/>
          <w:b/>
          <w:bCs/>
          <w:color w:val="000000" w:themeColor="text1"/>
          <w:sz w:val="20"/>
          <w:szCs w:val="20"/>
        </w:rPr>
      </w:pPr>
      <w:r w:rsidRPr="00B63942">
        <w:rPr>
          <w:rFonts w:ascii="Arial" w:hAnsi="Arial" w:cs="Arial"/>
          <w:b/>
          <w:bCs/>
          <w:color w:val="000000" w:themeColor="text1"/>
          <w:sz w:val="20"/>
          <w:szCs w:val="20"/>
        </w:rPr>
        <w:lastRenderedPageBreak/>
        <w:t>ASSINATURA E NOME LEGÍVEL DA PESSOA FÍSICA/JURÍDICA</w:t>
      </w:r>
    </w:p>
    <w:p w14:paraId="10C879B2" w14:textId="29D79307" w:rsidR="00D75651" w:rsidRPr="00B63942" w:rsidRDefault="00D75651" w:rsidP="00B63942">
      <w:pPr>
        <w:spacing w:line="360" w:lineRule="auto"/>
        <w:jc w:val="center"/>
        <w:rPr>
          <w:rStyle w:val="nfase"/>
          <w:rFonts w:ascii="Arial" w:hAnsi="Arial" w:cs="Arial"/>
          <w:b/>
          <w:bCs/>
          <w:i w:val="0"/>
          <w:iCs w:val="0"/>
          <w:color w:val="000000" w:themeColor="text1"/>
          <w:sz w:val="20"/>
          <w:szCs w:val="20"/>
        </w:rPr>
      </w:pPr>
      <w:r w:rsidRPr="00B63942">
        <w:rPr>
          <w:rFonts w:ascii="Arial" w:hAnsi="Arial" w:cs="Arial"/>
          <w:b/>
          <w:bCs/>
          <w:color w:val="000000" w:themeColor="text1"/>
          <w:sz w:val="20"/>
          <w:szCs w:val="20"/>
        </w:rPr>
        <w:t>(SÓCIO RESPONSÁVEL PELA EMPRESA)</w:t>
      </w:r>
    </w:p>
    <w:sectPr w:rsidR="00D75651" w:rsidRPr="00B63942" w:rsidSect="006F4551">
      <w:headerReference w:type="default" r:id="rId95"/>
      <w:footerReference w:type="default" r:id="rId96"/>
      <w:headerReference w:type="first" r:id="rId97"/>
      <w:footerReference w:type="first" r:id="rId98"/>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D8DACF" w14:textId="77777777" w:rsidR="00DF627C" w:rsidRDefault="00DF627C">
      <w:r>
        <w:separator/>
      </w:r>
    </w:p>
  </w:endnote>
  <w:endnote w:type="continuationSeparator" w:id="0">
    <w:p w14:paraId="72C38482" w14:textId="77777777" w:rsidR="00DF627C" w:rsidRDefault="00DF627C">
      <w:r>
        <w:continuationSeparator/>
      </w:r>
    </w:p>
  </w:endnote>
  <w:endnote w:type="continuationNotice" w:id="1">
    <w:p w14:paraId="38F75723" w14:textId="77777777" w:rsidR="00DF627C" w:rsidRDefault="00DF62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7AEFE5" w14:textId="77777777" w:rsidR="00DF627C" w:rsidRDefault="00DF627C">
      <w:r>
        <w:separator/>
      </w:r>
    </w:p>
  </w:footnote>
  <w:footnote w:type="continuationSeparator" w:id="0">
    <w:p w14:paraId="4FCD1095" w14:textId="77777777" w:rsidR="00DF627C" w:rsidRDefault="00DF627C">
      <w:r>
        <w:continuationSeparator/>
      </w:r>
    </w:p>
  </w:footnote>
  <w:footnote w:type="continuationNotice" w:id="1">
    <w:p w14:paraId="2EC34A62" w14:textId="77777777" w:rsidR="00DF627C" w:rsidRDefault="00DF627C"/>
  </w:footnote>
  <w:footnote w:id="2">
    <w:p w14:paraId="0F9A4D70" w14:textId="77777777" w:rsidR="00B63942" w:rsidRPr="000D1BCB" w:rsidRDefault="00B63942" w:rsidP="00B6394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2D99874C" w14:textId="77777777" w:rsidR="00B63942" w:rsidRPr="000D1BCB" w:rsidRDefault="00B63942" w:rsidP="00B6394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75E83EA1" w14:textId="77777777" w:rsidR="00B63942" w:rsidRPr="000D1BCB" w:rsidRDefault="00B63942" w:rsidP="00B6394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9B7A663" w14:textId="77777777" w:rsidR="00B63942" w:rsidRPr="000D1BCB" w:rsidRDefault="00B63942" w:rsidP="00B6394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45772691" w14:textId="77777777" w:rsidR="00B63942" w:rsidRPr="000D1BCB" w:rsidRDefault="00B63942" w:rsidP="00B6394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070F5329" w14:textId="77777777" w:rsidR="00B63942" w:rsidRPr="00BA65E4" w:rsidRDefault="00B63942" w:rsidP="00B6394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1F5EE22" w14:textId="77777777" w:rsidR="00B63942" w:rsidRPr="000D1BCB" w:rsidRDefault="00B63942" w:rsidP="00B6394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02BD8EEF" w14:textId="77777777" w:rsidR="00B63942" w:rsidRPr="000D1BCB" w:rsidRDefault="00B63942" w:rsidP="00B6394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3D210E9D" w14:textId="77777777" w:rsidR="00B63942" w:rsidRPr="00E653EA" w:rsidRDefault="00B63942" w:rsidP="00B63942">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83A61D3" w14:textId="77777777" w:rsidR="00B63942" w:rsidRPr="008D5D41" w:rsidRDefault="00B63942" w:rsidP="00B63942">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32C79C64" w14:textId="77777777" w:rsidR="00B63942" w:rsidRPr="00BA65E4" w:rsidRDefault="00B63942" w:rsidP="00B6394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EC77FC5" w14:textId="77777777" w:rsidR="00B63942" w:rsidRPr="00BD5197" w:rsidRDefault="00B63942" w:rsidP="00B6394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67D816F" w14:textId="77777777" w:rsidR="00B63942" w:rsidRPr="00BD5197" w:rsidRDefault="00B63942" w:rsidP="00B6394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FE3B54"/>
    <w:multiLevelType w:val="multilevel"/>
    <w:tmpl w:val="C43CAFB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487F23"/>
    <w:multiLevelType w:val="multilevel"/>
    <w:tmpl w:val="8CE479D2"/>
    <w:lvl w:ilvl="0">
      <w:start w:val="14"/>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31C1D57"/>
    <w:multiLevelType w:val="multilevel"/>
    <w:tmpl w:val="8E34D5C0"/>
    <w:lvl w:ilvl="0">
      <w:start w:val="10"/>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7"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8" w15:restartNumberingAfterBreak="0">
    <w:nsid w:val="2F1579E9"/>
    <w:multiLevelType w:val="multilevel"/>
    <w:tmpl w:val="CC78A07A"/>
    <w:lvl w:ilvl="0">
      <w:start w:val="11"/>
      <w:numFmt w:val="decimal"/>
      <w:lvlText w:val="%1."/>
      <w:lvlJc w:val="left"/>
      <w:pPr>
        <w:ind w:left="600" w:hanging="600"/>
      </w:pPr>
      <w:rPr>
        <w:rFonts w:hint="default"/>
        <w:color w:val="auto"/>
      </w:rPr>
    </w:lvl>
    <w:lvl w:ilvl="1">
      <w:start w:val="3"/>
      <w:numFmt w:val="decimal"/>
      <w:lvlText w:val="%1.%2."/>
      <w:lvlJc w:val="left"/>
      <w:pPr>
        <w:ind w:left="954" w:hanging="600"/>
      </w:pPr>
      <w:rPr>
        <w:rFonts w:hint="default"/>
        <w:b w:val="0"/>
        <w:bCs/>
        <w:i w:val="0"/>
        <w:iCs w:val="0"/>
        <w:color w:val="auto"/>
      </w:rPr>
    </w:lvl>
    <w:lvl w:ilvl="2">
      <w:start w:val="1"/>
      <w:numFmt w:val="decimal"/>
      <w:lvlText w:val="%1.%2.%3."/>
      <w:lvlJc w:val="left"/>
      <w:pPr>
        <w:ind w:left="1428" w:hanging="720"/>
      </w:pPr>
      <w:rPr>
        <w:rFonts w:hint="default"/>
        <w:color w:val="auto"/>
      </w:rPr>
    </w:lvl>
    <w:lvl w:ilvl="3">
      <w:start w:val="1"/>
      <w:numFmt w:val="decimal"/>
      <w:lvlText w:val="%1.%2.%3.%4."/>
      <w:lvlJc w:val="left"/>
      <w:pPr>
        <w:ind w:left="1782" w:hanging="720"/>
      </w:pPr>
      <w:rPr>
        <w:rFonts w:hint="default"/>
        <w:color w:val="auto"/>
      </w:rPr>
    </w:lvl>
    <w:lvl w:ilvl="4">
      <w:start w:val="1"/>
      <w:numFmt w:val="decimal"/>
      <w:lvlText w:val="%1.%2.%3.%4.%5."/>
      <w:lvlJc w:val="left"/>
      <w:pPr>
        <w:ind w:left="2496" w:hanging="1080"/>
      </w:pPr>
      <w:rPr>
        <w:rFonts w:hint="default"/>
        <w:color w:val="auto"/>
      </w:rPr>
    </w:lvl>
    <w:lvl w:ilvl="5">
      <w:start w:val="1"/>
      <w:numFmt w:val="decimal"/>
      <w:lvlText w:val="%1.%2.%3.%4.%5.%6."/>
      <w:lvlJc w:val="left"/>
      <w:pPr>
        <w:ind w:left="2850" w:hanging="1080"/>
      </w:pPr>
      <w:rPr>
        <w:rFonts w:hint="default"/>
        <w:color w:val="auto"/>
      </w:rPr>
    </w:lvl>
    <w:lvl w:ilvl="6">
      <w:start w:val="1"/>
      <w:numFmt w:val="decimal"/>
      <w:lvlText w:val="%1.%2.%3.%4.%5.%6.%7."/>
      <w:lvlJc w:val="left"/>
      <w:pPr>
        <w:ind w:left="3564" w:hanging="1440"/>
      </w:pPr>
      <w:rPr>
        <w:rFonts w:hint="default"/>
        <w:color w:val="auto"/>
      </w:rPr>
    </w:lvl>
    <w:lvl w:ilvl="7">
      <w:start w:val="1"/>
      <w:numFmt w:val="decimal"/>
      <w:lvlText w:val="%1.%2.%3.%4.%5.%6.%7.%8."/>
      <w:lvlJc w:val="left"/>
      <w:pPr>
        <w:ind w:left="3918" w:hanging="1440"/>
      </w:pPr>
      <w:rPr>
        <w:rFonts w:hint="default"/>
        <w:color w:val="auto"/>
      </w:rPr>
    </w:lvl>
    <w:lvl w:ilvl="8">
      <w:start w:val="1"/>
      <w:numFmt w:val="decimal"/>
      <w:lvlText w:val="%1.%2.%3.%4.%5.%6.%7.%8.%9."/>
      <w:lvlJc w:val="left"/>
      <w:pPr>
        <w:ind w:left="4632" w:hanging="1800"/>
      </w:pPr>
      <w:rPr>
        <w:rFonts w:hint="default"/>
        <w:color w:val="auto"/>
      </w:rPr>
    </w:lvl>
  </w:abstractNum>
  <w:abstractNum w:abstractNumId="9"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1" w15:restartNumberingAfterBreak="0">
    <w:nsid w:val="392866ED"/>
    <w:multiLevelType w:val="multilevel"/>
    <w:tmpl w:val="821A82C8"/>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5" w15:restartNumberingAfterBreak="0">
    <w:nsid w:val="41773EE7"/>
    <w:multiLevelType w:val="multilevel"/>
    <w:tmpl w:val="DAC683B8"/>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1"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656C2AF8"/>
    <w:multiLevelType w:val="multilevel"/>
    <w:tmpl w:val="6A2EF264"/>
    <w:lvl w:ilvl="0">
      <w:start w:val="1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7"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6E4F1ECD"/>
    <w:multiLevelType w:val="multilevel"/>
    <w:tmpl w:val="A0C2D2A8"/>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1" w15:restartNumberingAfterBreak="0">
    <w:nsid w:val="7AA55404"/>
    <w:multiLevelType w:val="multilevel"/>
    <w:tmpl w:val="D026E35E"/>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926841047">
    <w:abstractNumId w:val="5"/>
  </w:num>
  <w:num w:numId="2" w16cid:durableId="1180656349">
    <w:abstractNumId w:val="0"/>
  </w:num>
  <w:num w:numId="3" w16cid:durableId="560753011">
    <w:abstractNumId w:val="30"/>
  </w:num>
  <w:num w:numId="4" w16cid:durableId="769619777">
    <w:abstractNumId w:val="32"/>
  </w:num>
  <w:num w:numId="5" w16cid:durableId="790900162">
    <w:abstractNumId w:val="13"/>
  </w:num>
  <w:num w:numId="6" w16cid:durableId="1603493593">
    <w:abstractNumId w:val="9"/>
  </w:num>
  <w:num w:numId="7" w16cid:durableId="224294727">
    <w:abstractNumId w:val="19"/>
  </w:num>
  <w:num w:numId="8" w16cid:durableId="1732004045">
    <w:abstractNumId w:val="25"/>
  </w:num>
  <w:num w:numId="9" w16cid:durableId="1658337786">
    <w:abstractNumId w:val="16"/>
  </w:num>
  <w:num w:numId="10" w16cid:durableId="1525368022">
    <w:abstractNumId w:val="18"/>
  </w:num>
  <w:num w:numId="11" w16cid:durableId="1343429656">
    <w:abstractNumId w:val="27"/>
  </w:num>
  <w:num w:numId="12" w16cid:durableId="42222246">
    <w:abstractNumId w:val="21"/>
  </w:num>
  <w:num w:numId="13" w16cid:durableId="1198201440">
    <w:abstractNumId w:val="22"/>
  </w:num>
  <w:num w:numId="14" w16cid:durableId="2048678210">
    <w:abstractNumId w:val="17"/>
  </w:num>
  <w:num w:numId="15" w16cid:durableId="1077097325">
    <w:abstractNumId w:val="2"/>
  </w:num>
  <w:num w:numId="16" w16cid:durableId="1043870404">
    <w:abstractNumId w:val="26"/>
  </w:num>
  <w:num w:numId="17" w16cid:durableId="280843776">
    <w:abstractNumId w:val="4"/>
  </w:num>
  <w:num w:numId="18" w16cid:durableId="1947231885">
    <w:abstractNumId w:val="7"/>
  </w:num>
  <w:num w:numId="19" w16cid:durableId="105234006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407845530">
    <w:abstractNumId w:val="5"/>
    <w:lvlOverride w:ilvl="0">
      <w:startOverride w:val="9"/>
    </w:lvlOverride>
    <w:lvlOverride w:ilvl="1">
      <w:startOverride w:val="2"/>
    </w:lvlOverride>
    <w:lvlOverride w:ilvl="2">
      <w:startOverride w:val="1"/>
    </w:lvlOverride>
  </w:num>
  <w:num w:numId="21" w16cid:durableId="401760409">
    <w:abstractNumId w:val="23"/>
  </w:num>
  <w:num w:numId="22" w16cid:durableId="1712025728">
    <w:abstractNumId w:val="12"/>
  </w:num>
  <w:num w:numId="23" w16cid:durableId="1642684478">
    <w:abstractNumId w:val="11"/>
  </w:num>
  <w:num w:numId="24" w16cid:durableId="1571841944">
    <w:abstractNumId w:val="1"/>
  </w:num>
  <w:num w:numId="25" w16cid:durableId="1837767693">
    <w:abstractNumId w:val="8"/>
  </w:num>
  <w:num w:numId="26" w16cid:durableId="677969975">
    <w:abstractNumId w:val="24"/>
  </w:num>
  <w:num w:numId="27" w16cid:durableId="226651073">
    <w:abstractNumId w:val="29"/>
  </w:num>
  <w:num w:numId="28" w16cid:durableId="991451344">
    <w:abstractNumId w:val="3"/>
  </w:num>
  <w:num w:numId="29" w16cid:durableId="670766155">
    <w:abstractNumId w:val="28"/>
  </w:num>
  <w:num w:numId="30" w16cid:durableId="315837651">
    <w:abstractNumId w:val="31"/>
  </w:num>
  <w:num w:numId="31" w16cid:durableId="1351645109">
    <w:abstractNumId w:val="15"/>
  </w:num>
  <w:num w:numId="32" w16cid:durableId="443424251">
    <w:abstractNumId w:val="6"/>
  </w:num>
  <w:num w:numId="33" w16cid:durableId="1986201816">
    <w:abstractNumId w:val="14"/>
  </w:num>
  <w:num w:numId="34" w16cid:durableId="605385818">
    <w:abstractNumId w:val="5"/>
    <w:lvlOverride w:ilvl="0">
      <w:startOverride w:val="1"/>
    </w:lvlOverride>
  </w:num>
  <w:num w:numId="35" w16cid:durableId="1649048992">
    <w:abstractNumId w:val="20"/>
  </w:num>
  <w:num w:numId="36" w16cid:durableId="1179614511">
    <w:abstractNumId w:val="26"/>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45E"/>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1F44"/>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53D"/>
    <w:rsid w:val="000B283A"/>
    <w:rsid w:val="000B3B09"/>
    <w:rsid w:val="000B40D2"/>
    <w:rsid w:val="000B49DC"/>
    <w:rsid w:val="000B56AB"/>
    <w:rsid w:val="000B63EB"/>
    <w:rsid w:val="000B663C"/>
    <w:rsid w:val="000B716D"/>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9AC"/>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AD0"/>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57A8"/>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64B"/>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171"/>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400"/>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0D6B"/>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DA"/>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25C7"/>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4D31"/>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691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323"/>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3E14"/>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1CE3"/>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1B99"/>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5D09"/>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6CB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30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5EF9"/>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2F2"/>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0D3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942"/>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0819"/>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3EB"/>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410"/>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1E74"/>
    <w:rsid w:val="00DF2420"/>
    <w:rsid w:val="00DF280B"/>
    <w:rsid w:val="00DF28B7"/>
    <w:rsid w:val="00DF2EAD"/>
    <w:rsid w:val="00DF3079"/>
    <w:rsid w:val="00DF3345"/>
    <w:rsid w:val="00DF383D"/>
    <w:rsid w:val="00DF38C6"/>
    <w:rsid w:val="00DF43E8"/>
    <w:rsid w:val="00DF4B3E"/>
    <w:rsid w:val="00DF5745"/>
    <w:rsid w:val="00DF58E2"/>
    <w:rsid w:val="00DF5F6C"/>
    <w:rsid w:val="00DF621E"/>
    <w:rsid w:val="00DF627C"/>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497D"/>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011"/>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44E"/>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5F7A"/>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3E57C0E"/>
  <w15:docId w15:val="{FBB9AEFB-B0FC-4CF4-91BE-D3F57D4F5B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qFormat/>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semiHidden/>
    <w:unhideWhenUsed/>
    <w:qFormat/>
    <w:rsid w:val="00B63942"/>
    <w:pPr>
      <w:spacing w:before="240" w:after="60"/>
      <w:outlineLvl w:val="4"/>
    </w:pPr>
    <w:rPr>
      <w:rFonts w:ascii="Calibri" w:eastAsia="Times New Roman" w:hAnsi="Calibri" w:cs="Times New Roman"/>
      <w:b/>
      <w:bCs/>
      <w:i/>
      <w:iCs/>
      <w:sz w:val="26"/>
      <w:szCs w:val="26"/>
      <w:lang w:eastAsia="en-US"/>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uiPriority w:val="99"/>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7"/>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qFormat/>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6"/>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3D6709"/>
    <w:rPr>
      <w:color w:val="605E5C"/>
      <w:shd w:val="clear" w:color="auto" w:fill="E1DFDD"/>
    </w:rPr>
  </w:style>
  <w:style w:type="character" w:customStyle="1" w:styleId="Mentionnonrsolue1">
    <w:name w:val="Mention non résolue1"/>
    <w:basedOn w:val="Fontepargpadro"/>
    <w:uiPriority w:val="99"/>
    <w:semiHidden/>
    <w:unhideWhenUsed/>
    <w:rsid w:val="00846CBC"/>
    <w:rPr>
      <w:color w:val="605E5C"/>
      <w:shd w:val="clear" w:color="auto" w:fill="E1DFDD"/>
    </w:rPr>
  </w:style>
  <w:style w:type="paragraph" w:customStyle="1" w:styleId="Nivel3-erro">
    <w:name w:val="Nivel 3-erro"/>
    <w:basedOn w:val="Nivel3"/>
    <w:link w:val="Nivel3-erroChar"/>
    <w:rsid w:val="00846CBC"/>
    <w:pPr>
      <w:numPr>
        <w:numId w:val="33"/>
      </w:numPr>
      <w:spacing w:line="240" w:lineRule="auto"/>
      <w:ind w:left="425" w:firstLine="0"/>
    </w:pPr>
    <w:rPr>
      <w:rFonts w:cs="Tahoma"/>
      <w:color w:val="auto"/>
      <w:szCs w:val="24"/>
    </w:rPr>
  </w:style>
  <w:style w:type="character" w:customStyle="1" w:styleId="Nivel3-erroChar">
    <w:name w:val="Nivel 3-erro Char"/>
    <w:basedOn w:val="Fontepargpadro"/>
    <w:link w:val="Nivel3-erro"/>
    <w:rsid w:val="00846CBC"/>
    <w:rPr>
      <w:rFonts w:ascii="Arial" w:hAnsi="Arial" w:cs="Tahoma"/>
      <w:szCs w:val="24"/>
      <w:lang w:eastAsia="pt-BR"/>
    </w:rPr>
  </w:style>
  <w:style w:type="paragraph" w:customStyle="1" w:styleId="Alteraes">
    <w:name w:val="Alterações"/>
    <w:basedOn w:val="Normal"/>
    <w:link w:val="AlteraesChar"/>
    <w:uiPriority w:val="1"/>
    <w:rsid w:val="00846CBC"/>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846CBC"/>
    <w:rPr>
      <w:rFonts w:ascii="Arial" w:hAnsi="Arial" w:cs="Arial"/>
      <w:i/>
      <w:iCs/>
      <w:color w:val="0000FF"/>
      <w:lang w:eastAsia="pt-BR"/>
    </w:rPr>
  </w:style>
  <w:style w:type="character" w:customStyle="1" w:styleId="Meno1">
    <w:name w:val="Menção1"/>
    <w:basedOn w:val="Fontepargpadro"/>
    <w:uiPriority w:val="99"/>
    <w:unhideWhenUsed/>
    <w:rsid w:val="00846CBC"/>
    <w:rPr>
      <w:color w:val="2B579A"/>
      <w:shd w:val="clear" w:color="auto" w:fill="E6E6E6"/>
    </w:rPr>
  </w:style>
  <w:style w:type="character" w:customStyle="1" w:styleId="Ttulo5Char">
    <w:name w:val="Título 5 Char"/>
    <w:basedOn w:val="Fontepargpadro"/>
    <w:link w:val="Ttulo5"/>
    <w:semiHidden/>
    <w:rsid w:val="00B63942"/>
    <w:rPr>
      <w:rFonts w:ascii="Calibri" w:eastAsia="Times New Roman" w:hAnsi="Calibri"/>
      <w:b/>
      <w:bCs/>
      <w:i/>
      <w:iCs/>
      <w:sz w:val="26"/>
      <w:szCs w:val="26"/>
    </w:rPr>
  </w:style>
  <w:style w:type="paragraph" w:styleId="SemEspaamento">
    <w:name w:val="No Spacing"/>
    <w:uiPriority w:val="1"/>
    <w:qFormat/>
    <w:rsid w:val="00B63942"/>
    <w:rPr>
      <w:rFonts w:ascii="Calibri" w:eastAsia="Calibri" w:hAnsi="Calibri"/>
      <w:sz w:val="22"/>
      <w:szCs w:val="22"/>
    </w:rPr>
  </w:style>
  <w:style w:type="paragraph" w:styleId="Recuodecorpodetexto">
    <w:name w:val="Body Text Indent"/>
    <w:basedOn w:val="Normal"/>
    <w:link w:val="RecuodecorpodetextoChar"/>
    <w:uiPriority w:val="99"/>
    <w:unhideWhenUsed/>
    <w:rsid w:val="00B63942"/>
    <w:pPr>
      <w:spacing w:after="120" w:line="276" w:lineRule="auto"/>
      <w:ind w:left="283"/>
    </w:pPr>
    <w:rPr>
      <w:rFonts w:ascii="Calibri" w:eastAsia="Calibri" w:hAnsi="Calibri" w:cs="Times New Roman"/>
      <w:sz w:val="22"/>
      <w:szCs w:val="22"/>
      <w:lang w:eastAsia="en-US"/>
    </w:rPr>
  </w:style>
  <w:style w:type="character" w:customStyle="1" w:styleId="RecuodecorpodetextoChar">
    <w:name w:val="Recuo de corpo de texto Char"/>
    <w:basedOn w:val="Fontepargpadro"/>
    <w:link w:val="Recuodecorpodetexto"/>
    <w:uiPriority w:val="99"/>
    <w:rsid w:val="00B63942"/>
    <w:rPr>
      <w:rFonts w:ascii="Calibri" w:eastAsia="Calibri" w:hAnsi="Calibri"/>
      <w:sz w:val="22"/>
      <w:szCs w:val="22"/>
    </w:rPr>
  </w:style>
  <w:style w:type="paragraph" w:styleId="Corpodetexto2">
    <w:name w:val="Body Text 2"/>
    <w:basedOn w:val="Normal"/>
    <w:link w:val="Corpodetexto2Char"/>
    <w:uiPriority w:val="99"/>
    <w:unhideWhenUsed/>
    <w:rsid w:val="00B63942"/>
    <w:pPr>
      <w:spacing w:after="120" w:line="480" w:lineRule="auto"/>
    </w:pPr>
    <w:rPr>
      <w:rFonts w:ascii="Calibri" w:eastAsia="Calibri" w:hAnsi="Calibri" w:cs="Times New Roman"/>
      <w:sz w:val="22"/>
      <w:szCs w:val="22"/>
      <w:lang w:eastAsia="en-US"/>
    </w:rPr>
  </w:style>
  <w:style w:type="character" w:customStyle="1" w:styleId="Corpodetexto2Char">
    <w:name w:val="Corpo de texto 2 Char"/>
    <w:basedOn w:val="Fontepargpadro"/>
    <w:link w:val="Corpodetexto2"/>
    <w:uiPriority w:val="99"/>
    <w:rsid w:val="00B63942"/>
    <w:rPr>
      <w:rFonts w:ascii="Calibri" w:eastAsia="Calibri" w:hAnsi="Calibri"/>
      <w:sz w:val="22"/>
      <w:szCs w:val="22"/>
    </w:rPr>
  </w:style>
  <w:style w:type="paragraph" w:styleId="Corpodetexto3">
    <w:name w:val="Body Text 3"/>
    <w:basedOn w:val="Normal"/>
    <w:link w:val="Corpodetexto3Char"/>
    <w:unhideWhenUsed/>
    <w:rsid w:val="00B63942"/>
    <w:pPr>
      <w:spacing w:after="120" w:line="276" w:lineRule="auto"/>
    </w:pPr>
    <w:rPr>
      <w:rFonts w:ascii="Calibri" w:eastAsia="Calibri" w:hAnsi="Calibri" w:cs="Times New Roman"/>
      <w:sz w:val="16"/>
      <w:szCs w:val="16"/>
      <w:lang w:eastAsia="en-US"/>
    </w:rPr>
  </w:style>
  <w:style w:type="character" w:customStyle="1" w:styleId="Corpodetexto3Char">
    <w:name w:val="Corpo de texto 3 Char"/>
    <w:basedOn w:val="Fontepargpadro"/>
    <w:link w:val="Corpodetexto3"/>
    <w:rsid w:val="00B63942"/>
    <w:rPr>
      <w:rFonts w:ascii="Calibri" w:eastAsia="Calibri" w:hAnsi="Calibri"/>
      <w:sz w:val="16"/>
      <w:szCs w:val="16"/>
    </w:rPr>
  </w:style>
  <w:style w:type="character" w:styleId="Nmerodepgina">
    <w:name w:val="page number"/>
    <w:basedOn w:val="Fontepargpadro"/>
    <w:rsid w:val="00B63942"/>
  </w:style>
  <w:style w:type="paragraph" w:styleId="Recuodecorpodetexto2">
    <w:name w:val="Body Text Indent 2"/>
    <w:basedOn w:val="Normal"/>
    <w:link w:val="Recuodecorpodetexto2Char"/>
    <w:rsid w:val="00B63942"/>
    <w:pPr>
      <w:ind w:firstLine="2124"/>
    </w:pPr>
    <w:rPr>
      <w:rFonts w:ascii="Times New Roman" w:eastAsia="Times New Roman" w:hAnsi="Times New Roman" w:cs="Times New Roman"/>
      <w:sz w:val="28"/>
      <w:szCs w:val="20"/>
      <w:lang w:eastAsia="en-US"/>
    </w:rPr>
  </w:style>
  <w:style w:type="character" w:customStyle="1" w:styleId="Recuodecorpodetexto2Char">
    <w:name w:val="Recuo de corpo de texto 2 Char"/>
    <w:basedOn w:val="Fontepargpadro"/>
    <w:link w:val="Recuodecorpodetexto2"/>
    <w:rsid w:val="00B63942"/>
    <w:rPr>
      <w:rFonts w:eastAsia="Times New Roman"/>
      <w:sz w:val="28"/>
    </w:rPr>
  </w:style>
  <w:style w:type="paragraph" w:styleId="Recuodecorpodetexto3">
    <w:name w:val="Body Text Indent 3"/>
    <w:basedOn w:val="Normal"/>
    <w:link w:val="Recuodecorpodetexto3Char"/>
    <w:rsid w:val="00B63942"/>
    <w:pPr>
      <w:ind w:left="3540"/>
      <w:jc w:val="both"/>
    </w:pPr>
    <w:rPr>
      <w:rFonts w:ascii="Times New Roman" w:eastAsia="Times New Roman" w:hAnsi="Times New Roman" w:cs="Times New Roman"/>
      <w:sz w:val="28"/>
      <w:szCs w:val="20"/>
      <w:lang w:val="pt-PT" w:eastAsia="en-US"/>
    </w:rPr>
  </w:style>
  <w:style w:type="character" w:customStyle="1" w:styleId="Recuodecorpodetexto3Char">
    <w:name w:val="Recuo de corpo de texto 3 Char"/>
    <w:basedOn w:val="Fontepargpadro"/>
    <w:link w:val="Recuodecorpodetexto3"/>
    <w:rsid w:val="00B63942"/>
    <w:rPr>
      <w:rFonts w:eastAsia="Times New Roman"/>
      <w:sz w:val="28"/>
      <w:lang w:val="pt-PT"/>
    </w:rPr>
  </w:style>
  <w:style w:type="paragraph" w:styleId="TextosemFormatao">
    <w:name w:val="Plain Text"/>
    <w:basedOn w:val="Normal"/>
    <w:link w:val="TextosemFormataoChar"/>
    <w:rsid w:val="00B63942"/>
    <w:rPr>
      <w:rFonts w:ascii="Courier New" w:eastAsia="Times New Roman" w:hAnsi="Courier New" w:cs="Times New Roman"/>
      <w:lang w:eastAsia="en-US"/>
    </w:rPr>
  </w:style>
  <w:style w:type="character" w:customStyle="1" w:styleId="TextosemFormataoChar">
    <w:name w:val="Texto sem Formatação Char"/>
    <w:basedOn w:val="Fontepargpadro"/>
    <w:link w:val="TextosemFormatao"/>
    <w:rsid w:val="00B63942"/>
    <w:rPr>
      <w:rFonts w:ascii="Courier New" w:eastAsia="Times New Roman" w:hAnsi="Courier New"/>
      <w:sz w:val="24"/>
      <w:szCs w:val="24"/>
    </w:rPr>
  </w:style>
  <w:style w:type="paragraph" w:customStyle="1" w:styleId="ParagraphStyle">
    <w:name w:val="Paragraph Style"/>
    <w:rsid w:val="00B63942"/>
    <w:pPr>
      <w:widowControl w:val="0"/>
      <w:autoSpaceDE w:val="0"/>
      <w:autoSpaceDN w:val="0"/>
      <w:adjustRightInd w:val="0"/>
    </w:pPr>
    <w:rPr>
      <w:rFonts w:ascii="Arial" w:eastAsia="Times New Roman" w:hAnsi="Arial" w:cs="Arial"/>
      <w:sz w:val="24"/>
      <w:szCs w:val="24"/>
      <w:lang w:eastAsia="pt-BR"/>
    </w:rPr>
  </w:style>
  <w:style w:type="paragraph" w:styleId="Textodenotaderodap">
    <w:name w:val="footnote text"/>
    <w:basedOn w:val="Normal"/>
    <w:link w:val="TextodenotaderodapChar"/>
    <w:uiPriority w:val="99"/>
    <w:semiHidden/>
    <w:unhideWhenUsed/>
    <w:rsid w:val="00B63942"/>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B63942"/>
    <w:rPr>
      <w:rFonts w:ascii="Calibri" w:eastAsia="Calibri" w:hAnsi="Calibri"/>
    </w:rPr>
  </w:style>
  <w:style w:type="character" w:customStyle="1" w:styleId="NormalWebChar">
    <w:name w:val="Normal (Web) Char"/>
    <w:basedOn w:val="Fontepargpadro"/>
    <w:link w:val="NormalWeb"/>
    <w:uiPriority w:val="99"/>
    <w:rsid w:val="00B63942"/>
    <w:rPr>
      <w:sz w:val="24"/>
      <w:szCs w:val="24"/>
      <w:lang w:eastAsia="pt-BR"/>
    </w:rPr>
  </w:style>
  <w:style w:type="character" w:customStyle="1" w:styleId="Meno2">
    <w:name w:val="Menção2"/>
    <w:basedOn w:val="Fontepargpadro"/>
    <w:uiPriority w:val="99"/>
    <w:unhideWhenUsed/>
    <w:rsid w:val="00B63942"/>
    <w:rPr>
      <w:color w:val="2B579A"/>
      <w:shd w:val="clear" w:color="auto" w:fill="E6E6E6"/>
    </w:rPr>
  </w:style>
  <w:style w:type="paragraph" w:customStyle="1" w:styleId="msonormal0">
    <w:name w:val="msonormal"/>
    <w:basedOn w:val="Normal"/>
    <w:rsid w:val="00B63942"/>
    <w:pPr>
      <w:spacing w:before="100" w:beforeAutospacing="1" w:after="100" w:afterAutospacing="1"/>
    </w:pPr>
    <w:rPr>
      <w:rFonts w:ascii="Times New Roman" w:eastAsia="Times New Roman" w:hAnsi="Times New Roman" w:cs="Times New Roman"/>
    </w:rPr>
  </w:style>
  <w:style w:type="paragraph" w:customStyle="1" w:styleId="font5">
    <w:name w:val="font5"/>
    <w:basedOn w:val="Normal"/>
    <w:rsid w:val="00B63942"/>
    <w:pPr>
      <w:spacing w:before="100" w:beforeAutospacing="1" w:after="100" w:afterAutospacing="1"/>
    </w:pPr>
    <w:rPr>
      <w:rFonts w:ascii="Arial" w:eastAsia="Times New Roman" w:hAnsi="Arial" w:cs="Arial"/>
      <w:color w:val="000000"/>
      <w:sz w:val="18"/>
      <w:szCs w:val="18"/>
    </w:rPr>
  </w:style>
  <w:style w:type="paragraph" w:customStyle="1" w:styleId="font6">
    <w:name w:val="font6"/>
    <w:basedOn w:val="Normal"/>
    <w:rsid w:val="00B63942"/>
    <w:pPr>
      <w:spacing w:before="100" w:beforeAutospacing="1" w:after="100" w:afterAutospacing="1"/>
    </w:pPr>
    <w:rPr>
      <w:rFonts w:ascii="Arial" w:eastAsia="Times New Roman" w:hAnsi="Arial" w:cs="Arial"/>
      <w:color w:val="000000"/>
      <w:sz w:val="18"/>
      <w:szCs w:val="18"/>
    </w:rPr>
  </w:style>
  <w:style w:type="paragraph" w:customStyle="1" w:styleId="font7">
    <w:name w:val="font7"/>
    <w:basedOn w:val="Normal"/>
    <w:rsid w:val="00B63942"/>
    <w:pPr>
      <w:spacing w:before="100" w:beforeAutospacing="1" w:after="100" w:afterAutospacing="1"/>
    </w:pPr>
    <w:rPr>
      <w:rFonts w:ascii="Arial" w:eastAsia="Times New Roman" w:hAnsi="Arial" w:cs="Arial"/>
      <w:i/>
      <w:iCs/>
      <w:color w:val="000000"/>
      <w:sz w:val="18"/>
      <w:szCs w:val="18"/>
    </w:rPr>
  </w:style>
  <w:style w:type="paragraph" w:customStyle="1" w:styleId="font8">
    <w:name w:val="font8"/>
    <w:basedOn w:val="Normal"/>
    <w:rsid w:val="00B63942"/>
    <w:pPr>
      <w:spacing w:before="100" w:beforeAutospacing="1" w:after="100" w:afterAutospacing="1"/>
    </w:pPr>
    <w:rPr>
      <w:rFonts w:ascii="Arial" w:eastAsia="Times New Roman" w:hAnsi="Arial" w:cs="Arial"/>
      <w:color w:val="202124"/>
      <w:sz w:val="18"/>
      <w:szCs w:val="18"/>
      <w:u w:val="single"/>
    </w:rPr>
  </w:style>
  <w:style w:type="paragraph" w:customStyle="1" w:styleId="font9">
    <w:name w:val="font9"/>
    <w:basedOn w:val="Normal"/>
    <w:rsid w:val="00B63942"/>
    <w:pPr>
      <w:spacing w:before="100" w:beforeAutospacing="1" w:after="100" w:afterAutospacing="1"/>
    </w:pPr>
    <w:rPr>
      <w:rFonts w:ascii="Arial" w:eastAsia="Times New Roman" w:hAnsi="Arial" w:cs="Arial"/>
      <w:color w:val="202124"/>
      <w:sz w:val="18"/>
      <w:szCs w:val="18"/>
    </w:rPr>
  </w:style>
  <w:style w:type="paragraph" w:customStyle="1" w:styleId="font10">
    <w:name w:val="font10"/>
    <w:basedOn w:val="Normal"/>
    <w:rsid w:val="00B63942"/>
    <w:pPr>
      <w:spacing w:before="100" w:beforeAutospacing="1" w:after="100" w:afterAutospacing="1"/>
    </w:pPr>
    <w:rPr>
      <w:rFonts w:ascii="Arial" w:eastAsia="Times New Roman" w:hAnsi="Arial" w:cs="Arial"/>
      <w:color w:val="000000"/>
      <w:sz w:val="18"/>
      <w:szCs w:val="18"/>
      <w:u w:val="single"/>
    </w:rPr>
  </w:style>
  <w:style w:type="paragraph" w:customStyle="1" w:styleId="xl63">
    <w:name w:val="xl63"/>
    <w:basedOn w:val="Normal"/>
    <w:rsid w:val="00B63942"/>
    <w:pPr>
      <w:spacing w:before="100" w:beforeAutospacing="1" w:after="100" w:afterAutospacing="1"/>
    </w:pPr>
    <w:rPr>
      <w:rFonts w:ascii="Arial" w:eastAsia="Times New Roman" w:hAnsi="Arial" w:cs="Arial"/>
      <w:sz w:val="20"/>
      <w:szCs w:val="20"/>
    </w:rPr>
  </w:style>
  <w:style w:type="paragraph" w:customStyle="1" w:styleId="xl64">
    <w:name w:val="xl64"/>
    <w:basedOn w:val="Normal"/>
    <w:rsid w:val="00B63942"/>
    <w:pPr>
      <w:spacing w:before="100" w:beforeAutospacing="1" w:after="100" w:afterAutospacing="1"/>
    </w:pPr>
    <w:rPr>
      <w:rFonts w:ascii="Arial" w:eastAsia="Times New Roman" w:hAnsi="Arial" w:cs="Arial"/>
      <w:sz w:val="16"/>
      <w:szCs w:val="16"/>
    </w:rPr>
  </w:style>
  <w:style w:type="paragraph" w:customStyle="1" w:styleId="xl65">
    <w:name w:val="xl65"/>
    <w:basedOn w:val="Normal"/>
    <w:rsid w:val="00B63942"/>
    <w:pPr>
      <w:spacing w:before="100" w:beforeAutospacing="1" w:after="100" w:afterAutospacing="1"/>
    </w:pPr>
    <w:rPr>
      <w:rFonts w:ascii="Arial" w:eastAsia="Times New Roman" w:hAnsi="Arial" w:cs="Arial"/>
      <w:sz w:val="16"/>
      <w:szCs w:val="16"/>
    </w:rPr>
  </w:style>
  <w:style w:type="paragraph" w:customStyle="1" w:styleId="xl66">
    <w:name w:val="xl66"/>
    <w:basedOn w:val="Normal"/>
    <w:rsid w:val="00B63942"/>
    <w:pPr>
      <w:spacing w:before="100" w:beforeAutospacing="1" w:after="100" w:afterAutospacing="1"/>
    </w:pPr>
    <w:rPr>
      <w:rFonts w:ascii="Times New Roman" w:eastAsia="Times New Roman" w:hAnsi="Times New Roman" w:cs="Times New Roman"/>
      <w:sz w:val="20"/>
      <w:szCs w:val="20"/>
    </w:rPr>
  </w:style>
  <w:style w:type="paragraph" w:customStyle="1" w:styleId="xl67">
    <w:name w:val="xl67"/>
    <w:basedOn w:val="Normal"/>
    <w:rsid w:val="00B63942"/>
    <w:pPr>
      <w:spacing w:before="100" w:beforeAutospacing="1" w:after="100" w:afterAutospacing="1"/>
    </w:pPr>
    <w:rPr>
      <w:rFonts w:ascii="Times New Roman" w:eastAsia="Times New Roman" w:hAnsi="Times New Roman" w:cs="Times New Roman"/>
      <w:sz w:val="16"/>
      <w:szCs w:val="16"/>
    </w:rPr>
  </w:style>
  <w:style w:type="paragraph" w:customStyle="1" w:styleId="xl68">
    <w:name w:val="xl68"/>
    <w:basedOn w:val="Normal"/>
    <w:rsid w:val="00B63942"/>
    <w:pPr>
      <w:shd w:val="clear" w:color="FFFF00" w:fill="FFFF00"/>
      <w:spacing w:before="100" w:beforeAutospacing="1" w:after="100" w:afterAutospacing="1"/>
    </w:pPr>
    <w:rPr>
      <w:rFonts w:ascii="Times New Roman" w:eastAsia="Times New Roman" w:hAnsi="Times New Roman" w:cs="Times New Roman"/>
      <w:sz w:val="16"/>
      <w:szCs w:val="16"/>
    </w:rPr>
  </w:style>
  <w:style w:type="paragraph" w:customStyle="1" w:styleId="xl69">
    <w:name w:val="xl69"/>
    <w:basedOn w:val="Normal"/>
    <w:rsid w:val="00B63942"/>
    <w:pPr>
      <w:shd w:val="clear" w:color="FFFF00" w:fill="FFFF00"/>
      <w:spacing w:before="100" w:beforeAutospacing="1" w:after="100" w:afterAutospacing="1"/>
    </w:pPr>
    <w:rPr>
      <w:rFonts w:ascii="Times New Roman" w:eastAsia="Times New Roman" w:hAnsi="Times New Roman" w:cs="Times New Roman"/>
      <w:sz w:val="20"/>
      <w:szCs w:val="20"/>
    </w:rPr>
  </w:style>
  <w:style w:type="paragraph" w:customStyle="1" w:styleId="xl70">
    <w:name w:val="xl70"/>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8"/>
      <w:szCs w:val="18"/>
    </w:rPr>
  </w:style>
  <w:style w:type="paragraph" w:customStyle="1" w:styleId="xl71">
    <w:name w:val="xl71"/>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rPr>
  </w:style>
  <w:style w:type="paragraph" w:customStyle="1" w:styleId="xl72">
    <w:name w:val="xl72"/>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4"/>
      <w:szCs w:val="14"/>
    </w:rPr>
  </w:style>
  <w:style w:type="paragraph" w:customStyle="1" w:styleId="xl73">
    <w:name w:val="xl73"/>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4"/>
      <w:szCs w:val="14"/>
    </w:rPr>
  </w:style>
  <w:style w:type="paragraph" w:customStyle="1" w:styleId="xl74">
    <w:name w:val="xl74"/>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4"/>
      <w:szCs w:val="14"/>
    </w:rPr>
  </w:style>
  <w:style w:type="paragraph" w:customStyle="1" w:styleId="xl75">
    <w:name w:val="xl75"/>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4"/>
      <w:szCs w:val="14"/>
    </w:rPr>
  </w:style>
  <w:style w:type="paragraph" w:customStyle="1" w:styleId="xl76">
    <w:name w:val="xl76"/>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w:eastAsia="Times New Roman" w:hAnsi="Arial" w:cs="Arial"/>
      <w:sz w:val="18"/>
      <w:szCs w:val="18"/>
    </w:rPr>
  </w:style>
  <w:style w:type="paragraph" w:customStyle="1" w:styleId="xl77">
    <w:name w:val="xl77"/>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rPr>
  </w:style>
  <w:style w:type="paragraph" w:customStyle="1" w:styleId="xl78">
    <w:name w:val="xl78"/>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6"/>
      <w:szCs w:val="16"/>
    </w:rPr>
  </w:style>
  <w:style w:type="paragraph" w:customStyle="1" w:styleId="xl79">
    <w:name w:val="xl79"/>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18"/>
      <w:szCs w:val="18"/>
    </w:rPr>
  </w:style>
  <w:style w:type="paragraph" w:customStyle="1" w:styleId="xl80">
    <w:name w:val="xl80"/>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Arial" w:eastAsia="Times New Roman" w:hAnsi="Arial" w:cs="Arial"/>
      <w:color w:val="000000"/>
      <w:sz w:val="18"/>
      <w:szCs w:val="18"/>
    </w:rPr>
  </w:style>
  <w:style w:type="paragraph" w:customStyle="1" w:styleId="xl81">
    <w:name w:val="xl81"/>
    <w:basedOn w:val="Normal"/>
    <w:rsid w:val="00B6394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eader" Target="header1.xm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leis/l8078compilado.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s://www.gov.br/empresas-e-negocios/pt-br/empreendedor"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s://www.planalto.gov.br/ccivil_03/_ato2011-2014/2013/lei/l12846.htm" TargetMode="External"/><Relationship Id="rId97"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s://www.planalto.gov.br/ccivil_03/_ato2011-2014/2011/lei/l12527.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_ato2019-2022/2021/decreto/d10880.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s://www.planalto.gov.br/ccivil_03/_ato2011-2014/2012/decreto/d7724.htm" TargetMode="External"/><Relationship Id="rId98"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90DCA20E-4F3C-4481-A9AF-1C41183542DB}">
  <ds:schemaRefs>
    <ds:schemaRef ds:uri="http://schemas.openxmlformats.org/officeDocument/2006/bibliography"/>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220</TotalTime>
  <Pages>136</Pages>
  <Words>40315</Words>
  <Characters>217705</Characters>
  <Application>Microsoft Office Word</Application>
  <DocSecurity>0</DocSecurity>
  <Lines>1814</Lines>
  <Paragraphs>515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257505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22</cp:revision>
  <cp:lastPrinted>2024-08-13T17:26:00Z</cp:lastPrinted>
  <dcterms:created xsi:type="dcterms:W3CDTF">2024-06-21T16:51:00Z</dcterms:created>
  <dcterms:modified xsi:type="dcterms:W3CDTF">2024-08-19T15:55:00Z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