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3C2824A" w14:textId="6051011E" w:rsidR="00343BA1" w:rsidRPr="00E9302C" w:rsidRDefault="00343BA1" w:rsidP="0077197E">
      <w:pPr>
        <w:spacing w:after="0"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EDITAL DE ALIENAÇÃO DE BENS MÓVEIS</w:t>
      </w:r>
      <w:r w:rsidR="001E16B5" w:rsidRPr="00E9302C">
        <w:rPr>
          <w:rFonts w:ascii="Arial" w:hAnsi="Arial" w:cs="Arial"/>
          <w:b/>
          <w:bCs/>
          <w:sz w:val="20"/>
          <w:szCs w:val="20"/>
        </w:rPr>
        <w:t xml:space="preserve"> E IMÓVEIS</w:t>
      </w:r>
    </w:p>
    <w:p w14:paraId="780D0541" w14:textId="74E53A15" w:rsidR="00343BA1" w:rsidRPr="00E9302C" w:rsidRDefault="00343BA1" w:rsidP="0077197E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E9302C">
        <w:rPr>
          <w:rFonts w:ascii="Arial" w:hAnsi="Arial" w:cs="Arial"/>
          <w:b/>
          <w:sz w:val="20"/>
          <w:szCs w:val="20"/>
        </w:rPr>
        <w:t xml:space="preserve">PROCEDIMENTO LICITATÓRIO Nº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E32349" w:rsidRPr="00E9302C">
        <w:rPr>
          <w:rFonts w:ascii="Arial" w:hAnsi="Arial" w:cs="Arial"/>
          <w:b/>
          <w:sz w:val="20"/>
          <w:szCs w:val="20"/>
        </w:rPr>
        <w:t>0</w:t>
      </w:r>
      <w:r w:rsidR="006D5610" w:rsidRPr="00E9302C">
        <w:rPr>
          <w:rFonts w:ascii="Arial" w:hAnsi="Arial" w:cs="Arial"/>
          <w:b/>
          <w:sz w:val="20"/>
          <w:szCs w:val="20"/>
        </w:rPr>
        <w:t>4</w:t>
      </w:r>
      <w:r w:rsidR="00E32349" w:rsidRPr="00E9302C">
        <w:rPr>
          <w:rFonts w:ascii="Arial" w:hAnsi="Arial" w:cs="Arial"/>
          <w:b/>
          <w:sz w:val="20"/>
          <w:szCs w:val="20"/>
        </w:rPr>
        <w:t>4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sz w:val="20"/>
          <w:szCs w:val="20"/>
        </w:rPr>
        <w:t>/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747D43" w:rsidRPr="00E9302C">
        <w:rPr>
          <w:rFonts w:ascii="Arial" w:hAnsi="Arial" w:cs="Arial"/>
          <w:b/>
          <w:noProof/>
          <w:sz w:val="20"/>
          <w:szCs w:val="20"/>
        </w:rPr>
        <w:t>202</w:t>
      </w:r>
      <w:r w:rsidR="006D5610" w:rsidRPr="00E9302C">
        <w:rPr>
          <w:rFonts w:ascii="Arial" w:hAnsi="Arial" w:cs="Arial"/>
          <w:b/>
          <w:noProof/>
          <w:sz w:val="20"/>
          <w:szCs w:val="20"/>
        </w:rPr>
        <w:t>4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</w:p>
    <w:p w14:paraId="268F8D8B" w14:textId="7ADFAFBD" w:rsidR="00343BA1" w:rsidRPr="00E9302C" w:rsidRDefault="00343BA1" w:rsidP="0077197E">
      <w:pPr>
        <w:spacing w:after="0"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 xml:space="preserve">EDITAL DE LEILÃO Nº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0B53A2" w:rsidRPr="00E9302C">
        <w:rPr>
          <w:rFonts w:ascii="Arial" w:hAnsi="Arial" w:cs="Arial"/>
          <w:b/>
          <w:sz w:val="20"/>
          <w:szCs w:val="20"/>
        </w:rPr>
        <w:t>00</w:t>
      </w:r>
      <w:r w:rsidR="006D5610" w:rsidRPr="00E9302C">
        <w:rPr>
          <w:rFonts w:ascii="Arial" w:hAnsi="Arial" w:cs="Arial"/>
          <w:b/>
          <w:sz w:val="20"/>
          <w:szCs w:val="20"/>
        </w:rPr>
        <w:t>1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bCs/>
          <w:sz w:val="20"/>
          <w:szCs w:val="20"/>
        </w:rPr>
        <w:t>/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747D43" w:rsidRPr="00E9302C">
        <w:rPr>
          <w:rFonts w:ascii="Arial" w:hAnsi="Arial" w:cs="Arial"/>
          <w:b/>
          <w:noProof/>
          <w:sz w:val="20"/>
          <w:szCs w:val="20"/>
        </w:rPr>
        <w:t>202</w:t>
      </w:r>
      <w:r w:rsidR="006D5610" w:rsidRPr="00E9302C">
        <w:rPr>
          <w:rFonts w:ascii="Arial" w:hAnsi="Arial" w:cs="Arial"/>
          <w:b/>
          <w:noProof/>
          <w:sz w:val="20"/>
          <w:szCs w:val="20"/>
        </w:rPr>
        <w:t>4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</w:p>
    <w:p w14:paraId="6C35DBF2" w14:textId="77777777" w:rsidR="00343BA1" w:rsidRPr="00E9302C" w:rsidRDefault="00343BA1" w:rsidP="0077197E">
      <w:pPr>
        <w:spacing w:after="0" w:line="360" w:lineRule="auto"/>
        <w:jc w:val="center"/>
        <w:rPr>
          <w:rFonts w:ascii="Arial" w:hAnsi="Arial" w:cs="Arial"/>
          <w:bCs/>
          <w:sz w:val="20"/>
          <w:szCs w:val="20"/>
        </w:rPr>
      </w:pPr>
    </w:p>
    <w:p w14:paraId="6943B392" w14:textId="7B36483D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 xml:space="preserve">O </w:t>
      </w:r>
      <w:r w:rsidRPr="00E9302C">
        <w:rPr>
          <w:rFonts w:ascii="Arial" w:hAnsi="Arial" w:cs="Arial"/>
          <w:b/>
          <w:bCs/>
          <w:sz w:val="20"/>
          <w:szCs w:val="20"/>
        </w:rPr>
        <w:t>MUNICÍPIO DE MARQUINHO</w:t>
      </w:r>
      <w:r w:rsidRPr="00E9302C">
        <w:rPr>
          <w:rFonts w:ascii="Arial" w:hAnsi="Arial" w:cs="Arial"/>
          <w:sz w:val="20"/>
          <w:szCs w:val="20"/>
        </w:rPr>
        <w:t xml:space="preserve">, Estado do Paraná, através dos órgãos de divulgação, e em conformidade com a </w:t>
      </w:r>
      <w:r w:rsidR="001940E0" w:rsidRPr="00E9302C">
        <w:rPr>
          <w:rFonts w:ascii="Arial" w:hAnsi="Arial" w:cs="Arial"/>
          <w:sz w:val="20"/>
          <w:szCs w:val="20"/>
        </w:rPr>
        <w:t xml:space="preserve">Lei 14.133/2021 e Decreto Municipal </w:t>
      </w:r>
      <w:r w:rsidR="00BE63B2">
        <w:rPr>
          <w:rFonts w:ascii="Arial" w:hAnsi="Arial" w:cs="Arial"/>
          <w:sz w:val="20"/>
          <w:szCs w:val="20"/>
        </w:rPr>
        <w:t>0</w:t>
      </w:r>
      <w:r w:rsidR="001940E0" w:rsidRPr="00E9302C">
        <w:rPr>
          <w:rFonts w:ascii="Arial" w:hAnsi="Arial" w:cs="Arial"/>
          <w:sz w:val="20"/>
          <w:szCs w:val="20"/>
        </w:rPr>
        <w:t>96/2021</w:t>
      </w:r>
      <w:r w:rsidRPr="00E9302C">
        <w:rPr>
          <w:rFonts w:ascii="Arial" w:hAnsi="Arial" w:cs="Arial"/>
          <w:sz w:val="20"/>
          <w:szCs w:val="20"/>
        </w:rPr>
        <w:t xml:space="preserve">, </w:t>
      </w:r>
      <w:r w:rsidRPr="00E9302C">
        <w:rPr>
          <w:rFonts w:ascii="Arial" w:hAnsi="Arial" w:cs="Arial"/>
          <w:b/>
          <w:bCs/>
          <w:sz w:val="20"/>
          <w:szCs w:val="20"/>
        </w:rPr>
        <w:t>TORNA PÚBLICO</w:t>
      </w:r>
      <w:r w:rsidRPr="00E9302C">
        <w:rPr>
          <w:rFonts w:ascii="Arial" w:hAnsi="Arial" w:cs="Arial"/>
          <w:sz w:val="20"/>
          <w:szCs w:val="20"/>
        </w:rPr>
        <w:t xml:space="preserve">, para conhecimento dos interessados, que se encontra aberta a licitação na modalidade </w:t>
      </w:r>
      <w:r w:rsidRPr="00E9302C">
        <w:rPr>
          <w:rFonts w:ascii="Arial" w:hAnsi="Arial" w:cs="Arial"/>
          <w:b/>
          <w:bCs/>
          <w:sz w:val="20"/>
          <w:szCs w:val="20"/>
        </w:rPr>
        <w:t>LEILÃO</w:t>
      </w:r>
      <w:r w:rsidRPr="00E9302C">
        <w:rPr>
          <w:rFonts w:ascii="Arial" w:hAnsi="Arial" w:cs="Arial"/>
          <w:sz w:val="20"/>
          <w:szCs w:val="20"/>
        </w:rPr>
        <w:t xml:space="preserve">, do tipo </w:t>
      </w:r>
      <w:r w:rsidRPr="00E9302C">
        <w:rPr>
          <w:rFonts w:ascii="Arial" w:hAnsi="Arial" w:cs="Arial"/>
          <w:b/>
          <w:bCs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bCs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bCs/>
          <w:sz w:val="20"/>
          <w:szCs w:val="20"/>
        </w:rPr>
      </w:r>
      <w:r w:rsidRPr="00E9302C">
        <w:rPr>
          <w:rFonts w:ascii="Arial" w:hAnsi="Arial" w:cs="Arial"/>
          <w:b/>
          <w:bCs/>
          <w:sz w:val="20"/>
          <w:szCs w:val="20"/>
        </w:rPr>
        <w:fldChar w:fldCharType="separate"/>
      </w:r>
      <w:r w:rsidRPr="00E9302C">
        <w:rPr>
          <w:rFonts w:ascii="Arial" w:hAnsi="Arial" w:cs="Arial"/>
          <w:b/>
          <w:bCs/>
          <w:sz w:val="20"/>
          <w:szCs w:val="20"/>
        </w:rPr>
        <w:t>MAIOR LANCE</w:t>
      </w:r>
      <w:r w:rsidRPr="00E9302C">
        <w:rPr>
          <w:rFonts w:ascii="Arial" w:hAnsi="Arial" w:cs="Arial"/>
          <w:b/>
          <w:bCs/>
          <w:sz w:val="20"/>
          <w:szCs w:val="20"/>
        </w:rPr>
        <w:fldChar w:fldCharType="end"/>
      </w:r>
      <w:r w:rsidRPr="00E9302C">
        <w:rPr>
          <w:rFonts w:ascii="Arial" w:hAnsi="Arial" w:cs="Arial"/>
          <w:sz w:val="20"/>
          <w:szCs w:val="20"/>
        </w:rPr>
        <w:t xml:space="preserve">, por </w:t>
      </w:r>
      <w:r w:rsidRPr="00E9302C">
        <w:rPr>
          <w:rFonts w:ascii="Arial" w:hAnsi="Arial" w:cs="Arial"/>
          <w:b/>
          <w:bCs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bCs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bCs/>
          <w:sz w:val="20"/>
          <w:szCs w:val="20"/>
        </w:rPr>
      </w:r>
      <w:r w:rsidRPr="00E9302C">
        <w:rPr>
          <w:rFonts w:ascii="Arial" w:hAnsi="Arial" w:cs="Arial"/>
          <w:b/>
          <w:bCs/>
          <w:sz w:val="20"/>
          <w:szCs w:val="20"/>
        </w:rPr>
        <w:fldChar w:fldCharType="separate"/>
      </w:r>
      <w:r w:rsidR="001E622F" w:rsidRPr="00E9302C">
        <w:rPr>
          <w:rFonts w:ascii="Arial" w:hAnsi="Arial" w:cs="Arial"/>
          <w:b/>
          <w:bCs/>
          <w:sz w:val="20"/>
          <w:szCs w:val="20"/>
        </w:rPr>
        <w:t>LOTE</w:t>
      </w:r>
      <w:r w:rsidRPr="00E9302C">
        <w:rPr>
          <w:rFonts w:ascii="Arial" w:hAnsi="Arial" w:cs="Arial"/>
          <w:b/>
          <w:bCs/>
          <w:sz w:val="20"/>
          <w:szCs w:val="20"/>
        </w:rPr>
        <w:fldChar w:fldCharType="end"/>
      </w:r>
      <w:r w:rsidRPr="00E9302C">
        <w:rPr>
          <w:rFonts w:ascii="Arial" w:hAnsi="Arial" w:cs="Arial"/>
          <w:bCs/>
          <w:sz w:val="20"/>
          <w:szCs w:val="20"/>
        </w:rPr>
        <w:t xml:space="preserve">, </w:t>
      </w:r>
      <w:r w:rsidRPr="00E9302C">
        <w:rPr>
          <w:rFonts w:ascii="Arial" w:hAnsi="Arial" w:cs="Arial"/>
          <w:sz w:val="20"/>
          <w:szCs w:val="20"/>
        </w:rPr>
        <w:t xml:space="preserve">encerrando-se o prazo para </w:t>
      </w:r>
      <w:r w:rsidRPr="00E9302C">
        <w:rPr>
          <w:rFonts w:ascii="Arial" w:hAnsi="Arial" w:cs="Arial"/>
          <w:b/>
          <w:sz w:val="20"/>
          <w:szCs w:val="20"/>
        </w:rPr>
        <w:t>CREDENCIAMENTO</w:t>
      </w:r>
      <w:r w:rsidRPr="00E9302C">
        <w:rPr>
          <w:rFonts w:ascii="Arial" w:hAnsi="Arial" w:cs="Arial"/>
          <w:sz w:val="20"/>
          <w:szCs w:val="20"/>
        </w:rPr>
        <w:t xml:space="preserve"> no 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dia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037F96">
        <w:rPr>
          <w:rFonts w:ascii="Arial" w:hAnsi="Arial" w:cs="Arial"/>
          <w:b/>
          <w:sz w:val="20"/>
          <w:szCs w:val="20"/>
        </w:rPr>
        <w:t>20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bCs/>
          <w:sz w:val="20"/>
          <w:szCs w:val="20"/>
        </w:rPr>
        <w:t xml:space="preserve"> de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037F96">
        <w:rPr>
          <w:rFonts w:ascii="Arial" w:hAnsi="Arial" w:cs="Arial"/>
          <w:b/>
          <w:sz w:val="20"/>
          <w:szCs w:val="20"/>
        </w:rPr>
        <w:t>agosto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bCs/>
          <w:sz w:val="20"/>
          <w:szCs w:val="20"/>
        </w:rPr>
        <w:t xml:space="preserve"> de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7420D8" w:rsidRPr="00E9302C">
        <w:rPr>
          <w:rFonts w:ascii="Arial" w:hAnsi="Arial" w:cs="Arial"/>
          <w:b/>
          <w:sz w:val="20"/>
          <w:szCs w:val="20"/>
        </w:rPr>
        <w:t>2024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bCs/>
          <w:sz w:val="20"/>
          <w:szCs w:val="20"/>
        </w:rPr>
        <w:t xml:space="preserve">, às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Pr="00E9302C">
        <w:rPr>
          <w:rFonts w:ascii="Arial" w:hAnsi="Arial" w:cs="Arial"/>
          <w:b/>
          <w:sz w:val="20"/>
          <w:szCs w:val="20"/>
        </w:rPr>
        <w:t>09:00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bCs/>
          <w:sz w:val="20"/>
          <w:szCs w:val="20"/>
        </w:rPr>
        <w:t xml:space="preserve"> horas, </w:t>
      </w:r>
      <w:r w:rsidRPr="00E9302C">
        <w:rPr>
          <w:rFonts w:ascii="Arial" w:hAnsi="Arial" w:cs="Arial"/>
          <w:bCs/>
          <w:sz w:val="20"/>
          <w:szCs w:val="20"/>
        </w:rPr>
        <w:t>com data de abertura prevista para o dia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037F96">
        <w:rPr>
          <w:rFonts w:ascii="Arial" w:hAnsi="Arial" w:cs="Arial"/>
          <w:b/>
          <w:sz w:val="20"/>
          <w:szCs w:val="20"/>
        </w:rPr>
        <w:t>20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bCs/>
          <w:sz w:val="20"/>
          <w:szCs w:val="20"/>
        </w:rPr>
        <w:t xml:space="preserve"> de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037F96">
        <w:rPr>
          <w:rFonts w:ascii="Arial" w:hAnsi="Arial" w:cs="Arial"/>
          <w:b/>
          <w:sz w:val="20"/>
          <w:szCs w:val="20"/>
        </w:rPr>
        <w:t>agosto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bCs/>
          <w:sz w:val="20"/>
          <w:szCs w:val="20"/>
        </w:rPr>
        <w:t xml:space="preserve"> de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7420D8" w:rsidRPr="00E9302C">
        <w:rPr>
          <w:rFonts w:ascii="Arial" w:hAnsi="Arial" w:cs="Arial"/>
          <w:b/>
          <w:sz w:val="20"/>
          <w:szCs w:val="20"/>
        </w:rPr>
        <w:t>2024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bCs/>
          <w:sz w:val="20"/>
          <w:szCs w:val="20"/>
        </w:rPr>
        <w:t xml:space="preserve">, às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Pr="00E9302C">
        <w:rPr>
          <w:rFonts w:ascii="Arial" w:hAnsi="Arial" w:cs="Arial"/>
          <w:b/>
          <w:sz w:val="20"/>
          <w:szCs w:val="20"/>
        </w:rPr>
        <w:t>09:00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bCs/>
          <w:sz w:val="20"/>
          <w:szCs w:val="20"/>
        </w:rPr>
        <w:t xml:space="preserve"> horas</w:t>
      </w:r>
      <w:r w:rsidR="001940E0" w:rsidRPr="00E9302C">
        <w:rPr>
          <w:rFonts w:ascii="Arial" w:hAnsi="Arial" w:cs="Arial"/>
          <w:bCs/>
          <w:sz w:val="20"/>
          <w:szCs w:val="20"/>
        </w:rPr>
        <w:t xml:space="preserve">, no </w:t>
      </w:r>
      <w:r w:rsidR="004D4C20" w:rsidRPr="00E9302C">
        <w:rPr>
          <w:rFonts w:ascii="Arial" w:hAnsi="Arial" w:cs="Arial"/>
          <w:bCs/>
          <w:sz w:val="20"/>
          <w:szCs w:val="20"/>
        </w:rPr>
        <w:t xml:space="preserve">endereço eletrônico </w:t>
      </w:r>
      <w:r w:rsidR="00036CD9" w:rsidRPr="00E9302C">
        <w:rPr>
          <w:rFonts w:ascii="Arial" w:hAnsi="Arial" w:cs="Arial"/>
          <w:bCs/>
          <w:sz w:val="20"/>
          <w:szCs w:val="20"/>
        </w:rPr>
        <w:t>https://licitanet.com.br</w:t>
      </w:r>
      <w:r w:rsidRPr="00E9302C">
        <w:rPr>
          <w:rFonts w:ascii="Arial" w:hAnsi="Arial" w:cs="Arial"/>
          <w:bCs/>
          <w:sz w:val="20"/>
          <w:szCs w:val="20"/>
        </w:rPr>
        <w:t xml:space="preserve">. Os interessados em participar do presente certame licitatório </w:t>
      </w:r>
      <w:r w:rsidR="00D12F5A" w:rsidRPr="00E9302C">
        <w:rPr>
          <w:rFonts w:ascii="Arial" w:hAnsi="Arial" w:cs="Arial"/>
          <w:bCs/>
          <w:sz w:val="20"/>
          <w:szCs w:val="20"/>
        </w:rPr>
        <w:t xml:space="preserve">poderão solicitar informações através do telefone (42) 3648-1102, pelo endereço eletrônico </w:t>
      </w:r>
      <w:hyperlink r:id="rId8" w:history="1">
        <w:r w:rsidR="00D12F5A" w:rsidRPr="00E9302C">
          <w:rPr>
            <w:rStyle w:val="Hyperlink"/>
            <w:rFonts w:ascii="Arial" w:hAnsi="Arial" w:cs="Arial"/>
            <w:bCs/>
            <w:color w:val="auto"/>
            <w:sz w:val="20"/>
            <w:szCs w:val="20"/>
          </w:rPr>
          <w:t>marquinho.licitacao@gmail.com</w:t>
        </w:r>
      </w:hyperlink>
      <w:r w:rsidR="00D12F5A" w:rsidRPr="00E9302C">
        <w:rPr>
          <w:rFonts w:ascii="Arial" w:hAnsi="Arial" w:cs="Arial"/>
          <w:bCs/>
          <w:sz w:val="20"/>
          <w:szCs w:val="20"/>
        </w:rPr>
        <w:t xml:space="preserve"> ou </w:t>
      </w:r>
      <w:r w:rsidR="00D12F5A" w:rsidRPr="00E9302C">
        <w:rPr>
          <w:rFonts w:ascii="Arial" w:hAnsi="Arial" w:cs="Arial"/>
          <w:sz w:val="20"/>
          <w:szCs w:val="20"/>
        </w:rPr>
        <w:t>na sala de licitações do Município de Marquinho/PR, das 08:00 às 11:30 horas e das 13:00 às 17:00 horas, nos dias úteis</w:t>
      </w:r>
      <w:r w:rsidRPr="00E9302C">
        <w:rPr>
          <w:rFonts w:ascii="Arial" w:hAnsi="Arial" w:cs="Arial"/>
          <w:bCs/>
          <w:sz w:val="20"/>
          <w:szCs w:val="20"/>
        </w:rPr>
        <w:t>.</w:t>
      </w:r>
    </w:p>
    <w:p w14:paraId="654CCE2A" w14:textId="77777777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4E8E1133" w14:textId="77777777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1 - DO OBJETO</w:t>
      </w:r>
    </w:p>
    <w:p w14:paraId="3B36B99A" w14:textId="77777777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3D7B2E40" w14:textId="2C3F6C43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 xml:space="preserve">1.1 </w:t>
      </w:r>
      <w:r w:rsidRPr="00E9302C">
        <w:rPr>
          <w:rFonts w:ascii="Arial" w:hAnsi="Arial" w:cs="Arial"/>
          <w:sz w:val="20"/>
          <w:szCs w:val="20"/>
        </w:rPr>
        <w:t xml:space="preserve">- O Leilão tem por Objeto, a </w:t>
      </w:r>
      <w:r w:rsidRPr="00E9302C">
        <w:rPr>
          <w:rFonts w:ascii="Arial" w:hAnsi="Arial" w:cs="Arial"/>
          <w:b/>
          <w:bCs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bCs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bCs/>
          <w:sz w:val="20"/>
          <w:szCs w:val="20"/>
        </w:rPr>
      </w:r>
      <w:r w:rsidRPr="00E9302C">
        <w:rPr>
          <w:rFonts w:ascii="Arial" w:hAnsi="Arial" w:cs="Arial"/>
          <w:b/>
          <w:bCs/>
          <w:sz w:val="20"/>
          <w:szCs w:val="20"/>
        </w:rPr>
        <w:fldChar w:fldCharType="separate"/>
      </w:r>
      <w:r w:rsidR="00871613" w:rsidRPr="00E9302C">
        <w:rPr>
          <w:rFonts w:ascii="Arial" w:hAnsi="Arial" w:cs="Arial"/>
          <w:b/>
          <w:sz w:val="20"/>
          <w:szCs w:val="20"/>
        </w:rPr>
        <w:t>ALIENAÇÃO DE BENS MÓVEIS</w:t>
      </w:r>
      <w:r w:rsidR="00C11CFE" w:rsidRPr="00E9302C">
        <w:rPr>
          <w:rFonts w:ascii="Arial" w:hAnsi="Arial" w:cs="Arial"/>
          <w:b/>
          <w:sz w:val="20"/>
          <w:szCs w:val="20"/>
        </w:rPr>
        <w:t xml:space="preserve"> E IMÓVEIS</w:t>
      </w:r>
      <w:r w:rsidR="00871613" w:rsidRPr="00E9302C">
        <w:rPr>
          <w:rFonts w:ascii="Arial" w:hAnsi="Arial" w:cs="Arial"/>
          <w:b/>
          <w:sz w:val="20"/>
          <w:szCs w:val="20"/>
        </w:rPr>
        <w:t xml:space="preserve"> CONSIDERADOS INSERVÍVEIS PARA O USO DO MUNICÍPIO DE MARQUINHO/PR</w:t>
      </w:r>
      <w:r w:rsidRPr="00E9302C">
        <w:rPr>
          <w:rFonts w:ascii="Arial" w:hAnsi="Arial" w:cs="Arial"/>
          <w:b/>
          <w:bCs/>
          <w:sz w:val="20"/>
          <w:szCs w:val="20"/>
        </w:rPr>
        <w:fldChar w:fldCharType="end"/>
      </w:r>
      <w:r w:rsidRPr="00E9302C">
        <w:rPr>
          <w:rFonts w:ascii="Arial" w:hAnsi="Arial" w:cs="Arial"/>
          <w:sz w:val="20"/>
          <w:szCs w:val="20"/>
        </w:rPr>
        <w:t xml:space="preserve">, conforme descrição detalhada </w:t>
      </w:r>
      <w:r w:rsidR="001940E0" w:rsidRPr="00E9302C">
        <w:rPr>
          <w:rFonts w:ascii="Arial" w:hAnsi="Arial" w:cs="Arial"/>
          <w:sz w:val="20"/>
          <w:szCs w:val="20"/>
        </w:rPr>
        <w:t>no Termo de Referência anexo.</w:t>
      </w:r>
    </w:p>
    <w:p w14:paraId="39AA16E8" w14:textId="77777777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4D3D8AF6" w14:textId="77777777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 xml:space="preserve">1.2 </w:t>
      </w:r>
      <w:r w:rsidRPr="00E9302C">
        <w:rPr>
          <w:rFonts w:ascii="Arial" w:hAnsi="Arial" w:cs="Arial"/>
          <w:sz w:val="20"/>
          <w:szCs w:val="20"/>
        </w:rPr>
        <w:t xml:space="preserve">- </w:t>
      </w:r>
      <w:r w:rsidRPr="00E9302C">
        <w:rPr>
          <w:rFonts w:ascii="Arial" w:hAnsi="Arial" w:cs="Arial"/>
          <w:bCs/>
          <w:sz w:val="20"/>
          <w:szCs w:val="20"/>
        </w:rPr>
        <w:t>Os bens mencionados no anexo serão leiloados no estado de conservação e condição em que se encontram, pressupondo-se que tenham sido previamente examinados pelo licitante, não cabendo, pois, a respeito deles, qualquer reclamação posterior quanto às suas qualidades intrínsecas ou extrínsecas.</w:t>
      </w:r>
    </w:p>
    <w:p w14:paraId="4D08E08C" w14:textId="77777777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689B4B40" w14:textId="77777777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2 - DO HORÁRIO E LOCAL PARA EXAME DOS BENS A SEREM LEILOADOS</w:t>
      </w:r>
    </w:p>
    <w:p w14:paraId="28A2C1C6" w14:textId="77777777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06F09583" w14:textId="0297B30E" w:rsidR="00343BA1" w:rsidRPr="00E9302C" w:rsidRDefault="00343BA1" w:rsidP="00495280">
      <w:pPr>
        <w:tabs>
          <w:tab w:val="left" w:pos="426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2.1</w:t>
      </w:r>
      <w:r w:rsidR="00495280" w:rsidRPr="00E9302C">
        <w:rPr>
          <w:rFonts w:ascii="Arial" w:hAnsi="Arial" w:cs="Arial"/>
          <w:b/>
          <w:bCs/>
          <w:sz w:val="20"/>
          <w:szCs w:val="20"/>
        </w:rPr>
        <w:t>.</w:t>
      </w:r>
      <w:r w:rsidR="00495280" w:rsidRPr="00E9302C">
        <w:rPr>
          <w:rFonts w:ascii="Arial" w:hAnsi="Arial" w:cs="Arial"/>
          <w:b/>
          <w:bCs/>
          <w:sz w:val="20"/>
          <w:szCs w:val="20"/>
        </w:rPr>
        <w:tab/>
      </w:r>
      <w:r w:rsidR="00901974" w:rsidRPr="00E9302C">
        <w:rPr>
          <w:rFonts w:ascii="Arial" w:hAnsi="Arial" w:cs="Arial"/>
          <w:color w:val="000000" w:themeColor="text1"/>
          <w:sz w:val="20"/>
          <w:szCs w:val="20"/>
          <w:shd w:val="clear" w:color="auto" w:fill="FFFFFF"/>
        </w:rPr>
        <w:t>O </w:t>
      </w:r>
      <w:r w:rsidR="00901974" w:rsidRPr="00E9302C">
        <w:rPr>
          <w:rFonts w:ascii="Arial" w:hAnsi="Arial" w:cs="Arial"/>
          <w:b/>
          <w:bCs/>
          <w:color w:val="000000" w:themeColor="text1"/>
          <w:sz w:val="20"/>
          <w:szCs w:val="20"/>
          <w:shd w:val="clear" w:color="auto" w:fill="FFFFFF"/>
        </w:rPr>
        <w:t>EDITAL e seus respectivos modelos, adendos e anexos</w:t>
      </w:r>
      <w:r w:rsidR="00901974" w:rsidRPr="00E9302C">
        <w:rPr>
          <w:rFonts w:ascii="Arial" w:hAnsi="Arial" w:cs="Arial"/>
          <w:sz w:val="20"/>
          <w:szCs w:val="20"/>
        </w:rPr>
        <w:t xml:space="preserve"> poderão ser obtidos na sala de licitações do Município de Marquinho/PR, das 08:00 às 11:30 horas e das 13:00 às 17:00 horas, nos dias úteis, e no endereço eletrônico </w:t>
      </w:r>
      <w:hyperlink r:id="rId9" w:history="1">
        <w:r w:rsidR="00901974" w:rsidRPr="00E9302C">
          <w:rPr>
            <w:rStyle w:val="Hyperlink"/>
            <w:rFonts w:ascii="Arial" w:hAnsi="Arial" w:cs="Arial"/>
            <w:color w:val="auto"/>
            <w:sz w:val="20"/>
            <w:szCs w:val="20"/>
          </w:rPr>
          <w:t>www.marquinho.pr.gov.br</w:t>
        </w:r>
      </w:hyperlink>
      <w:r w:rsidR="00901974" w:rsidRPr="00E9302C">
        <w:rPr>
          <w:rFonts w:ascii="Arial" w:hAnsi="Arial" w:cs="Arial"/>
          <w:sz w:val="20"/>
          <w:szCs w:val="20"/>
        </w:rPr>
        <w:t xml:space="preserve">. </w:t>
      </w:r>
    </w:p>
    <w:p w14:paraId="56A46821" w14:textId="77777777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7C3B93E6" w14:textId="4B091026" w:rsidR="00343BA1" w:rsidRPr="00E9302C" w:rsidRDefault="00343BA1" w:rsidP="00495280">
      <w:pPr>
        <w:tabs>
          <w:tab w:val="left" w:pos="426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2.2</w:t>
      </w:r>
      <w:r w:rsidR="00495280" w:rsidRPr="00E9302C">
        <w:rPr>
          <w:rFonts w:ascii="Arial" w:hAnsi="Arial" w:cs="Arial"/>
          <w:b/>
          <w:bCs/>
          <w:sz w:val="20"/>
          <w:szCs w:val="20"/>
        </w:rPr>
        <w:t>.</w:t>
      </w:r>
      <w:r w:rsidR="00495280" w:rsidRPr="00E9302C">
        <w:rPr>
          <w:rFonts w:ascii="Arial" w:hAnsi="Arial" w:cs="Arial"/>
          <w:b/>
          <w:bCs/>
          <w:sz w:val="20"/>
          <w:szCs w:val="20"/>
        </w:rPr>
        <w:tab/>
      </w:r>
      <w:r w:rsidR="00901974" w:rsidRPr="00E9302C">
        <w:rPr>
          <w:rFonts w:ascii="Arial" w:hAnsi="Arial" w:cs="Arial"/>
          <w:sz w:val="20"/>
          <w:szCs w:val="20"/>
        </w:rPr>
        <w:t xml:space="preserve">Os bens móveis objeto do leilão encontram-se para exame no endereço Rua </w:t>
      </w:r>
      <w:r w:rsidR="00901974" w:rsidRPr="00E9302C">
        <w:rPr>
          <w:rFonts w:ascii="Arial" w:hAnsi="Arial" w:cs="Arial"/>
          <w:sz w:val="20"/>
          <w:szCs w:val="20"/>
        </w:rPr>
        <w:fldChar w:fldCharType="begin">
          <w:ffData>
            <w:name w:val="Texto9"/>
            <w:enabled/>
            <w:calcOnExit w:val="0"/>
            <w:textInput/>
          </w:ffData>
        </w:fldChar>
      </w:r>
      <w:bookmarkStart w:id="0" w:name="Texto9"/>
      <w:r w:rsidR="00901974"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="00901974" w:rsidRPr="00E9302C">
        <w:rPr>
          <w:rFonts w:ascii="Arial" w:hAnsi="Arial" w:cs="Arial"/>
          <w:sz w:val="20"/>
          <w:szCs w:val="20"/>
        </w:rPr>
      </w:r>
      <w:r w:rsidR="00901974" w:rsidRPr="00E9302C">
        <w:rPr>
          <w:rFonts w:ascii="Arial" w:hAnsi="Arial" w:cs="Arial"/>
          <w:sz w:val="20"/>
          <w:szCs w:val="20"/>
        </w:rPr>
        <w:fldChar w:fldCharType="separate"/>
      </w:r>
      <w:r w:rsidR="007420D8" w:rsidRPr="00E9302C">
        <w:rPr>
          <w:rFonts w:ascii="Arial" w:hAnsi="Arial" w:cs="Arial"/>
          <w:noProof/>
          <w:sz w:val="20"/>
          <w:szCs w:val="20"/>
        </w:rPr>
        <w:t>Av. Guarapuava</w:t>
      </w:r>
      <w:r w:rsidR="00901974" w:rsidRPr="00E9302C">
        <w:rPr>
          <w:rFonts w:ascii="Arial" w:hAnsi="Arial" w:cs="Arial"/>
          <w:sz w:val="20"/>
          <w:szCs w:val="20"/>
        </w:rPr>
        <w:fldChar w:fldCharType="end"/>
      </w:r>
      <w:bookmarkEnd w:id="0"/>
      <w:r w:rsidR="00901974" w:rsidRPr="00E9302C">
        <w:rPr>
          <w:rFonts w:ascii="Arial" w:hAnsi="Arial" w:cs="Arial"/>
          <w:sz w:val="20"/>
          <w:szCs w:val="20"/>
        </w:rPr>
        <w:t xml:space="preserve">, </w:t>
      </w:r>
      <w:r w:rsidR="00901974" w:rsidRPr="00E9302C">
        <w:rPr>
          <w:rFonts w:ascii="Arial" w:hAnsi="Arial" w:cs="Arial"/>
          <w:sz w:val="20"/>
          <w:szCs w:val="20"/>
        </w:rPr>
        <w:fldChar w:fldCharType="begin">
          <w:ffData>
            <w:name w:val="Texto10"/>
            <w:enabled/>
            <w:calcOnExit w:val="0"/>
            <w:textInput/>
          </w:ffData>
        </w:fldChar>
      </w:r>
      <w:bookmarkStart w:id="1" w:name="Texto10"/>
      <w:r w:rsidR="00901974"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="00901974" w:rsidRPr="00E9302C">
        <w:rPr>
          <w:rFonts w:ascii="Arial" w:hAnsi="Arial" w:cs="Arial"/>
          <w:sz w:val="20"/>
          <w:szCs w:val="20"/>
        </w:rPr>
      </w:r>
      <w:r w:rsidR="00901974" w:rsidRPr="00E9302C">
        <w:rPr>
          <w:rFonts w:ascii="Arial" w:hAnsi="Arial" w:cs="Arial"/>
          <w:sz w:val="20"/>
          <w:szCs w:val="20"/>
        </w:rPr>
        <w:fldChar w:fldCharType="separate"/>
      </w:r>
      <w:r w:rsidR="00901974" w:rsidRPr="00E9302C">
        <w:rPr>
          <w:rFonts w:ascii="Arial" w:hAnsi="Arial" w:cs="Arial"/>
          <w:noProof/>
          <w:sz w:val="20"/>
          <w:szCs w:val="20"/>
        </w:rPr>
        <w:t>s/nº</w:t>
      </w:r>
      <w:r w:rsidR="007420D8" w:rsidRPr="00E9302C">
        <w:rPr>
          <w:rFonts w:ascii="Arial" w:hAnsi="Arial" w:cs="Arial"/>
          <w:noProof/>
          <w:sz w:val="20"/>
          <w:szCs w:val="20"/>
        </w:rPr>
        <w:t>, Bairro Jose Rosisk</w:t>
      </w:r>
      <w:r w:rsidR="007D2DF6" w:rsidRPr="00E9302C">
        <w:rPr>
          <w:rFonts w:ascii="Arial" w:hAnsi="Arial" w:cs="Arial"/>
          <w:noProof/>
          <w:sz w:val="20"/>
          <w:szCs w:val="20"/>
        </w:rPr>
        <w:t>y</w:t>
      </w:r>
      <w:r w:rsidR="007420D8" w:rsidRPr="00E9302C">
        <w:rPr>
          <w:rFonts w:ascii="Arial" w:hAnsi="Arial" w:cs="Arial"/>
          <w:noProof/>
          <w:sz w:val="20"/>
          <w:szCs w:val="20"/>
        </w:rPr>
        <w:t xml:space="preserve">, </w:t>
      </w:r>
      <w:r w:rsidR="007D2DF6" w:rsidRPr="00E9302C">
        <w:rPr>
          <w:rFonts w:ascii="Arial" w:hAnsi="Arial" w:cs="Arial"/>
          <w:noProof/>
          <w:sz w:val="20"/>
          <w:szCs w:val="20"/>
        </w:rPr>
        <w:t>P</w:t>
      </w:r>
      <w:r w:rsidR="007420D8" w:rsidRPr="00E9302C">
        <w:rPr>
          <w:rFonts w:ascii="Arial" w:hAnsi="Arial" w:cs="Arial"/>
          <w:noProof/>
          <w:sz w:val="20"/>
          <w:szCs w:val="20"/>
        </w:rPr>
        <w:t xml:space="preserve">atio de </w:t>
      </w:r>
      <w:r w:rsidR="007D2DF6" w:rsidRPr="00E9302C">
        <w:rPr>
          <w:rFonts w:ascii="Arial" w:hAnsi="Arial" w:cs="Arial"/>
          <w:noProof/>
          <w:sz w:val="20"/>
          <w:szCs w:val="20"/>
        </w:rPr>
        <w:t>Má</w:t>
      </w:r>
      <w:r w:rsidR="007420D8" w:rsidRPr="00E9302C">
        <w:rPr>
          <w:rFonts w:ascii="Arial" w:hAnsi="Arial" w:cs="Arial"/>
          <w:noProof/>
          <w:sz w:val="20"/>
          <w:szCs w:val="20"/>
        </w:rPr>
        <w:t>quinas</w:t>
      </w:r>
      <w:r w:rsidR="00901974" w:rsidRPr="00E9302C">
        <w:rPr>
          <w:rFonts w:ascii="Arial" w:hAnsi="Arial" w:cs="Arial"/>
          <w:sz w:val="20"/>
          <w:szCs w:val="20"/>
        </w:rPr>
        <w:fldChar w:fldCharType="end"/>
      </w:r>
      <w:bookmarkEnd w:id="1"/>
      <w:r w:rsidR="00901974" w:rsidRPr="00E9302C">
        <w:rPr>
          <w:rFonts w:ascii="Arial" w:hAnsi="Arial" w:cs="Arial"/>
          <w:sz w:val="20"/>
          <w:szCs w:val="20"/>
        </w:rPr>
        <w:t xml:space="preserve">, em </w:t>
      </w:r>
      <w:r w:rsidR="00901974" w:rsidRPr="00E9302C">
        <w:rPr>
          <w:rFonts w:ascii="Arial" w:hAnsi="Arial" w:cs="Arial"/>
          <w:sz w:val="20"/>
          <w:szCs w:val="20"/>
        </w:rPr>
        <w:fldChar w:fldCharType="begin">
          <w:ffData>
            <w:name w:val="Texto11"/>
            <w:enabled/>
            <w:calcOnExit w:val="0"/>
            <w:textInput/>
          </w:ffData>
        </w:fldChar>
      </w:r>
      <w:bookmarkStart w:id="2" w:name="Texto11"/>
      <w:r w:rsidR="00901974"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="00901974" w:rsidRPr="00E9302C">
        <w:rPr>
          <w:rFonts w:ascii="Arial" w:hAnsi="Arial" w:cs="Arial"/>
          <w:sz w:val="20"/>
          <w:szCs w:val="20"/>
        </w:rPr>
      </w:r>
      <w:r w:rsidR="00901974" w:rsidRPr="00E9302C">
        <w:rPr>
          <w:rFonts w:ascii="Arial" w:hAnsi="Arial" w:cs="Arial"/>
          <w:sz w:val="20"/>
          <w:szCs w:val="20"/>
        </w:rPr>
        <w:fldChar w:fldCharType="separate"/>
      </w:r>
      <w:r w:rsidR="00901974" w:rsidRPr="00E9302C">
        <w:rPr>
          <w:rFonts w:ascii="Arial" w:hAnsi="Arial" w:cs="Arial"/>
          <w:noProof/>
          <w:sz w:val="20"/>
          <w:szCs w:val="20"/>
        </w:rPr>
        <w:t>Marquinh</w:t>
      </w:r>
      <w:r w:rsidR="00C11CFE" w:rsidRPr="00E9302C">
        <w:rPr>
          <w:rFonts w:ascii="Arial" w:hAnsi="Arial" w:cs="Arial"/>
          <w:noProof/>
          <w:sz w:val="20"/>
          <w:szCs w:val="20"/>
        </w:rPr>
        <w:t>o-PR</w:t>
      </w:r>
      <w:r w:rsidR="00901974" w:rsidRPr="00E9302C">
        <w:rPr>
          <w:rFonts w:ascii="Arial" w:hAnsi="Arial" w:cs="Arial"/>
          <w:sz w:val="20"/>
          <w:szCs w:val="20"/>
        </w:rPr>
        <w:fldChar w:fldCharType="end"/>
      </w:r>
      <w:bookmarkEnd w:id="2"/>
      <w:r w:rsidR="00901974" w:rsidRPr="00E9302C">
        <w:rPr>
          <w:rFonts w:ascii="Arial" w:hAnsi="Arial" w:cs="Arial"/>
          <w:sz w:val="20"/>
          <w:szCs w:val="20"/>
        </w:rPr>
        <w:t xml:space="preserve">, </w:t>
      </w:r>
      <w:r w:rsidR="00E47A75" w:rsidRPr="00E9302C">
        <w:rPr>
          <w:rFonts w:ascii="Arial" w:hAnsi="Arial" w:cs="Arial"/>
          <w:sz w:val="20"/>
          <w:szCs w:val="20"/>
        </w:rPr>
        <w:t xml:space="preserve">e </w:t>
      </w:r>
      <w:r w:rsidRPr="00E9302C">
        <w:rPr>
          <w:rFonts w:ascii="Arial" w:hAnsi="Arial" w:cs="Arial"/>
          <w:sz w:val="20"/>
          <w:szCs w:val="20"/>
        </w:rPr>
        <w:t xml:space="preserve">poderão ser examinados entre os dias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037F96">
        <w:rPr>
          <w:rFonts w:ascii="Arial" w:hAnsi="Arial" w:cs="Arial"/>
          <w:b/>
          <w:sz w:val="20"/>
          <w:szCs w:val="20"/>
        </w:rPr>
        <w:t>30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bCs/>
          <w:sz w:val="20"/>
          <w:szCs w:val="20"/>
        </w:rPr>
        <w:t xml:space="preserve"> de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037F96">
        <w:rPr>
          <w:rFonts w:ascii="Arial" w:hAnsi="Arial" w:cs="Arial"/>
          <w:b/>
          <w:sz w:val="20"/>
          <w:szCs w:val="20"/>
        </w:rPr>
        <w:t>julho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sz w:val="20"/>
          <w:szCs w:val="20"/>
        </w:rPr>
        <w:t xml:space="preserve"> de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7420D8" w:rsidRPr="00E9302C">
        <w:rPr>
          <w:rFonts w:ascii="Arial" w:hAnsi="Arial" w:cs="Arial"/>
          <w:b/>
          <w:sz w:val="20"/>
          <w:szCs w:val="20"/>
        </w:rPr>
        <w:t>2024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bCs/>
          <w:sz w:val="20"/>
          <w:szCs w:val="20"/>
        </w:rPr>
        <w:t xml:space="preserve"> à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037F96">
        <w:rPr>
          <w:rFonts w:ascii="Arial" w:hAnsi="Arial" w:cs="Arial"/>
          <w:b/>
          <w:sz w:val="20"/>
          <w:szCs w:val="20"/>
        </w:rPr>
        <w:t>20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bCs/>
          <w:sz w:val="20"/>
          <w:szCs w:val="20"/>
        </w:rPr>
        <w:t xml:space="preserve"> de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037F96">
        <w:rPr>
          <w:rFonts w:ascii="Arial" w:hAnsi="Arial" w:cs="Arial"/>
          <w:b/>
          <w:sz w:val="20"/>
          <w:szCs w:val="20"/>
        </w:rPr>
        <w:t>agosto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bCs/>
          <w:sz w:val="20"/>
          <w:szCs w:val="20"/>
        </w:rPr>
        <w:t xml:space="preserve"> de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7420D8" w:rsidRPr="00E9302C">
        <w:rPr>
          <w:rFonts w:ascii="Arial" w:hAnsi="Arial" w:cs="Arial"/>
          <w:b/>
          <w:sz w:val="20"/>
          <w:szCs w:val="20"/>
        </w:rPr>
        <w:t>2024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b/>
          <w:bCs/>
          <w:sz w:val="20"/>
          <w:szCs w:val="20"/>
        </w:rPr>
        <w:t>, das 08h00min às 11h00min e das 13h00min às 17h00min</w:t>
      </w:r>
      <w:r w:rsidRPr="00E9302C">
        <w:rPr>
          <w:rFonts w:ascii="Arial" w:hAnsi="Arial" w:cs="Arial"/>
          <w:sz w:val="20"/>
          <w:szCs w:val="20"/>
        </w:rPr>
        <w:t>.</w:t>
      </w:r>
      <w:r w:rsidR="00E47A75" w:rsidRPr="00E9302C">
        <w:rPr>
          <w:rFonts w:ascii="Arial" w:hAnsi="Arial" w:cs="Arial"/>
          <w:sz w:val="20"/>
          <w:szCs w:val="20"/>
        </w:rPr>
        <w:t xml:space="preserve"> Os bens imóveis encontram-se no endereço indicado na descrição o objeto. </w:t>
      </w:r>
    </w:p>
    <w:p w14:paraId="14A5DD90" w14:textId="77777777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bCs/>
          <w:color w:val="FF0000"/>
          <w:sz w:val="20"/>
          <w:szCs w:val="20"/>
        </w:rPr>
      </w:pPr>
    </w:p>
    <w:p w14:paraId="3A318C4B" w14:textId="670FB96A" w:rsidR="00343BA1" w:rsidRPr="00E9302C" w:rsidRDefault="00343BA1" w:rsidP="00495280">
      <w:pPr>
        <w:tabs>
          <w:tab w:val="left" w:pos="426"/>
        </w:tabs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2.3</w:t>
      </w:r>
      <w:r w:rsidR="00495280" w:rsidRPr="00E9302C">
        <w:rPr>
          <w:rFonts w:ascii="Arial" w:hAnsi="Arial" w:cs="Arial"/>
          <w:b/>
          <w:bCs/>
          <w:sz w:val="20"/>
          <w:szCs w:val="20"/>
        </w:rPr>
        <w:t>.</w:t>
      </w:r>
      <w:r w:rsidR="00495280" w:rsidRPr="00E9302C">
        <w:rPr>
          <w:rFonts w:ascii="Arial" w:hAnsi="Arial" w:cs="Arial"/>
          <w:b/>
          <w:bCs/>
          <w:sz w:val="20"/>
          <w:szCs w:val="20"/>
        </w:rPr>
        <w:tab/>
      </w:r>
      <w:r w:rsidR="00E47A75" w:rsidRPr="00E9302C">
        <w:rPr>
          <w:rFonts w:ascii="Arial" w:hAnsi="Arial" w:cs="Arial"/>
          <w:sz w:val="20"/>
          <w:szCs w:val="20"/>
        </w:rPr>
        <w:t>No caso de alienação de veículos, o</w:t>
      </w:r>
      <w:r w:rsidRPr="00E9302C">
        <w:rPr>
          <w:rFonts w:ascii="Arial" w:hAnsi="Arial" w:cs="Arial"/>
          <w:bCs/>
          <w:sz w:val="20"/>
          <w:szCs w:val="20"/>
        </w:rPr>
        <w:t>s interessados deverão tomar conhecimento junto ao Departamento de Trânsito do Estado do Paraná – DETRAN-PR da existência de multas e de emplacamento em atraso dos veículos que pretendem arrematar, a fim de obterem pleno conhecimento do valor a ser pago por ocasião da transferência daquele para seu nome.</w:t>
      </w:r>
    </w:p>
    <w:p w14:paraId="032F4D89" w14:textId="48BE4315" w:rsidR="00E47A75" w:rsidRPr="00E9302C" w:rsidRDefault="00E47A75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4196EBD0" w14:textId="2A8EEFD1" w:rsidR="00017B1C" w:rsidRPr="00E9302C" w:rsidRDefault="00E47A75" w:rsidP="00495280">
      <w:pPr>
        <w:tabs>
          <w:tab w:val="left" w:pos="426"/>
        </w:tabs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lastRenderedPageBreak/>
        <w:t>2.4</w:t>
      </w:r>
      <w:r w:rsidR="00495280" w:rsidRPr="00E9302C">
        <w:rPr>
          <w:rFonts w:ascii="Arial" w:hAnsi="Arial" w:cs="Arial"/>
          <w:bCs/>
          <w:sz w:val="20"/>
          <w:szCs w:val="20"/>
        </w:rPr>
        <w:t>.</w:t>
      </w:r>
      <w:r w:rsidR="00495280" w:rsidRPr="00E9302C">
        <w:rPr>
          <w:rFonts w:ascii="Arial" w:hAnsi="Arial" w:cs="Arial"/>
          <w:bCs/>
          <w:sz w:val="20"/>
          <w:szCs w:val="20"/>
        </w:rPr>
        <w:tab/>
      </w:r>
      <w:r w:rsidRPr="00E9302C">
        <w:rPr>
          <w:rFonts w:ascii="Arial" w:hAnsi="Arial" w:cs="Arial"/>
          <w:sz w:val="20"/>
          <w:szCs w:val="20"/>
        </w:rPr>
        <w:t>No caso de alienação de imóveis, a especificação de eventuais ônus, gravames ou pendências existentes sobre os bens a serem leiloados constam do Termo de Referência e matrículas anexas</w:t>
      </w:r>
      <w:r w:rsidR="00017B1C" w:rsidRPr="00E9302C">
        <w:rPr>
          <w:rFonts w:ascii="Arial" w:hAnsi="Arial" w:cs="Arial"/>
          <w:sz w:val="20"/>
          <w:szCs w:val="20"/>
        </w:rPr>
        <w:t>, ficando os interessados já cientes das eventuais irregularidades</w:t>
      </w:r>
      <w:r w:rsidR="004D4C20" w:rsidRPr="00E9302C">
        <w:rPr>
          <w:rFonts w:ascii="Arial" w:hAnsi="Arial" w:cs="Arial"/>
          <w:sz w:val="20"/>
          <w:szCs w:val="20"/>
        </w:rPr>
        <w:t xml:space="preserve"> pelas quais o Município não se responsabiliza</w:t>
      </w:r>
      <w:r w:rsidR="00017B1C" w:rsidRPr="00E9302C">
        <w:rPr>
          <w:rFonts w:ascii="Arial" w:hAnsi="Arial" w:cs="Arial"/>
          <w:sz w:val="20"/>
          <w:szCs w:val="20"/>
        </w:rPr>
        <w:t>, podendo</w:t>
      </w:r>
      <w:r w:rsidR="004D4C20" w:rsidRPr="00E9302C">
        <w:rPr>
          <w:rFonts w:ascii="Arial" w:hAnsi="Arial" w:cs="Arial"/>
          <w:sz w:val="20"/>
          <w:szCs w:val="20"/>
        </w:rPr>
        <w:t xml:space="preserve"> os interessados</w:t>
      </w:r>
      <w:r w:rsidR="00017B1C" w:rsidRPr="00E9302C">
        <w:rPr>
          <w:rFonts w:ascii="Arial" w:hAnsi="Arial" w:cs="Arial"/>
          <w:sz w:val="20"/>
          <w:szCs w:val="20"/>
        </w:rPr>
        <w:t xml:space="preserve"> diligenciar </w:t>
      </w:r>
      <w:r w:rsidR="00017B1C" w:rsidRPr="00E9302C">
        <w:rPr>
          <w:rFonts w:ascii="Arial" w:hAnsi="Arial" w:cs="Arial"/>
          <w:bCs/>
          <w:sz w:val="20"/>
          <w:szCs w:val="20"/>
        </w:rPr>
        <w:t xml:space="preserve">junto </w:t>
      </w:r>
      <w:r w:rsidR="00017B1C" w:rsidRPr="00E9302C">
        <w:rPr>
          <w:rFonts w:ascii="Arial" w:hAnsi="Arial" w:cs="Arial"/>
          <w:sz w:val="20"/>
          <w:szCs w:val="20"/>
        </w:rPr>
        <w:t xml:space="preserve">ao respectivo Cartório de Registro de Imóveis a obtenção de cópia atualizada. </w:t>
      </w:r>
    </w:p>
    <w:p w14:paraId="55E16B85" w14:textId="77777777" w:rsidR="00017B1C" w:rsidRPr="00E9302C" w:rsidRDefault="00017B1C" w:rsidP="00017B1C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3ED98C09" w14:textId="77777777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3 - DOS PARTICIPANTES</w:t>
      </w:r>
    </w:p>
    <w:p w14:paraId="749A4F78" w14:textId="6DFEAA10" w:rsidR="00343BA1" w:rsidRPr="00E9302C" w:rsidRDefault="00343BA1" w:rsidP="00495280">
      <w:pPr>
        <w:tabs>
          <w:tab w:val="left" w:pos="426"/>
        </w:tabs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3.1</w:t>
      </w:r>
      <w:r w:rsidR="00495280" w:rsidRPr="00E9302C">
        <w:rPr>
          <w:rFonts w:ascii="Arial" w:hAnsi="Arial" w:cs="Arial"/>
          <w:b/>
          <w:bCs/>
          <w:sz w:val="20"/>
          <w:szCs w:val="20"/>
        </w:rPr>
        <w:t>.</w:t>
      </w:r>
      <w:r w:rsidR="00495280" w:rsidRPr="00E9302C">
        <w:rPr>
          <w:rFonts w:ascii="Arial" w:hAnsi="Arial" w:cs="Arial"/>
          <w:b/>
          <w:bCs/>
          <w:sz w:val="20"/>
          <w:szCs w:val="20"/>
        </w:rPr>
        <w:tab/>
      </w:r>
      <w:r w:rsidRPr="00E9302C">
        <w:rPr>
          <w:rFonts w:ascii="Arial" w:hAnsi="Arial" w:cs="Arial"/>
          <w:sz w:val="20"/>
          <w:szCs w:val="20"/>
        </w:rPr>
        <w:t xml:space="preserve">Poderão participar deste leilão pessoas físicas inscritas no Cadastro de Pessoa Física - CP e pessoas jurídicas, devidamente inscritas no Cadastro Nacional de Pessoa Jurídica </w:t>
      </w:r>
      <w:r w:rsidR="0053023C" w:rsidRPr="00E9302C">
        <w:rPr>
          <w:rFonts w:ascii="Arial" w:hAnsi="Arial" w:cs="Arial"/>
          <w:sz w:val="20"/>
          <w:szCs w:val="20"/>
        </w:rPr>
        <w:t>–</w:t>
      </w:r>
      <w:r w:rsidRPr="00E9302C">
        <w:rPr>
          <w:rFonts w:ascii="Arial" w:hAnsi="Arial" w:cs="Arial"/>
          <w:sz w:val="20"/>
          <w:szCs w:val="20"/>
        </w:rPr>
        <w:t xml:space="preserve"> CNPJ</w:t>
      </w:r>
      <w:r w:rsidR="0053023C" w:rsidRPr="00E9302C">
        <w:rPr>
          <w:rFonts w:ascii="Arial" w:hAnsi="Arial" w:cs="Arial"/>
          <w:sz w:val="20"/>
          <w:szCs w:val="20"/>
        </w:rPr>
        <w:t xml:space="preserve"> </w:t>
      </w:r>
      <w:r w:rsidRPr="00E9302C">
        <w:rPr>
          <w:rFonts w:ascii="Arial" w:hAnsi="Arial" w:cs="Arial"/>
          <w:sz w:val="20"/>
          <w:szCs w:val="20"/>
        </w:rPr>
        <w:t>do Ministério da Fazenda</w:t>
      </w:r>
      <w:r w:rsidR="0053023C" w:rsidRPr="00E9302C">
        <w:rPr>
          <w:rFonts w:ascii="Arial" w:hAnsi="Arial" w:cs="Arial"/>
          <w:sz w:val="20"/>
          <w:szCs w:val="20"/>
        </w:rPr>
        <w:t>, conforme a seguir</w:t>
      </w:r>
      <w:r w:rsidR="00EA4D27" w:rsidRPr="00E9302C">
        <w:rPr>
          <w:rFonts w:ascii="Arial" w:hAnsi="Arial" w:cs="Arial"/>
          <w:sz w:val="20"/>
          <w:szCs w:val="20"/>
        </w:rPr>
        <w:t>.</w:t>
      </w:r>
    </w:p>
    <w:p w14:paraId="5EE7A9A0" w14:textId="77777777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786342DA" w14:textId="77777777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 xml:space="preserve">4 </w:t>
      </w:r>
      <w:r w:rsidR="008E16EC" w:rsidRPr="00E9302C">
        <w:rPr>
          <w:rFonts w:ascii="Arial" w:hAnsi="Arial" w:cs="Arial"/>
          <w:b/>
          <w:bCs/>
          <w:sz w:val="20"/>
          <w:szCs w:val="20"/>
        </w:rPr>
        <w:t>–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 </w:t>
      </w:r>
      <w:r w:rsidR="008E16EC" w:rsidRPr="00E9302C">
        <w:rPr>
          <w:rFonts w:ascii="Arial" w:hAnsi="Arial" w:cs="Arial"/>
          <w:b/>
          <w:bCs/>
          <w:sz w:val="20"/>
          <w:szCs w:val="20"/>
        </w:rPr>
        <w:t>CONDIÇÕES DE PARTICIPAÇÃO</w:t>
      </w:r>
    </w:p>
    <w:p w14:paraId="010CC961" w14:textId="05E0EB3F" w:rsidR="0022336A" w:rsidRPr="00E9302C" w:rsidRDefault="00343BA1" w:rsidP="009144AD">
      <w:pPr>
        <w:tabs>
          <w:tab w:val="left" w:pos="426"/>
        </w:tabs>
        <w:spacing w:after="0" w:line="360" w:lineRule="auto"/>
        <w:jc w:val="both"/>
        <w:rPr>
          <w:rStyle w:val="nfase"/>
          <w:rFonts w:ascii="Arial" w:hAnsi="Arial" w:cs="Arial"/>
          <w:i w:val="0"/>
          <w:iCs w:val="0"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4.1</w:t>
      </w:r>
      <w:r w:rsidR="009144AD" w:rsidRPr="00E9302C">
        <w:rPr>
          <w:rFonts w:ascii="Arial" w:hAnsi="Arial" w:cs="Arial"/>
          <w:bCs/>
          <w:sz w:val="20"/>
          <w:szCs w:val="20"/>
        </w:rPr>
        <w:t>.</w:t>
      </w:r>
      <w:r w:rsidR="009144AD" w:rsidRPr="00E9302C">
        <w:rPr>
          <w:rFonts w:ascii="Arial" w:hAnsi="Arial" w:cs="Arial"/>
          <w:bCs/>
          <w:sz w:val="20"/>
          <w:szCs w:val="20"/>
        </w:rPr>
        <w:tab/>
      </w:r>
      <w:r w:rsidR="008768D0" w:rsidRPr="00E9302C">
        <w:rPr>
          <w:rFonts w:ascii="Arial" w:hAnsi="Arial" w:cs="Arial"/>
          <w:bCs/>
          <w:sz w:val="20"/>
          <w:szCs w:val="20"/>
        </w:rPr>
        <w:t>P</w:t>
      </w:r>
      <w:r w:rsidR="0022336A" w:rsidRPr="00E9302C">
        <w:rPr>
          <w:rFonts w:ascii="Arial" w:hAnsi="Arial" w:cs="Arial"/>
          <w:bCs/>
          <w:sz w:val="20"/>
          <w:szCs w:val="20"/>
        </w:rPr>
        <w:t>ara</w:t>
      </w:r>
      <w:r w:rsidR="00ED3A7D" w:rsidRPr="00E9302C">
        <w:rPr>
          <w:rStyle w:val="nfase"/>
          <w:rFonts w:ascii="Arial" w:hAnsi="Arial" w:cs="Arial"/>
          <w:i w:val="0"/>
          <w:iCs w:val="0"/>
          <w:sz w:val="20"/>
          <w:szCs w:val="20"/>
        </w:rPr>
        <w:t xml:space="preserve"> acesso ao sistema eletrônico, os interessados em participar do Pregão deverão dispor de um cadastro prévio, adquirindo login e senhas pessoais (intransferíveis), obtidas junto a LICITANET</w:t>
      </w:r>
      <w:r w:rsidR="00FB3655" w:rsidRPr="00E9302C">
        <w:rPr>
          <w:rStyle w:val="nfase"/>
          <w:rFonts w:ascii="Arial" w:hAnsi="Arial" w:cs="Arial"/>
          <w:i w:val="0"/>
          <w:iCs w:val="0"/>
          <w:sz w:val="20"/>
          <w:szCs w:val="20"/>
        </w:rPr>
        <w:t>.</w:t>
      </w:r>
    </w:p>
    <w:p w14:paraId="50AB1CB7" w14:textId="2D450801" w:rsidR="00ED3A7D" w:rsidRPr="00E9302C" w:rsidRDefault="0022336A" w:rsidP="0022336A">
      <w:pPr>
        <w:spacing w:after="0" w:line="360" w:lineRule="auto"/>
        <w:jc w:val="both"/>
        <w:rPr>
          <w:rStyle w:val="nfase"/>
          <w:rFonts w:ascii="Arial" w:hAnsi="Arial" w:cs="Arial"/>
          <w:i w:val="0"/>
          <w:iCs w:val="0"/>
          <w:sz w:val="20"/>
          <w:szCs w:val="20"/>
        </w:rPr>
      </w:pPr>
      <w:r w:rsidRPr="00E9302C">
        <w:rPr>
          <w:rStyle w:val="nfase"/>
          <w:rFonts w:ascii="Arial" w:hAnsi="Arial" w:cs="Arial"/>
          <w:i w:val="0"/>
          <w:iCs w:val="0"/>
          <w:sz w:val="20"/>
          <w:szCs w:val="20"/>
        </w:rPr>
        <w:t xml:space="preserve">4.2. </w:t>
      </w:r>
      <w:r w:rsidR="00ED3A7D" w:rsidRPr="00E9302C">
        <w:rPr>
          <w:rStyle w:val="nfase"/>
          <w:rFonts w:ascii="Arial" w:hAnsi="Arial" w:cs="Arial"/>
          <w:i w:val="0"/>
          <w:iCs w:val="0"/>
          <w:sz w:val="20"/>
          <w:szCs w:val="20"/>
        </w:rPr>
        <w:t>A participação no Pregão Eletrônico se dará por meio da digitação da senha pessoal e intransferível do licitante e subsequente encaminhamento da proposta de preços, exclusivamente por meio da Plataforma Eletrônica, observados data e horário limite estabelecidos.</w:t>
      </w:r>
    </w:p>
    <w:p w14:paraId="4F7968BA" w14:textId="6F0F4A3E" w:rsidR="00ED3A7D" w:rsidRPr="00E9302C" w:rsidRDefault="00ED3A7D" w:rsidP="0022336A">
      <w:pPr>
        <w:pStyle w:val="Nivel2"/>
        <w:numPr>
          <w:ilvl w:val="1"/>
          <w:numId w:val="7"/>
        </w:numPr>
        <w:spacing w:before="0" w:after="0" w:line="360" w:lineRule="auto"/>
        <w:rPr>
          <w:rStyle w:val="nfase"/>
          <w:i w:val="0"/>
          <w:iCs w:val="0"/>
          <w:sz w:val="20"/>
          <w:szCs w:val="20"/>
        </w:rPr>
      </w:pPr>
      <w:r w:rsidRPr="00E9302C">
        <w:rPr>
          <w:rStyle w:val="nfase"/>
          <w:i w:val="0"/>
          <w:iCs w:val="0"/>
          <w:sz w:val="20"/>
          <w:szCs w:val="20"/>
        </w:rPr>
        <w:t>O licitante responsabiliza-se exclusiva e formalmente pelas transações efetuadas em seu nome, assume como firmes e verdadeiras suas propostas e seus lances, inclusive os atos praticados diretamente ou por seu representante, excluída a responsabilidade do provedor do sistema ou do órgão ou entidade promotora da licitação por eventuais danos decorrentes de uso indevido das credenciais de acesso, ainda que por terceiros.</w:t>
      </w:r>
    </w:p>
    <w:p w14:paraId="7FB39603" w14:textId="08B1B67D" w:rsidR="00ED3A7D" w:rsidRPr="00E9302C" w:rsidRDefault="00ED3A7D" w:rsidP="0022336A">
      <w:pPr>
        <w:pStyle w:val="Nivel2"/>
        <w:numPr>
          <w:ilvl w:val="1"/>
          <w:numId w:val="7"/>
        </w:numPr>
        <w:spacing w:before="0" w:after="0" w:line="360" w:lineRule="auto"/>
        <w:rPr>
          <w:rStyle w:val="nfase"/>
          <w:i w:val="0"/>
          <w:iCs w:val="0"/>
          <w:sz w:val="20"/>
          <w:szCs w:val="20"/>
        </w:rPr>
      </w:pPr>
      <w:r w:rsidRPr="00E9302C">
        <w:rPr>
          <w:rStyle w:val="nfase"/>
          <w:i w:val="0"/>
          <w:iCs w:val="0"/>
          <w:sz w:val="20"/>
          <w:szCs w:val="20"/>
        </w:rPr>
        <w:t>É de responsabilidade do cadastrado conferir a exatidão dos seus dados cadastrais nos Sistemas relacionados no item anterior e mantê-los atualizados junto aos órgãos responsáveis pela informação, devendo proceder, imediatamente, à correção ou à alteração dos registros tão logo identifique incorreção ou aqueles se tornem desatualizados.</w:t>
      </w:r>
    </w:p>
    <w:p w14:paraId="51180EAF" w14:textId="77777777" w:rsidR="00ED3A7D" w:rsidRPr="00E9302C" w:rsidRDefault="00ED3A7D" w:rsidP="0022336A">
      <w:pPr>
        <w:pStyle w:val="Nivel2"/>
        <w:numPr>
          <w:ilvl w:val="1"/>
          <w:numId w:val="7"/>
        </w:numPr>
        <w:spacing w:before="0" w:after="0" w:line="360" w:lineRule="auto"/>
        <w:rPr>
          <w:rStyle w:val="nfase"/>
          <w:i w:val="0"/>
          <w:iCs w:val="0"/>
          <w:sz w:val="20"/>
          <w:szCs w:val="20"/>
        </w:rPr>
      </w:pPr>
      <w:bookmarkStart w:id="3" w:name="_Ref117000692"/>
      <w:r w:rsidRPr="00E9302C">
        <w:rPr>
          <w:rStyle w:val="nfase"/>
          <w:i w:val="0"/>
          <w:iCs w:val="0"/>
          <w:sz w:val="20"/>
          <w:szCs w:val="20"/>
        </w:rPr>
        <w:t>Não poderão disputar esta licitação:</w:t>
      </w:r>
      <w:bookmarkEnd w:id="3"/>
    </w:p>
    <w:p w14:paraId="22F83D59" w14:textId="77777777" w:rsidR="00ED3A7D" w:rsidRPr="00E9302C" w:rsidRDefault="00ED3A7D" w:rsidP="0022336A">
      <w:pPr>
        <w:numPr>
          <w:ilvl w:val="2"/>
          <w:numId w:val="7"/>
        </w:numPr>
        <w:tabs>
          <w:tab w:val="left" w:pos="1440"/>
        </w:tabs>
        <w:autoSpaceDE w:val="0"/>
        <w:snapToGrid w:val="0"/>
        <w:spacing w:after="0" w:line="360" w:lineRule="auto"/>
        <w:jc w:val="both"/>
        <w:rPr>
          <w:rStyle w:val="nfase"/>
          <w:rFonts w:ascii="Arial" w:hAnsi="Arial" w:cs="Arial"/>
          <w:i w:val="0"/>
          <w:iCs w:val="0"/>
          <w:sz w:val="20"/>
          <w:szCs w:val="20"/>
        </w:rPr>
      </w:pPr>
      <w:bookmarkStart w:id="4" w:name="_Ref113883338"/>
      <w:r w:rsidRPr="00E9302C">
        <w:rPr>
          <w:rStyle w:val="nfase"/>
          <w:rFonts w:ascii="Arial" w:hAnsi="Arial" w:cs="Arial"/>
          <w:i w:val="0"/>
          <w:iCs w:val="0"/>
          <w:sz w:val="20"/>
          <w:szCs w:val="20"/>
        </w:rPr>
        <w:t>Aquele que não atenda às condições deste Edital e seu(s) anexo(s);</w:t>
      </w:r>
    </w:p>
    <w:p w14:paraId="285636C8" w14:textId="77777777" w:rsidR="00ED3A7D" w:rsidRPr="00E9302C" w:rsidRDefault="00ED3A7D" w:rsidP="0022336A">
      <w:pPr>
        <w:pStyle w:val="Nivel3"/>
        <w:numPr>
          <w:ilvl w:val="2"/>
          <w:numId w:val="7"/>
        </w:numPr>
        <w:spacing w:before="0" w:after="0" w:line="360" w:lineRule="auto"/>
        <w:rPr>
          <w:rStyle w:val="nfase"/>
          <w:i w:val="0"/>
          <w:iCs w:val="0"/>
          <w:sz w:val="20"/>
          <w:szCs w:val="20"/>
        </w:rPr>
      </w:pPr>
      <w:bookmarkStart w:id="5" w:name="_Ref114659912"/>
      <w:r w:rsidRPr="00E9302C">
        <w:rPr>
          <w:rStyle w:val="nfase"/>
          <w:i w:val="0"/>
          <w:iCs w:val="0"/>
          <w:sz w:val="20"/>
          <w:szCs w:val="20"/>
        </w:rPr>
        <w:t>Autor do anteprojeto, do projeto básico ou do projeto executivo, pessoa física ou jurídica, quando a licitação versar sobre serviços ou fornecimento de bens a ele relacionados;</w:t>
      </w:r>
      <w:bookmarkEnd w:id="4"/>
      <w:bookmarkEnd w:id="5"/>
    </w:p>
    <w:p w14:paraId="0E805A05" w14:textId="77777777" w:rsidR="00ED3A7D" w:rsidRPr="00E9302C" w:rsidRDefault="00ED3A7D" w:rsidP="0022336A">
      <w:pPr>
        <w:pStyle w:val="Nivel3"/>
        <w:numPr>
          <w:ilvl w:val="2"/>
          <w:numId w:val="7"/>
        </w:numPr>
        <w:spacing w:before="0" w:after="0" w:line="360" w:lineRule="auto"/>
        <w:rPr>
          <w:rStyle w:val="nfase"/>
          <w:i w:val="0"/>
          <w:iCs w:val="0"/>
          <w:sz w:val="20"/>
          <w:szCs w:val="20"/>
        </w:rPr>
      </w:pPr>
      <w:bookmarkStart w:id="6" w:name="_Ref114659913"/>
      <w:bookmarkStart w:id="7" w:name="_Ref113883339"/>
      <w:r w:rsidRPr="00E9302C">
        <w:rPr>
          <w:rStyle w:val="nfase"/>
          <w:i w:val="0"/>
          <w:iCs w:val="0"/>
          <w:sz w:val="20"/>
          <w:szCs w:val="20"/>
        </w:rPr>
        <w:t>Empresa, isoladamente ou em consórcio, responsável pela elaboração do projeto básico ou do projeto executivo, ou empresa da qual o autor do projeto seja dirigente, gerente, controlador, acionista ou detentor de mais de 5% (cinco por cento) do capital com direito a voto, responsável técnico ou subcontratado, quando a licitação versar sobre serviços ou fornecimento de bens a ela necessários;</w:t>
      </w:r>
      <w:bookmarkEnd w:id="6"/>
      <w:r w:rsidRPr="00E9302C">
        <w:rPr>
          <w:rStyle w:val="nfase"/>
          <w:i w:val="0"/>
          <w:iCs w:val="0"/>
          <w:sz w:val="20"/>
          <w:szCs w:val="20"/>
        </w:rPr>
        <w:t xml:space="preserve"> </w:t>
      </w:r>
      <w:bookmarkEnd w:id="7"/>
    </w:p>
    <w:p w14:paraId="6D0A309B" w14:textId="77777777" w:rsidR="00ED3A7D" w:rsidRPr="00E9302C" w:rsidRDefault="00ED3A7D" w:rsidP="0022336A">
      <w:pPr>
        <w:pStyle w:val="Nivel3"/>
        <w:numPr>
          <w:ilvl w:val="2"/>
          <w:numId w:val="7"/>
        </w:numPr>
        <w:spacing w:before="0" w:after="0" w:line="360" w:lineRule="auto"/>
        <w:rPr>
          <w:rStyle w:val="nfase"/>
          <w:i w:val="0"/>
          <w:iCs w:val="0"/>
          <w:sz w:val="20"/>
          <w:szCs w:val="20"/>
        </w:rPr>
      </w:pPr>
      <w:bookmarkStart w:id="8" w:name="_Ref113883003"/>
      <w:r w:rsidRPr="00E9302C">
        <w:rPr>
          <w:rStyle w:val="nfase"/>
          <w:i w:val="0"/>
          <w:iCs w:val="0"/>
          <w:sz w:val="20"/>
          <w:szCs w:val="20"/>
        </w:rPr>
        <w:t>Pessoa física ou jurídica que se encontre, ao tempo da licitação, impossibilitada de participar da licitação em decorrência de sanção que lhe foi imposta;</w:t>
      </w:r>
      <w:bookmarkEnd w:id="8"/>
    </w:p>
    <w:p w14:paraId="3AF78C64" w14:textId="77777777" w:rsidR="00ED3A7D" w:rsidRPr="00E9302C" w:rsidRDefault="00ED3A7D" w:rsidP="0022336A">
      <w:pPr>
        <w:pStyle w:val="Nivel3"/>
        <w:numPr>
          <w:ilvl w:val="2"/>
          <w:numId w:val="7"/>
        </w:numPr>
        <w:spacing w:before="0" w:after="0" w:line="360" w:lineRule="auto"/>
        <w:rPr>
          <w:rStyle w:val="nfase"/>
          <w:i w:val="0"/>
          <w:iCs w:val="0"/>
          <w:sz w:val="20"/>
          <w:szCs w:val="20"/>
        </w:rPr>
      </w:pPr>
      <w:r w:rsidRPr="00E9302C">
        <w:rPr>
          <w:rStyle w:val="nfase"/>
          <w:i w:val="0"/>
          <w:iCs w:val="0"/>
          <w:sz w:val="20"/>
          <w:szCs w:val="20"/>
        </w:rPr>
        <w:t xml:space="preserve">Aquele que mantenha vínculo de natureza técnica, comercial, econômica, financeira, trabalhista ou civil com dirigente do órgão ou entidade contratante ou com agente público que desempenhe função </w:t>
      </w:r>
      <w:r w:rsidRPr="00E9302C">
        <w:rPr>
          <w:rStyle w:val="nfase"/>
          <w:i w:val="0"/>
          <w:iCs w:val="0"/>
          <w:sz w:val="20"/>
          <w:szCs w:val="20"/>
        </w:rPr>
        <w:lastRenderedPageBreak/>
        <w:t>na licitação ou atue na fiscalização ou na gestão do contrato, ou que deles seja cônjuge, companheiro ou parente em linha reta, colateral ou por afinidade, até o terceiro grau;</w:t>
      </w:r>
    </w:p>
    <w:p w14:paraId="45D1A953" w14:textId="77777777" w:rsidR="00ED3A7D" w:rsidRPr="00E9302C" w:rsidRDefault="00ED3A7D" w:rsidP="0022336A">
      <w:pPr>
        <w:pStyle w:val="Nivel3"/>
        <w:numPr>
          <w:ilvl w:val="2"/>
          <w:numId w:val="7"/>
        </w:numPr>
        <w:spacing w:before="0" w:after="0" w:line="360" w:lineRule="auto"/>
        <w:rPr>
          <w:rStyle w:val="nfase"/>
          <w:i w:val="0"/>
          <w:iCs w:val="0"/>
          <w:sz w:val="20"/>
          <w:szCs w:val="20"/>
        </w:rPr>
      </w:pPr>
      <w:bookmarkStart w:id="9" w:name="_Ref113883579"/>
      <w:r w:rsidRPr="00E9302C">
        <w:rPr>
          <w:rStyle w:val="nfase"/>
          <w:i w:val="0"/>
          <w:iCs w:val="0"/>
          <w:sz w:val="20"/>
          <w:szCs w:val="20"/>
        </w:rPr>
        <w:t>Empresas controladoras, controladas ou coligadas, nos termos da Lei nº 6.404, de 15 de dezembro de 1976, concorrendo entre si;</w:t>
      </w:r>
      <w:bookmarkEnd w:id="9"/>
    </w:p>
    <w:p w14:paraId="1759BC8E" w14:textId="77777777" w:rsidR="00ED3A7D" w:rsidRPr="00E9302C" w:rsidRDefault="00ED3A7D" w:rsidP="0022336A">
      <w:pPr>
        <w:pStyle w:val="Nivel3"/>
        <w:numPr>
          <w:ilvl w:val="2"/>
          <w:numId w:val="7"/>
        </w:numPr>
        <w:spacing w:before="0" w:after="0" w:line="360" w:lineRule="auto"/>
        <w:rPr>
          <w:rStyle w:val="nfase"/>
          <w:i w:val="0"/>
          <w:iCs w:val="0"/>
          <w:sz w:val="20"/>
          <w:szCs w:val="20"/>
        </w:rPr>
      </w:pPr>
      <w:r w:rsidRPr="00E9302C">
        <w:rPr>
          <w:rStyle w:val="nfase"/>
          <w:i w:val="0"/>
          <w:iCs w:val="0"/>
          <w:sz w:val="20"/>
          <w:szCs w:val="20"/>
        </w:rPr>
        <w:t>Pessoa física ou jurídica que, nos 5 (cinco) anos anteriores à divulgação do edital, tenha sido condenada judicialmente, com trânsito em julgado, por exploração de trabalho infantil, por submissão de trabalhadores a condições análogas às de escravo ou por contratação de adolescentes nos casos vedados pela legislação trabalhista;</w:t>
      </w:r>
    </w:p>
    <w:p w14:paraId="68A36089" w14:textId="77777777" w:rsidR="00ED3A7D" w:rsidRPr="00E9302C" w:rsidRDefault="00ED3A7D" w:rsidP="0022336A">
      <w:pPr>
        <w:pStyle w:val="Nivel3"/>
        <w:numPr>
          <w:ilvl w:val="2"/>
          <w:numId w:val="7"/>
        </w:numPr>
        <w:spacing w:before="0" w:after="0" w:line="360" w:lineRule="auto"/>
        <w:rPr>
          <w:rStyle w:val="nfase"/>
          <w:i w:val="0"/>
          <w:iCs w:val="0"/>
          <w:sz w:val="20"/>
          <w:szCs w:val="20"/>
        </w:rPr>
      </w:pPr>
      <w:bookmarkStart w:id="10" w:name="_Ref113962336"/>
      <w:r w:rsidRPr="00E9302C">
        <w:rPr>
          <w:rStyle w:val="nfase"/>
          <w:i w:val="0"/>
          <w:iCs w:val="0"/>
          <w:sz w:val="20"/>
          <w:szCs w:val="20"/>
        </w:rPr>
        <w:t>Agente público do órgão ou entidade licitante;</w:t>
      </w:r>
      <w:bookmarkEnd w:id="10"/>
    </w:p>
    <w:p w14:paraId="246CA3DB" w14:textId="54F60342" w:rsidR="00ED3A7D" w:rsidRPr="00E9302C" w:rsidRDefault="00ED3A7D" w:rsidP="0022336A">
      <w:pPr>
        <w:pStyle w:val="Nivel3"/>
        <w:numPr>
          <w:ilvl w:val="2"/>
          <w:numId w:val="7"/>
        </w:numPr>
        <w:spacing w:before="0" w:after="0" w:line="360" w:lineRule="auto"/>
        <w:rPr>
          <w:rStyle w:val="nfase"/>
          <w:i w:val="0"/>
          <w:iCs w:val="0"/>
          <w:sz w:val="20"/>
          <w:szCs w:val="20"/>
        </w:rPr>
      </w:pPr>
      <w:r w:rsidRPr="00E9302C">
        <w:rPr>
          <w:rStyle w:val="nfase"/>
          <w:i w:val="0"/>
          <w:iCs w:val="0"/>
          <w:sz w:val="20"/>
          <w:szCs w:val="20"/>
        </w:rPr>
        <w:t xml:space="preserve">Não poderá participar, direta ou indiretamente, da licitação agente público do órgão ou entidade contratante, devendo ser observadas as situações que possam configurar conflito de interesses no exercício ou após o exercício do cargo ou emprego, nos termos da legislação que disciplina a matéria, conforme </w:t>
      </w:r>
      <w:hyperlink r:id="rId10" w:anchor="art9§1" w:history="1">
        <w:r w:rsidRPr="00E9302C">
          <w:rPr>
            <w:rStyle w:val="nfase"/>
            <w:i w:val="0"/>
            <w:iCs w:val="0"/>
            <w:sz w:val="20"/>
            <w:szCs w:val="20"/>
          </w:rPr>
          <w:t>§ 1º do art. 9º da Lei nº 14.133, de 2021</w:t>
        </w:r>
      </w:hyperlink>
      <w:r w:rsidRPr="00E9302C">
        <w:rPr>
          <w:rStyle w:val="nfase"/>
          <w:i w:val="0"/>
          <w:iCs w:val="0"/>
          <w:sz w:val="20"/>
          <w:szCs w:val="20"/>
        </w:rPr>
        <w:t>.</w:t>
      </w:r>
    </w:p>
    <w:p w14:paraId="30612D79" w14:textId="77777777" w:rsidR="00ED3A7D" w:rsidRPr="00E9302C" w:rsidRDefault="00ED3A7D" w:rsidP="0022336A">
      <w:pPr>
        <w:pStyle w:val="Nivel2"/>
        <w:numPr>
          <w:ilvl w:val="1"/>
          <w:numId w:val="7"/>
        </w:numPr>
        <w:spacing w:before="0" w:after="0" w:line="360" w:lineRule="auto"/>
        <w:rPr>
          <w:rStyle w:val="nfase"/>
          <w:i w:val="0"/>
          <w:iCs w:val="0"/>
          <w:sz w:val="20"/>
          <w:szCs w:val="20"/>
        </w:rPr>
      </w:pPr>
      <w:bookmarkStart w:id="11" w:name="art14§2"/>
      <w:bookmarkStart w:id="12" w:name="art14§3"/>
      <w:bookmarkEnd w:id="11"/>
      <w:bookmarkEnd w:id="12"/>
      <w:r w:rsidRPr="00E9302C">
        <w:rPr>
          <w:rStyle w:val="nfase"/>
          <w:i w:val="0"/>
          <w:iCs w:val="0"/>
          <w:sz w:val="20"/>
          <w:szCs w:val="20"/>
        </w:rPr>
        <w:t>Equiparam-se aos autores do projeto as empresas integrantes do mesmo grupo econômico.</w:t>
      </w:r>
    </w:p>
    <w:p w14:paraId="764CE939" w14:textId="77777777" w:rsidR="00216D69" w:rsidRPr="00E9302C" w:rsidRDefault="00ED3A7D" w:rsidP="0022336A">
      <w:pPr>
        <w:pStyle w:val="Nivel2"/>
        <w:numPr>
          <w:ilvl w:val="1"/>
          <w:numId w:val="7"/>
        </w:numPr>
        <w:spacing w:before="0" w:after="0" w:line="360" w:lineRule="auto"/>
        <w:rPr>
          <w:rStyle w:val="nfase"/>
          <w:i w:val="0"/>
          <w:iCs w:val="0"/>
          <w:color w:val="000000" w:themeColor="text1"/>
          <w:sz w:val="20"/>
          <w:szCs w:val="20"/>
        </w:rPr>
      </w:pPr>
      <w:bookmarkStart w:id="13" w:name="art14§4"/>
      <w:bookmarkStart w:id="14" w:name="art14§5"/>
      <w:bookmarkEnd w:id="13"/>
      <w:bookmarkEnd w:id="14"/>
      <w:r w:rsidRPr="00E9302C">
        <w:rPr>
          <w:rStyle w:val="nfase"/>
          <w:i w:val="0"/>
          <w:iCs w:val="0"/>
          <w:sz w:val="20"/>
          <w:szCs w:val="20"/>
        </w:rPr>
        <w:t xml:space="preserve">A vedação </w:t>
      </w:r>
      <w:r w:rsidR="00833E4F" w:rsidRPr="00E9302C">
        <w:rPr>
          <w:rStyle w:val="nfase"/>
          <w:i w:val="0"/>
          <w:iCs w:val="0"/>
          <w:sz w:val="20"/>
          <w:szCs w:val="20"/>
        </w:rPr>
        <w:t xml:space="preserve">à participação </w:t>
      </w:r>
      <w:r w:rsidRPr="00E9302C">
        <w:rPr>
          <w:rStyle w:val="nfase"/>
          <w:i w:val="0"/>
          <w:iCs w:val="0"/>
          <w:sz w:val="20"/>
          <w:szCs w:val="20"/>
        </w:rPr>
        <w:t xml:space="preserve">estende-se a terceiro que auxilie a condução da contratação na qualidade de integrante de equipe de apoio, profissional especializado ou funcionário ou representante de empresa que preste </w:t>
      </w:r>
      <w:r w:rsidRPr="00E9302C">
        <w:rPr>
          <w:rStyle w:val="nfase"/>
          <w:i w:val="0"/>
          <w:iCs w:val="0"/>
          <w:color w:val="000000" w:themeColor="text1"/>
          <w:sz w:val="20"/>
          <w:szCs w:val="20"/>
        </w:rPr>
        <w:t>assessoria técnica.</w:t>
      </w:r>
    </w:p>
    <w:p w14:paraId="1D0CAF9A" w14:textId="77777777" w:rsidR="00216D69" w:rsidRPr="00E9302C" w:rsidRDefault="00216D69" w:rsidP="0022336A">
      <w:pPr>
        <w:pStyle w:val="Nivel2"/>
        <w:numPr>
          <w:ilvl w:val="1"/>
          <w:numId w:val="7"/>
        </w:numPr>
        <w:spacing w:before="0" w:after="0" w:line="360" w:lineRule="auto"/>
        <w:rPr>
          <w:color w:val="000000" w:themeColor="text1"/>
          <w:sz w:val="20"/>
          <w:szCs w:val="20"/>
        </w:rPr>
      </w:pPr>
      <w:r w:rsidRPr="00E9302C">
        <w:rPr>
          <w:color w:val="000000" w:themeColor="text1"/>
          <w:sz w:val="20"/>
          <w:szCs w:val="20"/>
        </w:rPr>
        <w:t>o licitante interessado em participar do leilão eletrônico encaminhará, exclusivamente, via sistema, sua proposta inicial até a data e o horário estabelecidos para abertura da sessão pública.</w:t>
      </w:r>
    </w:p>
    <w:p w14:paraId="269472A3" w14:textId="77777777" w:rsidR="00216D69" w:rsidRPr="00E9302C" w:rsidRDefault="00216D69" w:rsidP="0022336A">
      <w:pPr>
        <w:pStyle w:val="Nivel2"/>
        <w:numPr>
          <w:ilvl w:val="1"/>
          <w:numId w:val="7"/>
        </w:numPr>
        <w:spacing w:before="0" w:after="0" w:line="360" w:lineRule="auto"/>
        <w:rPr>
          <w:color w:val="000000" w:themeColor="text1"/>
          <w:sz w:val="20"/>
          <w:szCs w:val="20"/>
        </w:rPr>
      </w:pPr>
      <w:r w:rsidRPr="00E9302C">
        <w:rPr>
          <w:color w:val="000000" w:themeColor="text1"/>
          <w:sz w:val="20"/>
          <w:szCs w:val="20"/>
        </w:rPr>
        <w:t>O licitante declarará em campo próprio do sistema:</w:t>
      </w:r>
    </w:p>
    <w:p w14:paraId="69580221" w14:textId="77777777" w:rsidR="00216D69" w:rsidRPr="00E9302C" w:rsidRDefault="00216D69" w:rsidP="0022336A">
      <w:pPr>
        <w:pStyle w:val="Nivel2"/>
        <w:numPr>
          <w:ilvl w:val="2"/>
          <w:numId w:val="7"/>
        </w:numPr>
        <w:spacing w:before="0" w:after="0" w:line="360" w:lineRule="auto"/>
        <w:rPr>
          <w:color w:val="000000" w:themeColor="text1"/>
          <w:sz w:val="20"/>
          <w:szCs w:val="20"/>
        </w:rPr>
      </w:pPr>
      <w:r w:rsidRPr="00E9302C">
        <w:rPr>
          <w:color w:val="000000" w:themeColor="text1"/>
          <w:sz w:val="20"/>
          <w:szCs w:val="20"/>
        </w:rPr>
        <w:t>a inexistência de fato impeditivo para licitar ou contratar com a Administração;</w:t>
      </w:r>
    </w:p>
    <w:p w14:paraId="17BA76D1" w14:textId="77777777" w:rsidR="00216D69" w:rsidRPr="00E9302C" w:rsidRDefault="00216D69" w:rsidP="0022336A">
      <w:pPr>
        <w:pStyle w:val="Nivel2"/>
        <w:numPr>
          <w:ilvl w:val="2"/>
          <w:numId w:val="7"/>
        </w:numPr>
        <w:spacing w:before="0" w:after="0" w:line="360" w:lineRule="auto"/>
        <w:rPr>
          <w:color w:val="000000" w:themeColor="text1"/>
          <w:sz w:val="20"/>
          <w:szCs w:val="20"/>
        </w:rPr>
      </w:pPr>
      <w:r w:rsidRPr="00E9302C">
        <w:rPr>
          <w:color w:val="000000" w:themeColor="text1"/>
          <w:sz w:val="20"/>
          <w:szCs w:val="20"/>
        </w:rPr>
        <w:t>o pleno conhecimento e a aceitação das regras e das condições gerais constantes do edital; e</w:t>
      </w:r>
    </w:p>
    <w:p w14:paraId="30B54C1D" w14:textId="77777777" w:rsidR="00216D69" w:rsidRPr="00E9302C" w:rsidRDefault="00216D69" w:rsidP="0022336A">
      <w:pPr>
        <w:pStyle w:val="Nivel2"/>
        <w:numPr>
          <w:ilvl w:val="2"/>
          <w:numId w:val="7"/>
        </w:numPr>
        <w:spacing w:before="0" w:after="0" w:line="360" w:lineRule="auto"/>
        <w:rPr>
          <w:color w:val="000000" w:themeColor="text1"/>
          <w:sz w:val="20"/>
          <w:szCs w:val="20"/>
        </w:rPr>
      </w:pPr>
      <w:r w:rsidRPr="00E9302C">
        <w:rPr>
          <w:color w:val="000000" w:themeColor="text1"/>
          <w:sz w:val="20"/>
          <w:szCs w:val="20"/>
        </w:rPr>
        <w:t>responsabilidade pelas transações que forem efetuadas no sistema diretamente ou por intermédio de seu representante, assumidas como firmes e verdadeiras.</w:t>
      </w:r>
    </w:p>
    <w:p w14:paraId="2A206D47" w14:textId="0321548D" w:rsidR="00216D69" w:rsidRPr="00E9302C" w:rsidRDefault="00216D69" w:rsidP="0022336A">
      <w:pPr>
        <w:pStyle w:val="Nivel2"/>
        <w:numPr>
          <w:ilvl w:val="2"/>
          <w:numId w:val="7"/>
        </w:numPr>
        <w:spacing w:before="0" w:after="0" w:line="360" w:lineRule="auto"/>
        <w:rPr>
          <w:color w:val="000000" w:themeColor="text1"/>
          <w:sz w:val="20"/>
          <w:szCs w:val="20"/>
        </w:rPr>
      </w:pPr>
      <w:r w:rsidRPr="00E9302C">
        <w:rPr>
          <w:color w:val="000000" w:themeColor="text1"/>
          <w:sz w:val="20"/>
          <w:szCs w:val="20"/>
        </w:rPr>
        <w:t>As informações declaradas no sistema na forma acima permitem a participação dos interessados no leilão, na forma eletrônica, e não constituem registro cadastral prévio.</w:t>
      </w:r>
    </w:p>
    <w:p w14:paraId="578F8419" w14:textId="77777777" w:rsidR="00266727" w:rsidRPr="00E9302C" w:rsidRDefault="00266727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37CB8C06" w14:textId="0FEA5EAE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5 - DOS LANCES</w:t>
      </w:r>
      <w:r w:rsidR="00DF6F72" w:rsidRPr="00E9302C">
        <w:rPr>
          <w:rFonts w:ascii="Arial" w:hAnsi="Arial" w:cs="Arial"/>
          <w:b/>
          <w:bCs/>
          <w:sz w:val="20"/>
          <w:szCs w:val="20"/>
        </w:rPr>
        <w:t xml:space="preserve"> E DA ABERTURA</w:t>
      </w:r>
    </w:p>
    <w:p w14:paraId="4F513071" w14:textId="52D7DF54" w:rsidR="009111FC" w:rsidRPr="00E9302C" w:rsidRDefault="00343BA1" w:rsidP="009144AD">
      <w:pPr>
        <w:tabs>
          <w:tab w:val="left" w:pos="426"/>
        </w:tabs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5.</w:t>
      </w:r>
      <w:r w:rsidR="009111FC" w:rsidRPr="00E9302C">
        <w:rPr>
          <w:rFonts w:ascii="Arial" w:hAnsi="Arial" w:cs="Arial"/>
          <w:bCs/>
          <w:sz w:val="20"/>
          <w:szCs w:val="20"/>
        </w:rPr>
        <w:t>1</w:t>
      </w:r>
      <w:r w:rsidR="009144AD" w:rsidRPr="00E9302C">
        <w:rPr>
          <w:rFonts w:ascii="Arial" w:hAnsi="Arial" w:cs="Arial"/>
          <w:bCs/>
          <w:sz w:val="20"/>
          <w:szCs w:val="20"/>
        </w:rPr>
        <w:t>.</w:t>
      </w:r>
      <w:r w:rsidR="009144AD" w:rsidRPr="00E9302C">
        <w:rPr>
          <w:rFonts w:ascii="Arial" w:hAnsi="Arial" w:cs="Arial"/>
          <w:bCs/>
          <w:sz w:val="20"/>
          <w:szCs w:val="20"/>
        </w:rPr>
        <w:tab/>
      </w:r>
      <w:r w:rsidRPr="00E9302C">
        <w:rPr>
          <w:rFonts w:ascii="Arial" w:hAnsi="Arial" w:cs="Arial"/>
          <w:bCs/>
          <w:sz w:val="20"/>
          <w:szCs w:val="20"/>
        </w:rPr>
        <w:t xml:space="preserve">Não serão acatados lances com valores inferiores aos estabelecidos neste edital ou de forma decrescente e não poderá haver desistência do lance ofertado, sob pena de desclassificação do proponente do certame. </w:t>
      </w:r>
    </w:p>
    <w:p w14:paraId="3AC4A2E8" w14:textId="774A9FA4" w:rsidR="009111FC" w:rsidRPr="00E9302C" w:rsidRDefault="009111FC" w:rsidP="009144AD">
      <w:pPr>
        <w:tabs>
          <w:tab w:val="left" w:pos="284"/>
          <w:tab w:val="left" w:pos="567"/>
        </w:tabs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5.2</w:t>
      </w:r>
      <w:r w:rsidR="009144AD" w:rsidRPr="00E9302C">
        <w:rPr>
          <w:rFonts w:ascii="Arial" w:hAnsi="Arial" w:cs="Arial"/>
          <w:bCs/>
          <w:sz w:val="20"/>
          <w:szCs w:val="20"/>
        </w:rPr>
        <w:t xml:space="preserve">. </w:t>
      </w:r>
      <w:r w:rsidRPr="00E9302C">
        <w:rPr>
          <w:rFonts w:ascii="Arial" w:hAnsi="Arial" w:cs="Arial"/>
          <w:bCs/>
          <w:sz w:val="20"/>
          <w:szCs w:val="20"/>
        </w:rPr>
        <w:t xml:space="preserve">O licitante interessado em participar do leilão eletrônico encaminhará, exclusivamente, via sistema, sua proposta inicial até a data e o horário estabelecidos para abertura da sessão pública. </w:t>
      </w:r>
    </w:p>
    <w:p w14:paraId="6E3D03FC" w14:textId="77777777" w:rsidR="009111FC" w:rsidRPr="00E9302C" w:rsidRDefault="009111FC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5.3. O licitante declarará em campo próprio do sistema:</w:t>
      </w:r>
    </w:p>
    <w:p w14:paraId="3D2AA08A" w14:textId="7BE495BC" w:rsidR="009111FC" w:rsidRPr="00E9302C" w:rsidRDefault="009111FC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5.3.1</w:t>
      </w:r>
      <w:r w:rsidR="009144AD" w:rsidRPr="00E9302C">
        <w:rPr>
          <w:rFonts w:ascii="Arial" w:hAnsi="Arial" w:cs="Arial"/>
          <w:bCs/>
          <w:sz w:val="20"/>
          <w:szCs w:val="20"/>
        </w:rPr>
        <w:t>.</w:t>
      </w:r>
      <w:r w:rsidR="009144AD" w:rsidRPr="00E9302C">
        <w:rPr>
          <w:rFonts w:ascii="Arial" w:hAnsi="Arial" w:cs="Arial"/>
          <w:bCs/>
          <w:sz w:val="20"/>
          <w:szCs w:val="20"/>
        </w:rPr>
        <w:tab/>
      </w:r>
      <w:r w:rsidRPr="00E9302C">
        <w:rPr>
          <w:rFonts w:ascii="Arial" w:hAnsi="Arial" w:cs="Arial"/>
          <w:bCs/>
          <w:sz w:val="20"/>
          <w:szCs w:val="20"/>
        </w:rPr>
        <w:t>A inexistência de fato impeditivo para licitar ou contratar com a Administração;</w:t>
      </w:r>
    </w:p>
    <w:p w14:paraId="60647125" w14:textId="072D7684" w:rsidR="009111FC" w:rsidRPr="00E9302C" w:rsidRDefault="009111FC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5.3.2</w:t>
      </w:r>
      <w:r w:rsidR="009144AD" w:rsidRPr="00E9302C">
        <w:rPr>
          <w:rFonts w:ascii="Arial" w:hAnsi="Arial" w:cs="Arial"/>
          <w:bCs/>
          <w:sz w:val="20"/>
          <w:szCs w:val="20"/>
        </w:rPr>
        <w:t>.</w:t>
      </w:r>
      <w:r w:rsidR="009144AD" w:rsidRPr="00E9302C">
        <w:rPr>
          <w:rFonts w:ascii="Arial" w:hAnsi="Arial" w:cs="Arial"/>
          <w:bCs/>
          <w:sz w:val="20"/>
          <w:szCs w:val="20"/>
        </w:rPr>
        <w:tab/>
      </w:r>
      <w:r w:rsidRPr="00E9302C">
        <w:rPr>
          <w:rFonts w:ascii="Arial" w:hAnsi="Arial" w:cs="Arial"/>
          <w:bCs/>
          <w:sz w:val="20"/>
          <w:szCs w:val="20"/>
        </w:rPr>
        <w:t xml:space="preserve">O pleno conhecimento e a aceitação das regras e das condições gerais constantes do edital; e </w:t>
      </w:r>
    </w:p>
    <w:p w14:paraId="0CCD2C24" w14:textId="066E71F4" w:rsidR="009111FC" w:rsidRPr="00E9302C" w:rsidRDefault="009111FC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5.3.3.</w:t>
      </w:r>
      <w:r w:rsidR="009144AD" w:rsidRPr="00E9302C">
        <w:rPr>
          <w:rFonts w:ascii="Arial" w:hAnsi="Arial" w:cs="Arial"/>
          <w:bCs/>
          <w:sz w:val="20"/>
          <w:szCs w:val="20"/>
        </w:rPr>
        <w:tab/>
      </w:r>
      <w:r w:rsidRPr="00E9302C">
        <w:rPr>
          <w:rFonts w:ascii="Arial" w:hAnsi="Arial" w:cs="Arial"/>
          <w:bCs/>
          <w:sz w:val="20"/>
          <w:szCs w:val="20"/>
        </w:rPr>
        <w:t xml:space="preserve">A responsabilidade pelas transações que forem efetuadas no sistema diretamente ou por intermédio de seu representante, assumidas como firmes e verdadeiras. </w:t>
      </w:r>
    </w:p>
    <w:p w14:paraId="17D3B09A" w14:textId="172440E1" w:rsidR="009111FC" w:rsidRPr="00E9302C" w:rsidRDefault="009111FC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 xml:space="preserve">5.4. As informações declaradas no sistema permitem a participação dos interessados no leilão, na forma eletrônica, e não constituem registro cadastral prévio. </w:t>
      </w:r>
    </w:p>
    <w:p w14:paraId="5B4443F9" w14:textId="77777777" w:rsidR="009111FC" w:rsidRPr="00E9302C" w:rsidRDefault="009111FC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lastRenderedPageBreak/>
        <w:t xml:space="preserve">5.5. O licitante, quando do registro da proposta, poderá parametrizar o seu valor final máximo e obedecerá às seguintes regras: </w:t>
      </w:r>
    </w:p>
    <w:p w14:paraId="48D88F22" w14:textId="285FC54B" w:rsidR="009111FC" w:rsidRPr="00E9302C" w:rsidRDefault="009111FC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 xml:space="preserve">5.5.1. A aplicação do intervalo mínimo de diferença de valores ou de percentuais entre os lances, será de </w:t>
      </w:r>
      <w:r w:rsidR="00F73F64" w:rsidRPr="00E9302C">
        <w:rPr>
          <w:rFonts w:ascii="Arial" w:hAnsi="Arial" w:cs="Arial"/>
          <w:sz w:val="20"/>
          <w:szCs w:val="20"/>
        </w:rPr>
        <w:fldChar w:fldCharType="begin">
          <w:ffData>
            <w:name w:val="Texto9"/>
            <w:enabled/>
            <w:calcOnExit w:val="0"/>
            <w:textInput/>
          </w:ffData>
        </w:fldChar>
      </w:r>
      <w:r w:rsidR="00F73F64"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="00F73F64" w:rsidRPr="00E9302C">
        <w:rPr>
          <w:rFonts w:ascii="Arial" w:hAnsi="Arial" w:cs="Arial"/>
          <w:sz w:val="20"/>
          <w:szCs w:val="20"/>
        </w:rPr>
      </w:r>
      <w:r w:rsidR="00F73F64" w:rsidRPr="00E9302C">
        <w:rPr>
          <w:rFonts w:ascii="Arial" w:hAnsi="Arial" w:cs="Arial"/>
          <w:sz w:val="20"/>
          <w:szCs w:val="20"/>
        </w:rPr>
        <w:fldChar w:fldCharType="separate"/>
      </w:r>
      <w:r w:rsidR="00F73F64" w:rsidRPr="00E9302C">
        <w:rPr>
          <w:rFonts w:ascii="Arial" w:hAnsi="Arial" w:cs="Arial"/>
          <w:bCs/>
          <w:sz w:val="20"/>
          <w:szCs w:val="20"/>
        </w:rPr>
        <w:t>R$ 100,00 (cem reais)</w:t>
      </w:r>
      <w:r w:rsidR="00F73F64" w:rsidRPr="00E9302C">
        <w:rPr>
          <w:rFonts w:ascii="Arial" w:hAnsi="Arial" w:cs="Arial"/>
          <w:sz w:val="20"/>
          <w:szCs w:val="20"/>
        </w:rPr>
        <w:fldChar w:fldCharType="end"/>
      </w:r>
      <w:r w:rsidR="006B1ADC" w:rsidRPr="00E9302C">
        <w:rPr>
          <w:rFonts w:ascii="Arial" w:hAnsi="Arial" w:cs="Arial"/>
          <w:sz w:val="20"/>
          <w:szCs w:val="20"/>
        </w:rPr>
        <w:t>;</w:t>
      </w:r>
    </w:p>
    <w:p w14:paraId="45C6FA37" w14:textId="7577F2D1" w:rsidR="00D93428" w:rsidRPr="00E9302C" w:rsidRDefault="009111FC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 xml:space="preserve">5.5.2. O envio automático de lances pelo sistema, respeitado o valor final máximo estabelecido e o intervalo de que trata </w:t>
      </w:r>
      <w:r w:rsidR="00D93428" w:rsidRPr="00E9302C">
        <w:rPr>
          <w:rFonts w:ascii="Arial" w:hAnsi="Arial" w:cs="Arial"/>
          <w:bCs/>
          <w:sz w:val="20"/>
          <w:szCs w:val="20"/>
        </w:rPr>
        <w:t>o item anterior.</w:t>
      </w:r>
    </w:p>
    <w:p w14:paraId="18906672" w14:textId="77777777" w:rsidR="00D93428" w:rsidRPr="00E9302C" w:rsidRDefault="00D93428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5.6.</w:t>
      </w:r>
      <w:r w:rsidR="009111FC" w:rsidRPr="00E9302C">
        <w:rPr>
          <w:rFonts w:ascii="Arial" w:hAnsi="Arial" w:cs="Arial"/>
          <w:bCs/>
          <w:sz w:val="20"/>
          <w:szCs w:val="20"/>
        </w:rPr>
        <w:t xml:space="preserve"> O valor final máximo poderá ser alterado pelo licitante durante a fase de disputa, desde que não assuma valor inferior a lance já registrado por ele no sistema</w:t>
      </w:r>
      <w:r w:rsidRPr="00E9302C">
        <w:rPr>
          <w:rFonts w:ascii="Arial" w:hAnsi="Arial" w:cs="Arial"/>
          <w:bCs/>
          <w:sz w:val="20"/>
          <w:szCs w:val="20"/>
        </w:rPr>
        <w:t>.</w:t>
      </w:r>
    </w:p>
    <w:p w14:paraId="548AB867" w14:textId="77777777" w:rsidR="00D93428" w:rsidRPr="00E9302C" w:rsidRDefault="00D93428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 xml:space="preserve">5.7. </w:t>
      </w:r>
      <w:r w:rsidR="009111FC" w:rsidRPr="00E9302C">
        <w:rPr>
          <w:rFonts w:ascii="Arial" w:hAnsi="Arial" w:cs="Arial"/>
          <w:bCs/>
          <w:sz w:val="20"/>
          <w:szCs w:val="20"/>
        </w:rPr>
        <w:t xml:space="preserve">O valor máximo parametrizado possuirá caráter sigiloso para os demais licitantes e para o órgão ou para a entidade contratante e poderá ser disponibilizado estrita e permanentemente aos órgãos de controle externo e interno. </w:t>
      </w:r>
    </w:p>
    <w:p w14:paraId="29A5F5EA" w14:textId="77777777" w:rsidR="00D93428" w:rsidRPr="00E9302C" w:rsidRDefault="00D93428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 xml:space="preserve">5.8. </w:t>
      </w:r>
      <w:r w:rsidR="009111FC" w:rsidRPr="00E9302C">
        <w:rPr>
          <w:rFonts w:ascii="Arial" w:hAnsi="Arial" w:cs="Arial"/>
          <w:bCs/>
          <w:sz w:val="20"/>
          <w:szCs w:val="20"/>
        </w:rPr>
        <w:t>Cabe ao licitante acompanhar as operações no sistema</w:t>
      </w:r>
      <w:r w:rsidRPr="00E9302C">
        <w:rPr>
          <w:rFonts w:ascii="Arial" w:hAnsi="Arial" w:cs="Arial"/>
          <w:bCs/>
          <w:sz w:val="20"/>
          <w:szCs w:val="20"/>
        </w:rPr>
        <w:t xml:space="preserve"> e é de sua</w:t>
      </w:r>
      <w:r w:rsidR="009111FC" w:rsidRPr="00E9302C">
        <w:rPr>
          <w:rFonts w:ascii="Arial" w:hAnsi="Arial" w:cs="Arial"/>
          <w:bCs/>
          <w:sz w:val="20"/>
          <w:szCs w:val="20"/>
        </w:rPr>
        <w:t xml:space="preserve"> responsabilidade o ônus decorrente da perda do negócio pela inobservância de quaisquer mensagens emitidas pela Administração ou por sua desconexão.</w:t>
      </w:r>
    </w:p>
    <w:p w14:paraId="05A6F742" w14:textId="77777777" w:rsidR="009144AD" w:rsidRPr="00E9302C" w:rsidRDefault="00D93428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 xml:space="preserve">5.9. Na data e horário estabelecidos no edital, o procedimento será automaticamente aberto pelo sistema para envio de lances públicos e sucessivos por período não inferior a três horas e de, no máximo, seis horas. </w:t>
      </w:r>
    </w:p>
    <w:p w14:paraId="0913F84D" w14:textId="71686136" w:rsidR="00D93428" w:rsidRPr="00E9302C" w:rsidRDefault="00D93428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 xml:space="preserve">5.10. Os lances ocorrerão exclusivamente por meio do sistema. </w:t>
      </w:r>
    </w:p>
    <w:p w14:paraId="4C664456" w14:textId="77777777" w:rsidR="009144AD" w:rsidRPr="00E9302C" w:rsidRDefault="00DF6F72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5.11.</w:t>
      </w:r>
      <w:r w:rsidR="00D93428" w:rsidRPr="00E9302C">
        <w:rPr>
          <w:rFonts w:ascii="Arial" w:hAnsi="Arial" w:cs="Arial"/>
          <w:bCs/>
          <w:sz w:val="20"/>
          <w:szCs w:val="20"/>
        </w:rPr>
        <w:t xml:space="preserve"> O licitante somente poderá oferecer valor superior ao último lance por ele ofertado e registrado pelo sistema, observado, se houver, o intervalo mínimo de diferença de valores ou de percentuais entre os lances, que incidirá tanto em relação a lances intermediários quanto em relação a lance que cobrir a melhor oferta. </w:t>
      </w:r>
    </w:p>
    <w:p w14:paraId="524C33D7" w14:textId="0A586A7E" w:rsidR="00DF6F72" w:rsidRPr="00E9302C" w:rsidRDefault="00DF6F72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5.12. O</w:t>
      </w:r>
      <w:r w:rsidR="00D93428" w:rsidRPr="00E9302C">
        <w:rPr>
          <w:rFonts w:ascii="Arial" w:hAnsi="Arial" w:cs="Arial"/>
          <w:bCs/>
          <w:sz w:val="20"/>
          <w:szCs w:val="20"/>
        </w:rPr>
        <w:t xml:space="preserve"> licitante poderá oferecer lances sucessivos, desde que superiores ao último por ele ofertado e registrado pelo sistema.</w:t>
      </w:r>
    </w:p>
    <w:p w14:paraId="06248F0B" w14:textId="77777777" w:rsidR="00DF6F72" w:rsidRPr="00E9302C" w:rsidRDefault="00DF6F72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5.13.</w:t>
      </w:r>
      <w:r w:rsidR="00D93428" w:rsidRPr="00E9302C">
        <w:rPr>
          <w:rFonts w:ascii="Arial" w:hAnsi="Arial" w:cs="Arial"/>
          <w:bCs/>
          <w:sz w:val="20"/>
          <w:szCs w:val="20"/>
        </w:rPr>
        <w:t xml:space="preserve"> Os licitantes, durante o procedimento, serão informados, em tempo real, do valor do maior lance registrado, vedada a identificação do licitante. </w:t>
      </w:r>
    </w:p>
    <w:p w14:paraId="6BE80437" w14:textId="77777777" w:rsidR="00DF6F72" w:rsidRPr="00E9302C" w:rsidRDefault="00DF6F72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5.14.</w:t>
      </w:r>
      <w:r w:rsidR="00D93428" w:rsidRPr="00E9302C">
        <w:rPr>
          <w:rFonts w:ascii="Arial" w:hAnsi="Arial" w:cs="Arial"/>
          <w:bCs/>
          <w:sz w:val="20"/>
          <w:szCs w:val="20"/>
        </w:rPr>
        <w:t xml:space="preserve"> O licitante será imediatamente informado pelo sistema do recebimento de seu lance. </w:t>
      </w:r>
    </w:p>
    <w:p w14:paraId="59BB272F" w14:textId="77777777" w:rsidR="00DF6F72" w:rsidRPr="00E9302C" w:rsidRDefault="00DF6F72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5.15</w:t>
      </w:r>
      <w:r w:rsidR="00D93428" w:rsidRPr="00E9302C">
        <w:rPr>
          <w:rFonts w:ascii="Arial" w:hAnsi="Arial" w:cs="Arial"/>
          <w:bCs/>
          <w:sz w:val="20"/>
          <w:szCs w:val="20"/>
        </w:rPr>
        <w:t>. Na hipótese de o sistema se desconectar no decorrer da etapa de envio de lances da sessão pública, mas permanecer acessível aos licitantes, os lances continuarão a ser recebidos, sem prejuízo dos atos realizados.</w:t>
      </w:r>
    </w:p>
    <w:p w14:paraId="6C50A395" w14:textId="77777777" w:rsidR="00DF6F72" w:rsidRPr="00E9302C" w:rsidRDefault="00DF6F72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 xml:space="preserve">5.16. </w:t>
      </w:r>
      <w:r w:rsidR="00D93428" w:rsidRPr="00E9302C">
        <w:rPr>
          <w:rFonts w:ascii="Arial" w:hAnsi="Arial" w:cs="Arial"/>
          <w:bCs/>
          <w:sz w:val="20"/>
          <w:szCs w:val="20"/>
        </w:rPr>
        <w:t xml:space="preserve">Caso a desconexão do sistema para o órgão ou a entidade promotora da licitação persista por tempo superior a </w:t>
      </w:r>
      <w:r w:rsidR="00D93428" w:rsidRPr="00E9302C">
        <w:rPr>
          <w:rFonts w:ascii="Arial" w:hAnsi="Arial" w:cs="Arial"/>
          <w:b/>
          <w:sz w:val="20"/>
          <w:szCs w:val="20"/>
        </w:rPr>
        <w:t>dez minutos</w:t>
      </w:r>
      <w:r w:rsidR="00D93428" w:rsidRPr="00E9302C">
        <w:rPr>
          <w:rFonts w:ascii="Arial" w:hAnsi="Arial" w:cs="Arial"/>
          <w:bCs/>
          <w:sz w:val="20"/>
          <w:szCs w:val="20"/>
        </w:rPr>
        <w:t xml:space="preserve">, a sessão pública será suspensa e reiniciada somente após decorridas vinte e quatro horas da comunicação do fato aos participantes no sítio eletrônico utilizado para divulgação. </w:t>
      </w:r>
    </w:p>
    <w:p w14:paraId="2FEC25D2" w14:textId="08EF8E1B" w:rsidR="00D93428" w:rsidRPr="00E9302C" w:rsidRDefault="00DF6F72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5.17</w:t>
      </w:r>
      <w:r w:rsidR="00D93428" w:rsidRPr="00E9302C">
        <w:rPr>
          <w:rFonts w:ascii="Arial" w:hAnsi="Arial" w:cs="Arial"/>
          <w:bCs/>
          <w:sz w:val="20"/>
          <w:szCs w:val="20"/>
        </w:rPr>
        <w:t>. Imediatamente após o encerramento do prazo da etapa de envio de lances, o sistema ordenará e divulgará os lances em ordem decrescente de classificação.</w:t>
      </w:r>
    </w:p>
    <w:p w14:paraId="02986213" w14:textId="2AF7233C" w:rsidR="004F794F" w:rsidRPr="00E9302C" w:rsidRDefault="004F794F" w:rsidP="0077197E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</w:p>
    <w:p w14:paraId="52E178CC" w14:textId="584192C6" w:rsidR="00343BA1" w:rsidRPr="00E9302C" w:rsidRDefault="00343BA1" w:rsidP="0077197E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6 - DA ARREMATAÇÃO,</w:t>
      </w:r>
      <w:r w:rsidR="00EC0A39" w:rsidRPr="00E9302C">
        <w:rPr>
          <w:rFonts w:ascii="Arial" w:hAnsi="Arial" w:cs="Arial"/>
          <w:b/>
          <w:bCs/>
          <w:sz w:val="20"/>
          <w:szCs w:val="20"/>
        </w:rPr>
        <w:t xml:space="preserve"> RECURSOS,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 PAGAMENTO E RETIRADA</w:t>
      </w:r>
    </w:p>
    <w:p w14:paraId="45F1E277" w14:textId="19F705B7" w:rsidR="001B642C" w:rsidRPr="00E9302C" w:rsidRDefault="001B642C" w:rsidP="001B642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 xml:space="preserve">6.1. Encerrada a etapa de envio de lances, o leiloeiro verificará a conformidade da proposta e considerará vencedor aquele licitante que ofertou o </w:t>
      </w:r>
      <w:r w:rsidRPr="00E9302C">
        <w:rPr>
          <w:rFonts w:ascii="Arial" w:hAnsi="Arial" w:cs="Arial"/>
          <w:b/>
          <w:bCs/>
          <w:sz w:val="20"/>
          <w:szCs w:val="20"/>
        </w:rPr>
        <w:t>MAIOR LANCE</w:t>
      </w:r>
      <w:r w:rsidRPr="00E9302C">
        <w:rPr>
          <w:rFonts w:ascii="Arial" w:hAnsi="Arial" w:cs="Arial"/>
          <w:sz w:val="20"/>
          <w:szCs w:val="20"/>
        </w:rPr>
        <w:t xml:space="preserve"> ofertado por </w:t>
      </w:r>
      <w:r w:rsidRPr="00E9302C">
        <w:rPr>
          <w:rFonts w:ascii="Arial" w:hAnsi="Arial" w:cs="Arial"/>
          <w:b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b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b/>
          <w:sz w:val="20"/>
          <w:szCs w:val="20"/>
        </w:rPr>
      </w:r>
      <w:r w:rsidRPr="00E9302C">
        <w:rPr>
          <w:rFonts w:ascii="Arial" w:hAnsi="Arial" w:cs="Arial"/>
          <w:b/>
          <w:sz w:val="20"/>
          <w:szCs w:val="20"/>
        </w:rPr>
        <w:fldChar w:fldCharType="separate"/>
      </w:r>
      <w:r w:rsidR="009144AD" w:rsidRPr="00E9302C">
        <w:rPr>
          <w:rFonts w:ascii="Arial" w:hAnsi="Arial" w:cs="Arial"/>
          <w:b/>
          <w:sz w:val="20"/>
          <w:szCs w:val="20"/>
        </w:rPr>
        <w:t>LOTE</w:t>
      </w:r>
      <w:r w:rsidRPr="00E9302C">
        <w:rPr>
          <w:rFonts w:ascii="Arial" w:hAnsi="Arial" w:cs="Arial"/>
          <w:b/>
          <w:sz w:val="20"/>
          <w:szCs w:val="20"/>
        </w:rPr>
        <w:fldChar w:fldCharType="end"/>
      </w:r>
      <w:r w:rsidRPr="00E9302C">
        <w:rPr>
          <w:rFonts w:ascii="Arial" w:hAnsi="Arial" w:cs="Arial"/>
          <w:sz w:val="20"/>
          <w:szCs w:val="20"/>
        </w:rPr>
        <w:t>, observado o preço mínimo pelo qual poderá ser alienado o bem</w:t>
      </w:r>
      <w:r w:rsidR="00576CC1" w:rsidRPr="00E9302C">
        <w:rPr>
          <w:rFonts w:ascii="Arial" w:hAnsi="Arial" w:cs="Arial"/>
          <w:sz w:val="20"/>
          <w:szCs w:val="20"/>
        </w:rPr>
        <w:t xml:space="preserve"> estabelecido nesse edital</w:t>
      </w:r>
    </w:p>
    <w:p w14:paraId="25E2C175" w14:textId="4D5383FE" w:rsidR="00576CC1" w:rsidRPr="00E9302C" w:rsidRDefault="00576CC1" w:rsidP="009144AD">
      <w:pPr>
        <w:tabs>
          <w:tab w:val="left" w:pos="426"/>
        </w:tabs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lastRenderedPageBreak/>
        <w:t>6.2</w:t>
      </w:r>
      <w:r w:rsidR="009144AD" w:rsidRPr="00E9302C">
        <w:rPr>
          <w:rFonts w:ascii="Arial" w:hAnsi="Arial" w:cs="Arial"/>
          <w:bCs/>
          <w:sz w:val="20"/>
          <w:szCs w:val="20"/>
        </w:rPr>
        <w:t>.</w:t>
      </w:r>
      <w:r w:rsidR="009144AD" w:rsidRPr="00E9302C">
        <w:rPr>
          <w:rFonts w:ascii="Arial" w:hAnsi="Arial" w:cs="Arial"/>
          <w:b/>
          <w:bCs/>
          <w:sz w:val="20"/>
          <w:szCs w:val="20"/>
        </w:rPr>
        <w:tab/>
      </w:r>
      <w:r w:rsidRPr="00E9302C">
        <w:rPr>
          <w:rFonts w:ascii="Arial" w:hAnsi="Arial" w:cs="Arial"/>
          <w:b/>
          <w:bCs/>
          <w:sz w:val="20"/>
          <w:szCs w:val="20"/>
        </w:rPr>
        <w:t>Os bens serão alienados no local e no estado em que se encontram, pois se pressupõem conhecidos pelos licitantes por ocasião do Leilão, não se responsabilizando o comitente vendedor, bem como o Leiloeiro, PELA QUALIDADE VÍCIOS E/OU DEFEITOS OCULTOS E DÉBITOS (INCLUSIVE JUNTO AO DETRAN), sem que lhes caibam quaisquer direitos ou reclamações judiciais e/ou extrajudiciais.</w:t>
      </w:r>
    </w:p>
    <w:p w14:paraId="03843C7B" w14:textId="1B2E802F" w:rsidR="001B642C" w:rsidRPr="00E9302C" w:rsidRDefault="001B642C" w:rsidP="001B642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</w:t>
      </w:r>
      <w:r w:rsidR="00576CC1" w:rsidRPr="00E9302C">
        <w:rPr>
          <w:rFonts w:ascii="Arial" w:hAnsi="Arial" w:cs="Arial"/>
          <w:sz w:val="20"/>
          <w:szCs w:val="20"/>
        </w:rPr>
        <w:t>3</w:t>
      </w:r>
      <w:r w:rsidRPr="00E9302C">
        <w:rPr>
          <w:rFonts w:ascii="Arial" w:hAnsi="Arial" w:cs="Arial"/>
          <w:sz w:val="20"/>
          <w:szCs w:val="20"/>
        </w:rPr>
        <w:t>. Definido o resultado do julgamento, o leiloeiro poderá negociar condições mais vantajosas para a Administração com o primeiro colocado, por meio do sistema, quando a proposta permanecer abaixo do preço mínimo estipulado pela Administração para arrematação, podendo os demais acompanhar a negociação.</w:t>
      </w:r>
    </w:p>
    <w:p w14:paraId="52DADD5F" w14:textId="0DE01DBD" w:rsidR="001B642C" w:rsidRPr="00E9302C" w:rsidRDefault="001B642C" w:rsidP="001B642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</w:t>
      </w:r>
      <w:r w:rsidR="00576CC1" w:rsidRPr="00E9302C">
        <w:rPr>
          <w:rFonts w:ascii="Arial" w:hAnsi="Arial" w:cs="Arial"/>
          <w:sz w:val="20"/>
          <w:szCs w:val="20"/>
        </w:rPr>
        <w:t>4</w:t>
      </w:r>
      <w:r w:rsidRPr="00E9302C">
        <w:rPr>
          <w:rFonts w:ascii="Arial" w:hAnsi="Arial" w:cs="Arial"/>
          <w:sz w:val="20"/>
          <w:szCs w:val="20"/>
        </w:rPr>
        <w:t xml:space="preserve">. Concluída a negociação, se houver, o resultado será registrado na ata do procedimento de licitação, a ser anexada aos autos do processo de contratação. </w:t>
      </w:r>
    </w:p>
    <w:p w14:paraId="105AB548" w14:textId="0FB566F0" w:rsidR="001B642C" w:rsidRPr="00E9302C" w:rsidRDefault="001B642C" w:rsidP="001B642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</w:t>
      </w:r>
      <w:r w:rsidR="00576CC1" w:rsidRPr="00E9302C">
        <w:rPr>
          <w:rFonts w:ascii="Arial" w:hAnsi="Arial" w:cs="Arial"/>
          <w:sz w:val="20"/>
          <w:szCs w:val="20"/>
        </w:rPr>
        <w:t>5</w:t>
      </w:r>
      <w:r w:rsidRPr="00E9302C">
        <w:rPr>
          <w:rFonts w:ascii="Arial" w:hAnsi="Arial" w:cs="Arial"/>
          <w:sz w:val="20"/>
          <w:szCs w:val="20"/>
        </w:rPr>
        <w:t>. A negociação poderá ser feita com os demais licitantes classificados, exclusivamente por meio do sistema, respeitada a ordem de classificação, quando o primeiro colocado, mesmo após a negociação, for desclassificado em razão de sua proposta permanecer abaixo do preço mínimo estipulado pela Administração para arrematação.</w:t>
      </w:r>
    </w:p>
    <w:p w14:paraId="573CA96D" w14:textId="12D64BE5" w:rsidR="001B642C" w:rsidRPr="00E9302C" w:rsidRDefault="001B642C" w:rsidP="001B642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</w:t>
      </w:r>
      <w:r w:rsidR="00576CC1" w:rsidRPr="00E9302C">
        <w:rPr>
          <w:rFonts w:ascii="Arial" w:hAnsi="Arial" w:cs="Arial"/>
          <w:sz w:val="20"/>
          <w:szCs w:val="20"/>
        </w:rPr>
        <w:t>6</w:t>
      </w:r>
      <w:r w:rsidRPr="00E9302C">
        <w:rPr>
          <w:rFonts w:ascii="Arial" w:hAnsi="Arial" w:cs="Arial"/>
          <w:sz w:val="20"/>
          <w:szCs w:val="20"/>
        </w:rPr>
        <w:t>. Na hipótese de o procedimento restar fracassado, o órgão ou a entidade poderá republicar o procedimento ou fixar prazo para que os interessados possam adequar as suas propostas. A republicação também poderá ocorrer na hipótese de o procedimento restar deserto.</w:t>
      </w:r>
    </w:p>
    <w:p w14:paraId="4510BB25" w14:textId="6CF6ABD2" w:rsidR="00EC0A39" w:rsidRPr="00E9302C" w:rsidRDefault="00EC0A39" w:rsidP="001B642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</w:t>
      </w:r>
      <w:r w:rsidR="00576CC1" w:rsidRPr="00E9302C">
        <w:rPr>
          <w:rFonts w:ascii="Arial" w:hAnsi="Arial" w:cs="Arial"/>
          <w:sz w:val="20"/>
          <w:szCs w:val="20"/>
        </w:rPr>
        <w:t>7</w:t>
      </w:r>
      <w:r w:rsidRPr="00E9302C">
        <w:rPr>
          <w:rFonts w:ascii="Arial" w:hAnsi="Arial" w:cs="Arial"/>
          <w:sz w:val="20"/>
          <w:szCs w:val="20"/>
        </w:rPr>
        <w:t xml:space="preserve">. Qualquer licitante poderá, durante o prazo concedido na sessão pública, não inferior a </w:t>
      </w:r>
      <w:r w:rsidRPr="00E9302C">
        <w:rPr>
          <w:rFonts w:ascii="Arial" w:hAnsi="Arial" w:cs="Arial"/>
          <w:b/>
          <w:bCs/>
          <w:sz w:val="20"/>
          <w:szCs w:val="20"/>
        </w:rPr>
        <w:t>dez minutos</w:t>
      </w:r>
      <w:r w:rsidRPr="00E9302C">
        <w:rPr>
          <w:rFonts w:ascii="Arial" w:hAnsi="Arial" w:cs="Arial"/>
          <w:sz w:val="20"/>
          <w:szCs w:val="20"/>
        </w:rPr>
        <w:t xml:space="preserve">, de forma imediata e após o término do julgamento das propostas, em campo próprio do sistema, manifestar sua intenção de recorrer, sob pena de preclusão. </w:t>
      </w:r>
    </w:p>
    <w:p w14:paraId="2A032DA5" w14:textId="5295536F" w:rsidR="00EC0A39" w:rsidRPr="00E9302C" w:rsidRDefault="00EC0A39" w:rsidP="001B642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</w:t>
      </w:r>
      <w:r w:rsidR="00576CC1" w:rsidRPr="00E9302C">
        <w:rPr>
          <w:rFonts w:ascii="Arial" w:hAnsi="Arial" w:cs="Arial"/>
          <w:sz w:val="20"/>
          <w:szCs w:val="20"/>
        </w:rPr>
        <w:t>8</w:t>
      </w:r>
      <w:r w:rsidRPr="00E9302C">
        <w:rPr>
          <w:rFonts w:ascii="Arial" w:hAnsi="Arial" w:cs="Arial"/>
          <w:sz w:val="20"/>
          <w:szCs w:val="20"/>
        </w:rPr>
        <w:t xml:space="preserve">. As razões do recurso deverão ser apresentadas em momento único, em campo próprio do sistema, no prazo de </w:t>
      </w:r>
      <w:r w:rsidRPr="00E9302C">
        <w:rPr>
          <w:rFonts w:ascii="Arial" w:hAnsi="Arial" w:cs="Arial"/>
          <w:b/>
          <w:bCs/>
          <w:sz w:val="20"/>
          <w:szCs w:val="20"/>
        </w:rPr>
        <w:t>três dias úteis</w:t>
      </w:r>
      <w:r w:rsidRPr="00E9302C">
        <w:rPr>
          <w:rFonts w:ascii="Arial" w:hAnsi="Arial" w:cs="Arial"/>
          <w:sz w:val="20"/>
          <w:szCs w:val="20"/>
        </w:rPr>
        <w:t xml:space="preserve">, contado da data de intimação ou da lavratura da ata de julgamento. </w:t>
      </w:r>
    </w:p>
    <w:p w14:paraId="395A26AF" w14:textId="5929233F" w:rsidR="00EC0A39" w:rsidRPr="00E9302C" w:rsidRDefault="00EC0A39" w:rsidP="001B642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</w:t>
      </w:r>
      <w:r w:rsidR="00576CC1" w:rsidRPr="00E9302C">
        <w:rPr>
          <w:rFonts w:ascii="Arial" w:hAnsi="Arial" w:cs="Arial"/>
          <w:sz w:val="20"/>
          <w:szCs w:val="20"/>
        </w:rPr>
        <w:t>9</w:t>
      </w:r>
      <w:r w:rsidRPr="00E9302C">
        <w:rPr>
          <w:rFonts w:ascii="Arial" w:hAnsi="Arial" w:cs="Arial"/>
          <w:sz w:val="20"/>
          <w:szCs w:val="20"/>
        </w:rPr>
        <w:t xml:space="preserve">. Os demais licitantes ficarão intimados </w:t>
      </w:r>
      <w:proofErr w:type="gramStart"/>
      <w:r w:rsidRPr="00E9302C">
        <w:rPr>
          <w:rFonts w:ascii="Arial" w:hAnsi="Arial" w:cs="Arial"/>
          <w:sz w:val="20"/>
          <w:szCs w:val="20"/>
        </w:rPr>
        <w:t>para, se</w:t>
      </w:r>
      <w:proofErr w:type="gramEnd"/>
      <w:r w:rsidRPr="00E9302C">
        <w:rPr>
          <w:rFonts w:ascii="Arial" w:hAnsi="Arial" w:cs="Arial"/>
          <w:sz w:val="20"/>
          <w:szCs w:val="20"/>
        </w:rPr>
        <w:t xml:space="preserve"> desejarem, apresentar suas contrarrazões, no prazo de </w:t>
      </w:r>
      <w:r w:rsidRPr="00E9302C">
        <w:rPr>
          <w:rFonts w:ascii="Arial" w:hAnsi="Arial" w:cs="Arial"/>
          <w:b/>
          <w:bCs/>
          <w:sz w:val="20"/>
          <w:szCs w:val="20"/>
        </w:rPr>
        <w:t>três dias úteis</w:t>
      </w:r>
      <w:r w:rsidRPr="00E9302C">
        <w:rPr>
          <w:rFonts w:ascii="Arial" w:hAnsi="Arial" w:cs="Arial"/>
          <w:sz w:val="20"/>
          <w:szCs w:val="20"/>
        </w:rPr>
        <w:t xml:space="preserve">, contado da data de intimação ou de divulgação da interposição do recurso. </w:t>
      </w:r>
    </w:p>
    <w:p w14:paraId="62575D72" w14:textId="08D9F097" w:rsidR="00EC0A39" w:rsidRPr="00E9302C" w:rsidRDefault="00EC0A39" w:rsidP="001B642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</w:t>
      </w:r>
      <w:r w:rsidR="00576CC1" w:rsidRPr="00E9302C">
        <w:rPr>
          <w:rFonts w:ascii="Arial" w:hAnsi="Arial" w:cs="Arial"/>
          <w:sz w:val="20"/>
          <w:szCs w:val="20"/>
        </w:rPr>
        <w:t>10</w:t>
      </w:r>
      <w:r w:rsidRPr="00E9302C">
        <w:rPr>
          <w:rFonts w:ascii="Arial" w:hAnsi="Arial" w:cs="Arial"/>
          <w:sz w:val="20"/>
          <w:szCs w:val="20"/>
        </w:rPr>
        <w:t>. Será assegurado ao licitante vista dos elementos indispensáveis à defesa de seus interesses.</w:t>
      </w:r>
    </w:p>
    <w:p w14:paraId="2EF1E9AE" w14:textId="30F49DC2" w:rsidR="00EC0A39" w:rsidRPr="00E9302C" w:rsidRDefault="00EC0A39" w:rsidP="001B642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6.1</w:t>
      </w:r>
      <w:r w:rsidR="00576CC1" w:rsidRPr="00E9302C">
        <w:rPr>
          <w:rFonts w:ascii="Arial" w:hAnsi="Arial" w:cs="Arial"/>
          <w:sz w:val="20"/>
          <w:szCs w:val="20"/>
        </w:rPr>
        <w:t>1</w:t>
      </w:r>
      <w:r w:rsidRPr="00E9302C">
        <w:rPr>
          <w:rFonts w:ascii="Arial" w:hAnsi="Arial" w:cs="Arial"/>
          <w:sz w:val="20"/>
          <w:szCs w:val="20"/>
        </w:rPr>
        <w:t>. O acolhimento do recurso importará na invalidação apenas dos atos que não puderem ser aproveitados. 6.1</w:t>
      </w:r>
      <w:r w:rsidR="00576CC1" w:rsidRPr="00E9302C">
        <w:rPr>
          <w:rFonts w:ascii="Arial" w:hAnsi="Arial" w:cs="Arial"/>
          <w:sz w:val="20"/>
          <w:szCs w:val="20"/>
        </w:rPr>
        <w:t>2</w:t>
      </w:r>
      <w:r w:rsidRPr="00E9302C">
        <w:rPr>
          <w:rFonts w:ascii="Arial" w:hAnsi="Arial" w:cs="Arial"/>
          <w:sz w:val="20"/>
          <w:szCs w:val="20"/>
        </w:rPr>
        <w:t>. Na hipótese de ocorrência da preclusão, o processo será encaminhado à autoridade superior, que fica autorizada a adjudicar o objeto ao licitante declarado vencedor.</w:t>
      </w:r>
    </w:p>
    <w:p w14:paraId="66AE7C9D" w14:textId="430DDEB2" w:rsidR="00EE5297" w:rsidRPr="00E9302C" w:rsidRDefault="00EE5297" w:rsidP="0077197E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6.1</w:t>
      </w:r>
      <w:r w:rsidR="00576CC1" w:rsidRPr="00E9302C">
        <w:rPr>
          <w:rFonts w:ascii="Arial" w:hAnsi="Arial" w:cs="Arial"/>
          <w:sz w:val="20"/>
          <w:szCs w:val="20"/>
        </w:rPr>
        <w:t>3</w:t>
      </w:r>
      <w:r w:rsidRPr="00E9302C">
        <w:rPr>
          <w:rFonts w:ascii="Arial" w:hAnsi="Arial" w:cs="Arial"/>
          <w:sz w:val="20"/>
          <w:szCs w:val="20"/>
        </w:rPr>
        <w:t>. O leiloeiro oficial ou o servidor designado, após a declaração do vencedor, emitirá, por meio do sistema o Documento de Arrecadação ou a Guia de Recolhimento</w:t>
      </w:r>
      <w:r w:rsidR="00DC15AF" w:rsidRPr="00E9302C">
        <w:rPr>
          <w:rFonts w:ascii="Arial" w:hAnsi="Arial" w:cs="Arial"/>
          <w:sz w:val="20"/>
          <w:szCs w:val="20"/>
        </w:rPr>
        <w:t xml:space="preserve">, </w:t>
      </w:r>
      <w:r w:rsidR="00DC15AF" w:rsidRPr="00E9302C">
        <w:rPr>
          <w:rFonts w:ascii="Arial" w:hAnsi="Arial" w:cs="Arial"/>
          <w:bCs/>
          <w:sz w:val="20"/>
          <w:szCs w:val="20"/>
        </w:rPr>
        <w:t>podendo, ainda,</w:t>
      </w:r>
      <w:r w:rsidR="00AF698A" w:rsidRPr="00E9302C">
        <w:rPr>
          <w:rFonts w:ascii="Arial" w:hAnsi="Arial" w:cs="Arial"/>
          <w:bCs/>
          <w:sz w:val="20"/>
          <w:szCs w:val="20"/>
        </w:rPr>
        <w:t xml:space="preserve"> </w:t>
      </w:r>
      <w:r w:rsidR="006A1988" w:rsidRPr="00E9302C">
        <w:rPr>
          <w:rFonts w:ascii="Arial" w:hAnsi="Arial" w:cs="Arial"/>
          <w:bCs/>
          <w:sz w:val="20"/>
          <w:szCs w:val="20"/>
        </w:rPr>
        <w:t xml:space="preserve">o pagamento ser efetuado através de depósito ou transferência bancária </w:t>
      </w:r>
      <w:r w:rsidR="001E622F" w:rsidRPr="00E9302C">
        <w:rPr>
          <w:rFonts w:ascii="Arial" w:hAnsi="Arial" w:cs="Arial"/>
          <w:bCs/>
          <w:sz w:val="20"/>
          <w:szCs w:val="20"/>
        </w:rPr>
        <w:t xml:space="preserve">em </w:t>
      </w:r>
      <w:proofErr w:type="spellStart"/>
      <w:r w:rsidR="001E622F" w:rsidRPr="00E9302C">
        <w:rPr>
          <w:rFonts w:ascii="Arial" w:hAnsi="Arial" w:cs="Arial"/>
          <w:bCs/>
          <w:sz w:val="20"/>
          <w:szCs w:val="20"/>
        </w:rPr>
        <w:t>contra</w:t>
      </w:r>
      <w:proofErr w:type="spellEnd"/>
      <w:r w:rsidR="001E622F" w:rsidRPr="00E9302C">
        <w:rPr>
          <w:rFonts w:ascii="Arial" w:hAnsi="Arial" w:cs="Arial"/>
          <w:bCs/>
          <w:sz w:val="20"/>
          <w:szCs w:val="20"/>
        </w:rPr>
        <w:t xml:space="preserve"> própria </w:t>
      </w:r>
      <w:r w:rsidR="006A1988" w:rsidRPr="00E9302C">
        <w:rPr>
          <w:rFonts w:ascii="Arial" w:hAnsi="Arial" w:cs="Arial"/>
          <w:bCs/>
          <w:sz w:val="20"/>
          <w:szCs w:val="20"/>
        </w:rPr>
        <w:t>do Município, Ag. 0734-X, conta corrente nº 38529-8 ou ainda através de Pix: 01.6112.552/0001-13</w:t>
      </w:r>
      <w:r w:rsidR="00DC15AF" w:rsidRPr="00E9302C">
        <w:rPr>
          <w:rFonts w:ascii="Arial" w:hAnsi="Arial" w:cs="Arial"/>
          <w:bCs/>
          <w:sz w:val="20"/>
          <w:szCs w:val="20"/>
        </w:rPr>
        <w:t>.</w:t>
      </w:r>
    </w:p>
    <w:p w14:paraId="53D0D95F" w14:textId="3DD4D92F" w:rsidR="00DC15AF" w:rsidRPr="00E9302C" w:rsidRDefault="00EE5297" w:rsidP="00DC15AF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6.1</w:t>
      </w:r>
      <w:r w:rsidR="00576CC1" w:rsidRPr="00E9302C">
        <w:rPr>
          <w:rFonts w:ascii="Arial" w:hAnsi="Arial" w:cs="Arial"/>
          <w:sz w:val="20"/>
          <w:szCs w:val="20"/>
        </w:rPr>
        <w:t>4</w:t>
      </w:r>
      <w:r w:rsidRPr="00E9302C">
        <w:rPr>
          <w:rFonts w:ascii="Arial" w:hAnsi="Arial" w:cs="Arial"/>
          <w:sz w:val="20"/>
          <w:szCs w:val="20"/>
        </w:rPr>
        <w:t xml:space="preserve">. A emissão </w:t>
      </w:r>
      <w:r w:rsidR="00576CC1" w:rsidRPr="00E9302C">
        <w:rPr>
          <w:rFonts w:ascii="Arial" w:hAnsi="Arial" w:cs="Arial"/>
          <w:sz w:val="20"/>
          <w:szCs w:val="20"/>
        </w:rPr>
        <w:t>dos documentos acima ou indicação da conta para depósito o</w:t>
      </w:r>
      <w:r w:rsidRPr="00E9302C">
        <w:rPr>
          <w:rFonts w:ascii="Arial" w:hAnsi="Arial" w:cs="Arial"/>
          <w:sz w:val="20"/>
          <w:szCs w:val="20"/>
        </w:rPr>
        <w:t>correrá para que o licitante vencedor proceda, imediatamente, ao pagamento do bem e ao arremat</w:t>
      </w:r>
      <w:r w:rsidR="00AF698A" w:rsidRPr="00E9302C">
        <w:rPr>
          <w:rFonts w:ascii="Arial" w:hAnsi="Arial" w:cs="Arial"/>
          <w:sz w:val="20"/>
          <w:szCs w:val="20"/>
        </w:rPr>
        <w:t xml:space="preserve">e, ou seja, no prazo de </w:t>
      </w:r>
      <w:r w:rsidR="008E5162" w:rsidRPr="00E9302C">
        <w:rPr>
          <w:rFonts w:ascii="Arial" w:hAnsi="Arial" w:cs="Arial"/>
          <w:sz w:val="20"/>
          <w:szCs w:val="20"/>
        </w:rPr>
        <w:fldChar w:fldCharType="begin">
          <w:ffData>
            <w:name w:val="Texto9"/>
            <w:enabled/>
            <w:calcOnExit w:val="0"/>
            <w:textInput/>
          </w:ffData>
        </w:fldChar>
      </w:r>
      <w:r w:rsidR="008E5162"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="008E5162" w:rsidRPr="00E9302C">
        <w:rPr>
          <w:rFonts w:ascii="Arial" w:hAnsi="Arial" w:cs="Arial"/>
          <w:sz w:val="20"/>
          <w:szCs w:val="20"/>
        </w:rPr>
      </w:r>
      <w:r w:rsidR="008E5162" w:rsidRPr="00E9302C">
        <w:rPr>
          <w:rFonts w:ascii="Arial" w:hAnsi="Arial" w:cs="Arial"/>
          <w:sz w:val="20"/>
          <w:szCs w:val="20"/>
        </w:rPr>
        <w:fldChar w:fldCharType="separate"/>
      </w:r>
      <w:r w:rsidR="008E5162" w:rsidRPr="00E9302C">
        <w:rPr>
          <w:rFonts w:ascii="Arial" w:hAnsi="Arial" w:cs="Arial"/>
          <w:bCs/>
          <w:sz w:val="20"/>
          <w:szCs w:val="20"/>
        </w:rPr>
        <w:t>02 (duas) horas</w:t>
      </w:r>
      <w:r w:rsidR="008E5162" w:rsidRPr="00E9302C">
        <w:rPr>
          <w:rFonts w:ascii="Arial" w:hAnsi="Arial" w:cs="Arial"/>
          <w:sz w:val="20"/>
          <w:szCs w:val="20"/>
        </w:rPr>
        <w:fldChar w:fldCharType="end"/>
      </w:r>
      <w:r w:rsidR="00AF698A" w:rsidRPr="00E9302C">
        <w:rPr>
          <w:rFonts w:ascii="Arial" w:hAnsi="Arial" w:cs="Arial"/>
          <w:sz w:val="20"/>
          <w:szCs w:val="20"/>
        </w:rPr>
        <w:t>.</w:t>
      </w:r>
    </w:p>
    <w:p w14:paraId="33C0E5AB" w14:textId="133925A2" w:rsidR="00DC15AF" w:rsidRPr="00E9302C" w:rsidRDefault="00576CC1" w:rsidP="00DC15AF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6.15</w:t>
      </w:r>
      <w:r w:rsidR="00AF698A" w:rsidRPr="00E9302C">
        <w:rPr>
          <w:rFonts w:ascii="Arial" w:hAnsi="Arial" w:cs="Arial"/>
          <w:bCs/>
          <w:sz w:val="20"/>
          <w:szCs w:val="20"/>
        </w:rPr>
        <w:t>.</w:t>
      </w:r>
      <w:r w:rsidR="00DC15AF" w:rsidRPr="00E9302C">
        <w:rPr>
          <w:rFonts w:ascii="Arial" w:hAnsi="Arial" w:cs="Arial"/>
          <w:sz w:val="20"/>
          <w:szCs w:val="20"/>
        </w:rPr>
        <w:t xml:space="preserve"> Não será permitida a utilização de títulos da dívida pública para nenhuma das condições de pagamento.</w:t>
      </w:r>
    </w:p>
    <w:p w14:paraId="0A3793BC" w14:textId="4B2CF91C" w:rsidR="00DC15AF" w:rsidRPr="00E9302C" w:rsidRDefault="00DC15AF" w:rsidP="00DC15AF">
      <w:pPr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lastRenderedPageBreak/>
        <w:t>6.</w:t>
      </w:r>
      <w:r w:rsidR="00AF698A" w:rsidRPr="00E9302C">
        <w:rPr>
          <w:rFonts w:ascii="Arial" w:hAnsi="Arial" w:cs="Arial"/>
          <w:bCs/>
          <w:sz w:val="20"/>
          <w:szCs w:val="20"/>
        </w:rPr>
        <w:t>16.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 </w:t>
      </w:r>
      <w:r w:rsidRPr="00E9302C">
        <w:rPr>
          <w:rFonts w:ascii="Arial" w:hAnsi="Arial" w:cs="Arial"/>
          <w:bCs/>
          <w:sz w:val="20"/>
          <w:szCs w:val="20"/>
        </w:rPr>
        <w:t xml:space="preserve">O não pagamento </w:t>
      </w:r>
      <w:r w:rsidR="00AF698A" w:rsidRPr="00E9302C">
        <w:rPr>
          <w:rFonts w:ascii="Arial" w:hAnsi="Arial" w:cs="Arial"/>
          <w:bCs/>
          <w:sz w:val="20"/>
          <w:szCs w:val="20"/>
        </w:rPr>
        <w:t xml:space="preserve">imediato </w:t>
      </w:r>
      <w:r w:rsidRPr="00E9302C">
        <w:rPr>
          <w:rFonts w:ascii="Arial" w:hAnsi="Arial" w:cs="Arial"/>
          <w:bCs/>
          <w:sz w:val="20"/>
          <w:szCs w:val="20"/>
        </w:rPr>
        <w:t xml:space="preserve">acarretará na desistência da arrematação, ficando o proponente sujeito as penalidades previstas nesse edital, ou, ainda, efetuar depósito, em conta específica, indicada pela administração. </w:t>
      </w:r>
    </w:p>
    <w:p w14:paraId="772CABF6" w14:textId="78B02423" w:rsidR="00EE5297" w:rsidRPr="00E9302C" w:rsidRDefault="00EE5297" w:rsidP="0077197E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6.1</w:t>
      </w:r>
      <w:r w:rsidR="00AF698A" w:rsidRPr="00E9302C">
        <w:rPr>
          <w:rFonts w:ascii="Arial" w:hAnsi="Arial" w:cs="Arial"/>
          <w:sz w:val="20"/>
          <w:szCs w:val="20"/>
        </w:rPr>
        <w:t>7</w:t>
      </w:r>
      <w:r w:rsidRPr="00E9302C">
        <w:rPr>
          <w:rFonts w:ascii="Arial" w:hAnsi="Arial" w:cs="Arial"/>
          <w:sz w:val="20"/>
          <w:szCs w:val="20"/>
        </w:rPr>
        <w:t xml:space="preserve">. O arrematante enviará o comprovante de pagamento ao leiloeiro por meio do sistema. </w:t>
      </w:r>
    </w:p>
    <w:p w14:paraId="51445626" w14:textId="4F29D003" w:rsidR="00EE5297" w:rsidRPr="00E9302C" w:rsidRDefault="00EE5297" w:rsidP="0077197E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6.1</w:t>
      </w:r>
      <w:r w:rsidR="00AF698A" w:rsidRPr="00E9302C">
        <w:rPr>
          <w:rFonts w:ascii="Arial" w:hAnsi="Arial" w:cs="Arial"/>
          <w:sz w:val="20"/>
          <w:szCs w:val="20"/>
        </w:rPr>
        <w:t>8</w:t>
      </w:r>
      <w:r w:rsidRPr="00E9302C">
        <w:rPr>
          <w:rFonts w:ascii="Arial" w:hAnsi="Arial" w:cs="Arial"/>
          <w:sz w:val="20"/>
          <w:szCs w:val="20"/>
        </w:rPr>
        <w:t>. Na hipótese de não realização do pagamento imediato pelo arrematante, o leiloeiro, após atestar o fato, examinará o lance imediatamente subsequente e assim sucessivamente, na ordem de classificação, até a apuração de proposta que atenda à Administração.</w:t>
      </w:r>
    </w:p>
    <w:p w14:paraId="613A3D1D" w14:textId="221860F3" w:rsidR="00EE5297" w:rsidRPr="00E9302C" w:rsidRDefault="00EE5297" w:rsidP="0077197E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6.1</w:t>
      </w:r>
      <w:r w:rsidR="00AF698A" w:rsidRPr="00E9302C">
        <w:rPr>
          <w:rFonts w:ascii="Arial" w:hAnsi="Arial" w:cs="Arial"/>
          <w:sz w:val="20"/>
          <w:szCs w:val="20"/>
        </w:rPr>
        <w:t>9</w:t>
      </w:r>
      <w:r w:rsidRPr="00E9302C">
        <w:rPr>
          <w:rFonts w:ascii="Arial" w:hAnsi="Arial" w:cs="Arial"/>
          <w:sz w:val="20"/>
          <w:szCs w:val="20"/>
        </w:rPr>
        <w:t xml:space="preserve">. O pagamento NÃO poderá ser realizado, no todo ou em parte, por intermédio de dação em pagamento ou de permuta, desde que disposto em edital. </w:t>
      </w:r>
    </w:p>
    <w:p w14:paraId="1301515A" w14:textId="2BB857CF" w:rsidR="00EE5297" w:rsidRPr="00E9302C" w:rsidRDefault="00EE5297" w:rsidP="0077197E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</w:t>
      </w:r>
      <w:r w:rsidR="00AF698A" w:rsidRPr="00E9302C">
        <w:rPr>
          <w:rFonts w:ascii="Arial" w:hAnsi="Arial" w:cs="Arial"/>
          <w:sz w:val="20"/>
          <w:szCs w:val="20"/>
        </w:rPr>
        <w:t>20</w:t>
      </w:r>
      <w:r w:rsidRPr="00E9302C">
        <w:rPr>
          <w:rFonts w:ascii="Arial" w:hAnsi="Arial" w:cs="Arial"/>
          <w:sz w:val="20"/>
          <w:szCs w:val="20"/>
        </w:rPr>
        <w:t>. Encerradas as etapas de recurso e de pagamento, o processo será encaminhado à autoridade superior para adjudicação do objeto e homologação do procedimento</w:t>
      </w:r>
      <w:r w:rsidR="00576CC1" w:rsidRPr="00E9302C">
        <w:rPr>
          <w:rFonts w:ascii="Arial" w:hAnsi="Arial" w:cs="Arial"/>
          <w:sz w:val="20"/>
          <w:szCs w:val="20"/>
        </w:rPr>
        <w:t xml:space="preserve"> (</w:t>
      </w:r>
      <w:r w:rsidRPr="00E9302C">
        <w:rPr>
          <w:rFonts w:ascii="Arial" w:hAnsi="Arial" w:cs="Arial"/>
          <w:sz w:val="20"/>
          <w:szCs w:val="20"/>
        </w:rPr>
        <w:t>observado o disposto no art. 71 da Lei nº 14.133, de 2021</w:t>
      </w:r>
      <w:r w:rsidR="00576CC1" w:rsidRPr="00E9302C">
        <w:rPr>
          <w:rFonts w:ascii="Arial" w:hAnsi="Arial" w:cs="Arial"/>
          <w:sz w:val="20"/>
          <w:szCs w:val="20"/>
        </w:rPr>
        <w:t>)</w:t>
      </w:r>
      <w:r w:rsidRPr="00E9302C">
        <w:rPr>
          <w:rFonts w:ascii="Arial" w:hAnsi="Arial" w:cs="Arial"/>
          <w:sz w:val="20"/>
          <w:szCs w:val="20"/>
        </w:rPr>
        <w:t>.</w:t>
      </w:r>
    </w:p>
    <w:p w14:paraId="5C0AE771" w14:textId="5E0E574F" w:rsidR="00343BA1" w:rsidRPr="00E9302C" w:rsidRDefault="00343BA1" w:rsidP="008E5162">
      <w:pPr>
        <w:tabs>
          <w:tab w:val="left" w:pos="567"/>
        </w:tabs>
        <w:spacing w:after="0" w:line="360" w:lineRule="auto"/>
        <w:jc w:val="both"/>
        <w:rPr>
          <w:rFonts w:ascii="Arial" w:hAnsi="Arial" w:cs="Arial"/>
          <w:color w:val="FF0000"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6.</w:t>
      </w:r>
      <w:r w:rsidR="00AF698A" w:rsidRPr="00E9302C">
        <w:rPr>
          <w:rFonts w:ascii="Arial" w:hAnsi="Arial" w:cs="Arial"/>
          <w:bCs/>
          <w:sz w:val="20"/>
          <w:szCs w:val="20"/>
        </w:rPr>
        <w:t>21</w:t>
      </w:r>
      <w:r w:rsidR="008E5162" w:rsidRPr="00E9302C">
        <w:rPr>
          <w:rFonts w:ascii="Arial" w:hAnsi="Arial" w:cs="Arial"/>
          <w:bCs/>
          <w:sz w:val="20"/>
          <w:szCs w:val="20"/>
        </w:rPr>
        <w:t>.</w:t>
      </w:r>
      <w:r w:rsidR="008E5162" w:rsidRPr="00E9302C">
        <w:rPr>
          <w:rFonts w:ascii="Arial" w:hAnsi="Arial" w:cs="Arial"/>
          <w:b/>
          <w:bCs/>
          <w:sz w:val="20"/>
          <w:szCs w:val="20"/>
        </w:rPr>
        <w:tab/>
      </w:r>
      <w:r w:rsidRPr="00E9302C">
        <w:rPr>
          <w:rFonts w:ascii="Arial" w:hAnsi="Arial" w:cs="Arial"/>
          <w:sz w:val="20"/>
          <w:szCs w:val="20"/>
        </w:rPr>
        <w:t>Cabe aos arrematantes toda a despesa sobre a retirada dos bens dos depósitos onde se encontram, bem como regularização dos mesmos junto aos órgãos competentes, inclusive pagamento de multas, taxas e outros encargos que porventura venham ser reclamados pelos órgãos fiscalizadores competentes, bem como, despesas cobradas a qualquer título, vencidas ou vincendas.</w:t>
      </w:r>
      <w:r w:rsidR="00B51EC4" w:rsidRPr="00E9302C">
        <w:rPr>
          <w:rFonts w:ascii="Arial" w:hAnsi="Arial" w:cs="Arial"/>
          <w:sz w:val="20"/>
          <w:szCs w:val="20"/>
        </w:rPr>
        <w:t xml:space="preserve"> Quanto aos bens imóveis,</w:t>
      </w:r>
      <w:r w:rsidR="00AF698A" w:rsidRPr="00E9302C">
        <w:rPr>
          <w:rFonts w:ascii="Arial" w:hAnsi="Arial" w:cs="Arial"/>
          <w:sz w:val="20"/>
          <w:szCs w:val="20"/>
        </w:rPr>
        <w:t xml:space="preserve"> também</w:t>
      </w:r>
      <w:r w:rsidR="00B51EC4" w:rsidRPr="00E9302C">
        <w:rPr>
          <w:rFonts w:ascii="Arial" w:hAnsi="Arial" w:cs="Arial"/>
          <w:sz w:val="20"/>
          <w:szCs w:val="20"/>
        </w:rPr>
        <w:t xml:space="preserve"> deverá realizar a transferência imobiliária junto ao cartório competente</w:t>
      </w:r>
      <w:r w:rsidR="00AF698A" w:rsidRPr="00E9302C">
        <w:rPr>
          <w:rFonts w:ascii="Arial" w:hAnsi="Arial" w:cs="Arial"/>
          <w:sz w:val="20"/>
          <w:szCs w:val="20"/>
        </w:rPr>
        <w:t>, arcando com todas as custas para a transferência</w:t>
      </w:r>
      <w:r w:rsidR="00B51EC4" w:rsidRPr="00E9302C">
        <w:rPr>
          <w:rFonts w:ascii="Arial" w:hAnsi="Arial" w:cs="Arial"/>
          <w:sz w:val="20"/>
          <w:szCs w:val="20"/>
        </w:rPr>
        <w:t>.</w:t>
      </w:r>
    </w:p>
    <w:p w14:paraId="6712B2A9" w14:textId="02696347" w:rsidR="00B51EC4" w:rsidRPr="00E9302C" w:rsidRDefault="00343BA1" w:rsidP="008E5162">
      <w:pPr>
        <w:tabs>
          <w:tab w:val="left" w:pos="567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6.</w:t>
      </w:r>
      <w:r w:rsidR="00AF698A" w:rsidRPr="00E9302C">
        <w:rPr>
          <w:rFonts w:ascii="Arial" w:hAnsi="Arial" w:cs="Arial"/>
          <w:bCs/>
          <w:sz w:val="20"/>
          <w:szCs w:val="20"/>
        </w:rPr>
        <w:t>22</w:t>
      </w:r>
      <w:r w:rsidR="008E5162" w:rsidRPr="00E9302C">
        <w:rPr>
          <w:rFonts w:ascii="Arial" w:hAnsi="Arial" w:cs="Arial"/>
          <w:bCs/>
          <w:sz w:val="20"/>
          <w:szCs w:val="20"/>
        </w:rPr>
        <w:t>.</w:t>
      </w:r>
      <w:r w:rsidR="008E5162" w:rsidRPr="00E9302C">
        <w:rPr>
          <w:rFonts w:ascii="Arial" w:hAnsi="Arial" w:cs="Arial"/>
          <w:b/>
          <w:bCs/>
          <w:sz w:val="20"/>
          <w:szCs w:val="20"/>
        </w:rPr>
        <w:tab/>
      </w:r>
      <w:r w:rsidR="008538A6" w:rsidRPr="00E9302C">
        <w:rPr>
          <w:rFonts w:ascii="Arial" w:hAnsi="Arial" w:cs="Arial"/>
          <w:sz w:val="20"/>
          <w:szCs w:val="20"/>
        </w:rPr>
        <w:t>O(s) bem(</w:t>
      </w:r>
      <w:proofErr w:type="spellStart"/>
      <w:r w:rsidR="008538A6" w:rsidRPr="00E9302C">
        <w:rPr>
          <w:rFonts w:ascii="Arial" w:hAnsi="Arial" w:cs="Arial"/>
          <w:sz w:val="20"/>
          <w:szCs w:val="20"/>
        </w:rPr>
        <w:t>ns</w:t>
      </w:r>
      <w:proofErr w:type="spellEnd"/>
      <w:r w:rsidR="008538A6" w:rsidRPr="00E9302C">
        <w:rPr>
          <w:rFonts w:ascii="Arial" w:hAnsi="Arial" w:cs="Arial"/>
          <w:sz w:val="20"/>
          <w:szCs w:val="20"/>
        </w:rPr>
        <w:t>) arrematado(s) deverá(</w:t>
      </w:r>
      <w:proofErr w:type="spellStart"/>
      <w:r w:rsidR="008538A6" w:rsidRPr="00E9302C">
        <w:rPr>
          <w:rFonts w:ascii="Arial" w:hAnsi="Arial" w:cs="Arial"/>
          <w:sz w:val="20"/>
          <w:szCs w:val="20"/>
        </w:rPr>
        <w:t>ão</w:t>
      </w:r>
      <w:proofErr w:type="spellEnd"/>
      <w:r w:rsidR="008538A6" w:rsidRPr="00E9302C">
        <w:rPr>
          <w:rFonts w:ascii="Arial" w:hAnsi="Arial" w:cs="Arial"/>
          <w:sz w:val="20"/>
          <w:szCs w:val="20"/>
        </w:rPr>
        <w:t>) ser retirado(s) a partir do 1º (primeiro) dia útil após o Leilão, e somente após a confirmação de pagamento do(s) respectivo(s) boleto(s) bancário(s) ou a confirmação de depósito em conta específica indicada pela Administração, não ultrapassando devendo ultrapassar 10 (dez) dias úteis para sua(s) retirada(s). Para os bens imóveis o arrematante deverá providenciar a transferência junto ao cartório competente (Escritura Pública e Matrícula) no prazo máximo de 30 (trinta) dias, devendo arcar com todas as despesas para tanto assim como responsabilizar-se pela regularização e pagamentos de débitos em atraso, caso existentes, sendo que a posse será dada imediatamente após a arrematação, responsabilizando-se o arrematante por todas responsabilidades dela decorrentes.</w:t>
      </w:r>
      <w:r w:rsidR="00B51EC4" w:rsidRPr="00E9302C">
        <w:rPr>
          <w:rFonts w:ascii="Arial" w:hAnsi="Arial" w:cs="Arial"/>
          <w:sz w:val="20"/>
          <w:szCs w:val="20"/>
        </w:rPr>
        <w:t xml:space="preserve"> </w:t>
      </w:r>
    </w:p>
    <w:p w14:paraId="0F15121A" w14:textId="4373456B" w:rsidR="00343BA1" w:rsidRPr="00E9302C" w:rsidRDefault="00B51EC4" w:rsidP="0077197E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6.</w:t>
      </w:r>
      <w:r w:rsidR="002C5F94" w:rsidRPr="00E9302C">
        <w:rPr>
          <w:rFonts w:ascii="Arial" w:hAnsi="Arial" w:cs="Arial"/>
          <w:sz w:val="20"/>
          <w:szCs w:val="20"/>
        </w:rPr>
        <w:t>22.</w:t>
      </w:r>
      <w:r w:rsidRPr="00E9302C">
        <w:rPr>
          <w:rFonts w:ascii="Arial" w:hAnsi="Arial" w:cs="Arial"/>
          <w:sz w:val="20"/>
          <w:szCs w:val="20"/>
        </w:rPr>
        <w:t xml:space="preserve">1. </w:t>
      </w:r>
      <w:r w:rsidR="00343BA1" w:rsidRPr="00E9302C">
        <w:rPr>
          <w:rFonts w:ascii="Arial" w:hAnsi="Arial" w:cs="Arial"/>
          <w:sz w:val="20"/>
          <w:szCs w:val="20"/>
        </w:rPr>
        <w:t>Findos estes prazos, à conveniência da administração, o arrematante pagará uma multa diária de 10% (dez por cento) sobre o valor total de seu arremate, e só poderá retirar o(s) bem(</w:t>
      </w:r>
      <w:proofErr w:type="spellStart"/>
      <w:r w:rsidR="00343BA1" w:rsidRPr="00E9302C">
        <w:rPr>
          <w:rFonts w:ascii="Arial" w:hAnsi="Arial" w:cs="Arial"/>
          <w:sz w:val="20"/>
          <w:szCs w:val="20"/>
        </w:rPr>
        <w:t>ns</w:t>
      </w:r>
      <w:proofErr w:type="spellEnd"/>
      <w:r w:rsidR="00343BA1" w:rsidRPr="00E9302C">
        <w:rPr>
          <w:rFonts w:ascii="Arial" w:hAnsi="Arial" w:cs="Arial"/>
          <w:sz w:val="20"/>
          <w:szCs w:val="20"/>
        </w:rPr>
        <w:t>)</w:t>
      </w:r>
      <w:r w:rsidRPr="00E9302C">
        <w:rPr>
          <w:rFonts w:ascii="Arial" w:hAnsi="Arial" w:cs="Arial"/>
          <w:sz w:val="20"/>
          <w:szCs w:val="20"/>
        </w:rPr>
        <w:t xml:space="preserve"> ou transferir o imóvel</w:t>
      </w:r>
      <w:r w:rsidR="00343BA1" w:rsidRPr="00E9302C">
        <w:rPr>
          <w:rFonts w:ascii="Arial" w:hAnsi="Arial" w:cs="Arial"/>
          <w:sz w:val="20"/>
          <w:szCs w:val="20"/>
        </w:rPr>
        <w:t xml:space="preserve"> após o recolhimento da mesma.</w:t>
      </w:r>
    </w:p>
    <w:p w14:paraId="3A578C83" w14:textId="74275793" w:rsidR="00343BA1" w:rsidRPr="00E9302C" w:rsidRDefault="00343BA1" w:rsidP="008E5162">
      <w:pPr>
        <w:tabs>
          <w:tab w:val="left" w:pos="567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6.</w:t>
      </w:r>
      <w:r w:rsidR="002C5F94" w:rsidRPr="00E9302C">
        <w:rPr>
          <w:rFonts w:ascii="Arial" w:hAnsi="Arial" w:cs="Arial"/>
          <w:bCs/>
          <w:sz w:val="20"/>
          <w:szCs w:val="20"/>
        </w:rPr>
        <w:t>23</w:t>
      </w:r>
      <w:r w:rsidR="008E5162" w:rsidRPr="00E9302C">
        <w:rPr>
          <w:rFonts w:ascii="Arial" w:hAnsi="Arial" w:cs="Arial"/>
          <w:bCs/>
          <w:sz w:val="20"/>
          <w:szCs w:val="20"/>
        </w:rPr>
        <w:t>.</w:t>
      </w:r>
      <w:r w:rsidR="008E5162" w:rsidRPr="00E9302C">
        <w:rPr>
          <w:rFonts w:ascii="Arial" w:hAnsi="Arial" w:cs="Arial"/>
          <w:b/>
          <w:bCs/>
          <w:sz w:val="20"/>
          <w:szCs w:val="20"/>
        </w:rPr>
        <w:tab/>
      </w:r>
      <w:r w:rsidRPr="00E9302C">
        <w:rPr>
          <w:rFonts w:ascii="Arial" w:hAnsi="Arial" w:cs="Arial"/>
          <w:sz w:val="20"/>
          <w:szCs w:val="20"/>
        </w:rPr>
        <w:t>Para a retida do bem arrematado</w:t>
      </w:r>
      <w:r w:rsidR="00B51EC4" w:rsidRPr="00E9302C">
        <w:rPr>
          <w:rFonts w:ascii="Arial" w:hAnsi="Arial" w:cs="Arial"/>
          <w:sz w:val="20"/>
          <w:szCs w:val="20"/>
        </w:rPr>
        <w:t>, quando se tratar de veículo</w:t>
      </w:r>
      <w:r w:rsidRPr="00E9302C">
        <w:rPr>
          <w:rFonts w:ascii="Arial" w:hAnsi="Arial" w:cs="Arial"/>
          <w:sz w:val="20"/>
          <w:szCs w:val="20"/>
        </w:rPr>
        <w:t>, o proponente arrematante deverá assinar o CRV (Certificado de Registro Veicular) juntamente com o Prefeito Municipal de Marquinho/PR, para fins de Comunicação de Venda junto ao órgão competente – DETRAN/PR</w:t>
      </w:r>
      <w:r w:rsidR="00B51EC4" w:rsidRPr="00E9302C">
        <w:rPr>
          <w:rFonts w:ascii="Arial" w:hAnsi="Arial" w:cs="Arial"/>
          <w:sz w:val="20"/>
          <w:szCs w:val="20"/>
        </w:rPr>
        <w:t>.</w:t>
      </w:r>
    </w:p>
    <w:p w14:paraId="2AC6C558" w14:textId="3205A325" w:rsidR="00343BA1" w:rsidRPr="00E9302C" w:rsidRDefault="00343BA1" w:rsidP="008E5162">
      <w:pPr>
        <w:tabs>
          <w:tab w:val="left" w:pos="567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6.</w:t>
      </w:r>
      <w:r w:rsidR="002C5F94" w:rsidRPr="00E9302C">
        <w:rPr>
          <w:rFonts w:ascii="Arial" w:hAnsi="Arial" w:cs="Arial"/>
          <w:bCs/>
          <w:sz w:val="20"/>
          <w:szCs w:val="20"/>
        </w:rPr>
        <w:t>24</w:t>
      </w:r>
      <w:r w:rsidR="008E5162" w:rsidRPr="00E9302C">
        <w:rPr>
          <w:rFonts w:ascii="Arial" w:hAnsi="Arial" w:cs="Arial"/>
          <w:bCs/>
          <w:sz w:val="20"/>
          <w:szCs w:val="20"/>
        </w:rPr>
        <w:t>.</w:t>
      </w:r>
      <w:r w:rsidR="008E5162" w:rsidRPr="00E9302C">
        <w:rPr>
          <w:rFonts w:ascii="Arial" w:hAnsi="Arial" w:cs="Arial"/>
          <w:bCs/>
          <w:sz w:val="20"/>
          <w:szCs w:val="20"/>
        </w:rPr>
        <w:tab/>
      </w:r>
      <w:r w:rsidRPr="00E9302C">
        <w:rPr>
          <w:rFonts w:ascii="Arial" w:hAnsi="Arial" w:cs="Arial"/>
          <w:sz w:val="20"/>
          <w:szCs w:val="20"/>
        </w:rPr>
        <w:t xml:space="preserve">A liberação dos bens será efetuada </w:t>
      </w:r>
      <w:r w:rsidR="001B642C" w:rsidRPr="00E9302C">
        <w:rPr>
          <w:rFonts w:ascii="Arial" w:hAnsi="Arial" w:cs="Arial"/>
          <w:sz w:val="20"/>
          <w:szCs w:val="20"/>
        </w:rPr>
        <w:t xml:space="preserve">somente </w:t>
      </w:r>
      <w:r w:rsidRPr="00E9302C">
        <w:rPr>
          <w:rFonts w:ascii="Arial" w:hAnsi="Arial" w:cs="Arial"/>
          <w:sz w:val="20"/>
          <w:szCs w:val="20"/>
        </w:rPr>
        <w:t>após a confirmação do devido pagamento, referente ao bem adquirido e, a vista dos seguintes documentos:</w:t>
      </w:r>
    </w:p>
    <w:p w14:paraId="208753BD" w14:textId="38FDEE41" w:rsidR="00343BA1" w:rsidRPr="00E9302C" w:rsidRDefault="00343BA1" w:rsidP="0077197E">
      <w:pPr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Nota de Arrematação (</w:t>
      </w:r>
      <w:r w:rsidR="007B2A81" w:rsidRPr="00E9302C">
        <w:rPr>
          <w:rFonts w:ascii="Arial" w:hAnsi="Arial" w:cs="Arial"/>
          <w:b/>
          <w:bCs/>
          <w:sz w:val="20"/>
          <w:szCs w:val="20"/>
        </w:rPr>
        <w:t>a</w:t>
      </w:r>
      <w:r w:rsidRPr="00E9302C">
        <w:rPr>
          <w:rFonts w:ascii="Arial" w:hAnsi="Arial" w:cs="Arial"/>
          <w:b/>
          <w:bCs/>
          <w:sz w:val="20"/>
          <w:szCs w:val="20"/>
        </w:rPr>
        <w:t>ta)</w:t>
      </w:r>
      <w:r w:rsidRPr="00E9302C">
        <w:rPr>
          <w:rFonts w:ascii="Arial" w:hAnsi="Arial" w:cs="Arial"/>
          <w:bCs/>
          <w:sz w:val="20"/>
          <w:szCs w:val="20"/>
        </w:rPr>
        <w:t xml:space="preserve">, </w:t>
      </w:r>
      <w:r w:rsidRPr="00E9302C">
        <w:rPr>
          <w:rFonts w:ascii="Arial" w:hAnsi="Arial" w:cs="Arial"/>
          <w:sz w:val="20"/>
          <w:szCs w:val="20"/>
        </w:rPr>
        <w:t>emitida e autenticada pelo Leiloeiro Oficial e</w:t>
      </w:r>
      <w:r w:rsidRPr="00E9302C">
        <w:rPr>
          <w:rFonts w:ascii="Arial" w:hAnsi="Arial" w:cs="Arial"/>
          <w:b/>
          <w:bCs/>
          <w:sz w:val="20"/>
          <w:szCs w:val="20"/>
        </w:rPr>
        <w:t>.</w:t>
      </w:r>
    </w:p>
    <w:p w14:paraId="02A42D97" w14:textId="31672170" w:rsidR="00343BA1" w:rsidRPr="00E9302C" w:rsidRDefault="00343BA1" w:rsidP="0077197E">
      <w:pPr>
        <w:numPr>
          <w:ilvl w:val="0"/>
          <w:numId w:val="2"/>
        </w:num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Termo de Retirada de Bem</w:t>
      </w:r>
      <w:r w:rsidRPr="00E9302C">
        <w:rPr>
          <w:rFonts w:ascii="Arial" w:hAnsi="Arial" w:cs="Arial"/>
          <w:bCs/>
          <w:sz w:val="20"/>
          <w:szCs w:val="20"/>
        </w:rPr>
        <w:t xml:space="preserve">, </w:t>
      </w:r>
      <w:r w:rsidRPr="00E9302C">
        <w:rPr>
          <w:rFonts w:ascii="Arial" w:hAnsi="Arial" w:cs="Arial"/>
          <w:sz w:val="20"/>
          <w:szCs w:val="20"/>
        </w:rPr>
        <w:t xml:space="preserve">assinado pelo </w:t>
      </w:r>
      <w:r w:rsidRPr="00E9302C">
        <w:rPr>
          <w:rFonts w:ascii="Arial" w:hAnsi="Arial" w:cs="Arial"/>
          <w:b/>
          <w:bCs/>
          <w:sz w:val="20"/>
          <w:szCs w:val="20"/>
        </w:rPr>
        <w:t>Arrematante do bem</w:t>
      </w:r>
      <w:r w:rsidRPr="00E9302C">
        <w:rPr>
          <w:rFonts w:ascii="Arial" w:hAnsi="Arial" w:cs="Arial"/>
          <w:bCs/>
          <w:sz w:val="20"/>
          <w:szCs w:val="20"/>
        </w:rPr>
        <w:t>.</w:t>
      </w:r>
    </w:p>
    <w:p w14:paraId="0FD24FB4" w14:textId="7BD05129" w:rsidR="00343BA1" w:rsidRPr="00E9302C" w:rsidRDefault="00343BA1" w:rsidP="008E5162">
      <w:pPr>
        <w:tabs>
          <w:tab w:val="left" w:pos="567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6.</w:t>
      </w:r>
      <w:r w:rsidR="002C5F94" w:rsidRPr="00E9302C">
        <w:rPr>
          <w:rFonts w:ascii="Arial" w:hAnsi="Arial" w:cs="Arial"/>
          <w:bCs/>
          <w:sz w:val="20"/>
          <w:szCs w:val="20"/>
        </w:rPr>
        <w:t>25</w:t>
      </w:r>
      <w:r w:rsidR="008E5162" w:rsidRPr="00E9302C">
        <w:rPr>
          <w:rFonts w:ascii="Arial" w:hAnsi="Arial" w:cs="Arial"/>
          <w:sz w:val="20"/>
          <w:szCs w:val="20"/>
        </w:rPr>
        <w:t>.</w:t>
      </w:r>
      <w:r w:rsidR="008E5162" w:rsidRPr="00E9302C">
        <w:rPr>
          <w:rFonts w:ascii="Arial" w:hAnsi="Arial" w:cs="Arial"/>
          <w:sz w:val="20"/>
          <w:szCs w:val="20"/>
        </w:rPr>
        <w:tab/>
      </w:r>
      <w:r w:rsidRPr="00E9302C">
        <w:rPr>
          <w:rFonts w:ascii="Arial" w:hAnsi="Arial" w:cs="Arial"/>
          <w:sz w:val="20"/>
          <w:szCs w:val="20"/>
        </w:rPr>
        <w:t>Caso a retirada do bem arrematado não seja efetuada pelo proponente arrematante, ou seja, seja efetuada por um terceiro, este deverá portar procuração com firma devidamente reconhecida em tabelionato competente, autorizando a retirada do bem em nome do arrematante, sendo que essa procuração não será devolvida ao seu portador.</w:t>
      </w:r>
    </w:p>
    <w:p w14:paraId="106FCC48" w14:textId="77777777" w:rsidR="00D2748D" w:rsidRPr="00E9302C" w:rsidRDefault="00D2748D" w:rsidP="008E5162">
      <w:pPr>
        <w:tabs>
          <w:tab w:val="left" w:pos="567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12486D82" w14:textId="77777777" w:rsidR="00343BA1" w:rsidRPr="00E9302C" w:rsidRDefault="00343BA1" w:rsidP="00AA7121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7F9DC1C8" w14:textId="42F06136" w:rsidR="00343BA1" w:rsidRPr="00E9302C" w:rsidRDefault="00343BA1" w:rsidP="00AA7121">
      <w:pPr>
        <w:pStyle w:val="PargrafodaLista"/>
        <w:numPr>
          <w:ilvl w:val="0"/>
          <w:numId w:val="14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DAS PENALIDADES</w:t>
      </w:r>
    </w:p>
    <w:p w14:paraId="656B93FB" w14:textId="4424C7E1" w:rsidR="00AA7121" w:rsidRPr="00E9302C" w:rsidRDefault="00AA7121" w:rsidP="00AA7121">
      <w:pPr>
        <w:pStyle w:val="itemnivel2"/>
        <w:numPr>
          <w:ilvl w:val="1"/>
          <w:numId w:val="13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 xml:space="preserve">Todas as pessoas físicas e jurídicas que participarem do leilão estarão sujeitas às sanções, às penas, às condições e aos prazos </w:t>
      </w:r>
      <w:r w:rsidRPr="00E9302C">
        <w:rPr>
          <w:rFonts w:ascii="Arial" w:hAnsi="Arial" w:cs="Arial"/>
          <w:sz w:val="20"/>
          <w:szCs w:val="20"/>
        </w:rPr>
        <w:t>previstos na Lei nº 14.133/21 </w:t>
      </w:r>
      <w:r w:rsidRPr="00E9302C">
        <w:rPr>
          <w:rFonts w:ascii="Arial" w:hAnsi="Arial" w:cs="Arial"/>
          <w:color w:val="000000"/>
          <w:sz w:val="20"/>
          <w:szCs w:val="20"/>
        </w:rPr>
        <w:t>e suas alterações, sem prejuízo de outras indicadas em leis específicas.</w:t>
      </w:r>
    </w:p>
    <w:p w14:paraId="6B18EB82" w14:textId="6381DF12" w:rsidR="00AA7121" w:rsidRPr="00E9302C" w:rsidRDefault="00AA7121" w:rsidP="00AA7121">
      <w:pPr>
        <w:pStyle w:val="itemnivel2"/>
        <w:numPr>
          <w:ilvl w:val="1"/>
          <w:numId w:val="13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Após a aceitação do lance, o arrematante firma o compromisso de cumprir as etapas de aquisição do(s) imóvel(</w:t>
      </w:r>
      <w:proofErr w:type="spellStart"/>
      <w:r w:rsidRPr="00E9302C">
        <w:rPr>
          <w:rFonts w:ascii="Arial" w:hAnsi="Arial" w:cs="Arial"/>
          <w:color w:val="000000"/>
          <w:sz w:val="20"/>
          <w:szCs w:val="20"/>
        </w:rPr>
        <w:t>is</w:t>
      </w:r>
      <w:proofErr w:type="spellEnd"/>
      <w:r w:rsidRPr="00E9302C">
        <w:rPr>
          <w:rFonts w:ascii="Arial" w:hAnsi="Arial" w:cs="Arial"/>
          <w:color w:val="000000"/>
          <w:sz w:val="20"/>
          <w:szCs w:val="20"/>
        </w:rPr>
        <w:t xml:space="preserve">), que se encerram com a assinatura </w:t>
      </w:r>
      <w:r w:rsidR="00E43980">
        <w:rPr>
          <w:rFonts w:ascii="Arial" w:hAnsi="Arial" w:cs="Arial"/>
          <w:color w:val="000000"/>
          <w:sz w:val="20"/>
          <w:szCs w:val="20"/>
        </w:rPr>
        <w:t>da Carta de Arrematação</w:t>
      </w:r>
      <w:r w:rsidR="00E43980" w:rsidRPr="00E9302C">
        <w:rPr>
          <w:rFonts w:ascii="Arial" w:hAnsi="Arial" w:cs="Arial"/>
          <w:color w:val="000000"/>
          <w:sz w:val="20"/>
          <w:szCs w:val="20"/>
        </w:rPr>
        <w:t xml:space="preserve"> </w:t>
      </w:r>
      <w:r w:rsidRPr="00E9302C">
        <w:rPr>
          <w:rFonts w:ascii="Arial" w:hAnsi="Arial" w:cs="Arial"/>
          <w:color w:val="000000"/>
          <w:sz w:val="20"/>
          <w:szCs w:val="20"/>
        </w:rPr>
        <w:t>e dos respectivos documentos de transferência, quando houver.</w:t>
      </w:r>
    </w:p>
    <w:p w14:paraId="360FC693" w14:textId="77777777" w:rsidR="00AA7121" w:rsidRPr="00E9302C" w:rsidRDefault="00AA7121" w:rsidP="00AA7121">
      <w:pPr>
        <w:pStyle w:val="itemnivel2"/>
        <w:numPr>
          <w:ilvl w:val="1"/>
          <w:numId w:val="13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 recusa injustificada do arrematante em cumprir as etapas de aquisição, nos prazos e condições previstos neste edital, caracteriza o descumprimento total da obrigação assumida, sujeitando-o à eventual perda imediata do direito à aquisição de qualquer um dos lotes arrematados.</w:t>
      </w:r>
    </w:p>
    <w:p w14:paraId="1641C20F" w14:textId="77777777" w:rsidR="00AA7121" w:rsidRPr="00E9302C" w:rsidRDefault="00AA7121" w:rsidP="00AA7121">
      <w:pPr>
        <w:pStyle w:val="itemnivel2"/>
        <w:numPr>
          <w:ilvl w:val="1"/>
          <w:numId w:val="13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O licitante/arrematante será responsabilizado administrativamente pelas seguintes infrações:</w:t>
      </w:r>
    </w:p>
    <w:p w14:paraId="73BE65F4" w14:textId="77777777" w:rsidR="00AA7121" w:rsidRPr="00E9302C" w:rsidRDefault="00AA7121" w:rsidP="00AA7121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dar causa à inexecução parcial do leilão;</w:t>
      </w:r>
    </w:p>
    <w:p w14:paraId="6A5A3DCB" w14:textId="77777777" w:rsidR="00AA7121" w:rsidRPr="00E9302C" w:rsidRDefault="00AA7121" w:rsidP="00AA7121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dar causa à inexecução parcial do leilão que cause grave dano à Administração, ao funcionamento dos serviços públicos ou ao interesse coletivo;</w:t>
      </w:r>
    </w:p>
    <w:p w14:paraId="23019434" w14:textId="77777777" w:rsidR="00AA7121" w:rsidRPr="00E9302C" w:rsidRDefault="00AA7121" w:rsidP="00AA7121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dar causa à inexecução total do leilão;</w:t>
      </w:r>
    </w:p>
    <w:p w14:paraId="0E9F413F" w14:textId="77777777" w:rsidR="00AA7121" w:rsidRPr="00E9302C" w:rsidRDefault="00AA7121" w:rsidP="00AA7121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deixar de entregar a documentação exigida para o leilão;</w:t>
      </w:r>
    </w:p>
    <w:p w14:paraId="0E96C3C3" w14:textId="77777777" w:rsidR="00AA7121" w:rsidRPr="00E9302C" w:rsidRDefault="00AA7121" w:rsidP="00AA7121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não realizar o pagamento do objeto arrematado, salvo em decorrência de fato superveniente devidamente justificado;</w:t>
      </w:r>
    </w:p>
    <w:p w14:paraId="48E0DA51" w14:textId="77777777" w:rsidR="00AA7121" w:rsidRPr="00E9302C" w:rsidRDefault="00AA7121" w:rsidP="00AA7121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não entregar a documentação exigida na arrematação e no recolhimento do objeto arrematado, quando convocado dentro dos prazos de pagamento e recolhimento do objeto arrematado;</w:t>
      </w:r>
    </w:p>
    <w:p w14:paraId="75244464" w14:textId="77777777" w:rsidR="00AA7121" w:rsidRPr="00E9302C" w:rsidRDefault="00AA7121" w:rsidP="00AA7121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ensejar o retardamento da execução ou da entrega do objeto arrematado sem motivo justificado;</w:t>
      </w:r>
    </w:p>
    <w:p w14:paraId="0B60B0E9" w14:textId="77777777" w:rsidR="00AA7121" w:rsidRPr="00E9302C" w:rsidRDefault="00AA7121" w:rsidP="00AA7121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apresentar declaração ou documentação falsa exigida para o leilão ou prestar declaração falsa durante o leilão ou recolhimento do objeto arrematado;</w:t>
      </w:r>
    </w:p>
    <w:p w14:paraId="176F826F" w14:textId="77777777" w:rsidR="00AA7121" w:rsidRPr="00E9302C" w:rsidRDefault="00AA7121" w:rsidP="00AA7121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fraudar o leilão ou praticar ato fraudulento na arrematação/pagamento do objeto arrematado/recolhimento do objeto arrematado;</w:t>
      </w:r>
    </w:p>
    <w:p w14:paraId="2BEBA11C" w14:textId="77777777" w:rsidR="00AA7121" w:rsidRPr="00E9302C" w:rsidRDefault="00AA7121" w:rsidP="00AA7121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comportar-se de modo inidôneo ou cometer fraude de qualquer natureza;</w:t>
      </w:r>
    </w:p>
    <w:p w14:paraId="09907F46" w14:textId="77777777" w:rsidR="00AA7121" w:rsidRPr="00E9302C" w:rsidRDefault="00AA7121" w:rsidP="00AA7121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praticar atos ilícitos com vistas a frustrar os objetivos do leilão;</w:t>
      </w:r>
    </w:p>
    <w:p w14:paraId="076F5A94" w14:textId="77777777" w:rsidR="00AA7121" w:rsidRPr="00E9302C" w:rsidRDefault="00AA7121" w:rsidP="00AA7121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praticar ato lesivo previsto no</w:t>
      </w:r>
      <w:r w:rsidRPr="00E9302C">
        <w:rPr>
          <w:rFonts w:ascii="Arial" w:hAnsi="Arial" w:cs="Arial"/>
          <w:sz w:val="20"/>
          <w:szCs w:val="20"/>
        </w:rPr>
        <w:t> </w:t>
      </w:r>
      <w:hyperlink r:id="rId11" w:anchor="art5" w:tgtFrame="_blank" w:history="1">
        <w:r w:rsidRPr="00E9302C">
          <w:rPr>
            <w:rStyle w:val="Hyperlink"/>
            <w:rFonts w:ascii="Arial" w:hAnsi="Arial" w:cs="Arial"/>
            <w:color w:val="auto"/>
            <w:sz w:val="20"/>
            <w:szCs w:val="20"/>
          </w:rPr>
          <w:t>art. 5º da Lei nº 12.846, de 1º de agosto de 2013.</w:t>
        </w:r>
      </w:hyperlink>
    </w:p>
    <w:p w14:paraId="55F29171" w14:textId="19770D56" w:rsidR="00AA7121" w:rsidRPr="00E9302C" w:rsidRDefault="00AA7121" w:rsidP="00AA7121">
      <w:pPr>
        <w:pStyle w:val="itemnivel2"/>
        <w:numPr>
          <w:ilvl w:val="1"/>
          <w:numId w:val="13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Serão aplicadas ao responsável pelas infrações administrativas previstas no subitem 7.4. deste Edital as seguintes sanções:</w:t>
      </w:r>
    </w:p>
    <w:p w14:paraId="55C2864C" w14:textId="77777777" w:rsidR="00AA7121" w:rsidRPr="00E9302C" w:rsidRDefault="00AA7121" w:rsidP="00AA7121">
      <w:pPr>
        <w:pStyle w:val="itemincisoromano"/>
        <w:numPr>
          <w:ilvl w:val="0"/>
          <w:numId w:val="11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advertência;</w:t>
      </w:r>
    </w:p>
    <w:p w14:paraId="22A7012E" w14:textId="77777777" w:rsidR="00AA7121" w:rsidRPr="00E9302C" w:rsidRDefault="00AA7121" w:rsidP="00AA7121">
      <w:pPr>
        <w:pStyle w:val="itemincisoromano"/>
        <w:numPr>
          <w:ilvl w:val="0"/>
          <w:numId w:val="11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multa;</w:t>
      </w:r>
    </w:p>
    <w:p w14:paraId="7BE506F1" w14:textId="2CBD63FC" w:rsidR="00AA7121" w:rsidRPr="00E9302C" w:rsidRDefault="00976892" w:rsidP="00AA7121">
      <w:pPr>
        <w:pStyle w:val="itemincisoromano"/>
        <w:numPr>
          <w:ilvl w:val="0"/>
          <w:numId w:val="11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impedimento de licitar</w:t>
      </w:r>
      <w:r w:rsidR="00AA7121" w:rsidRPr="00E9302C">
        <w:rPr>
          <w:rFonts w:ascii="Arial" w:hAnsi="Arial" w:cs="Arial"/>
          <w:color w:val="000000"/>
          <w:sz w:val="20"/>
          <w:szCs w:val="20"/>
        </w:rPr>
        <w:t>;</w:t>
      </w:r>
    </w:p>
    <w:p w14:paraId="1C484576" w14:textId="77777777" w:rsidR="00AA7121" w:rsidRPr="00E9302C" w:rsidRDefault="00AA7121" w:rsidP="00AA7121">
      <w:pPr>
        <w:pStyle w:val="itemincisoromano"/>
        <w:numPr>
          <w:ilvl w:val="0"/>
          <w:numId w:val="11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declaração de inidoneidade para licitar ou contratar.</w:t>
      </w:r>
    </w:p>
    <w:p w14:paraId="1B9D87BA" w14:textId="405C7259" w:rsidR="00AA7121" w:rsidRPr="00E9302C" w:rsidRDefault="00AA7121" w:rsidP="00AA7121">
      <w:pPr>
        <w:pStyle w:val="itemnivel2"/>
        <w:numPr>
          <w:ilvl w:val="2"/>
          <w:numId w:val="13"/>
        </w:numPr>
        <w:spacing w:before="0" w:beforeAutospacing="0" w:after="0" w:afterAutospacing="0" w:line="360" w:lineRule="auto"/>
        <w:ind w:left="426" w:right="45" w:hanging="11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Na aplicação das sanções previstas no subitem 7.5. deste Edital, serão considerados:</w:t>
      </w:r>
    </w:p>
    <w:p w14:paraId="056CA578" w14:textId="77777777" w:rsidR="00AA7121" w:rsidRPr="00E9302C" w:rsidRDefault="00AA7121" w:rsidP="00AA7121">
      <w:pPr>
        <w:pStyle w:val="itemincisoromano"/>
        <w:numPr>
          <w:ilvl w:val="0"/>
          <w:numId w:val="12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 natureza e a gravidade da infração cometida;</w:t>
      </w:r>
    </w:p>
    <w:p w14:paraId="3414973B" w14:textId="77777777" w:rsidR="00AA7121" w:rsidRPr="00E9302C" w:rsidRDefault="00AA7121" w:rsidP="00AA7121">
      <w:pPr>
        <w:pStyle w:val="itemincisoromano"/>
        <w:numPr>
          <w:ilvl w:val="0"/>
          <w:numId w:val="12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lastRenderedPageBreak/>
        <w:t>as peculiaridades do caso concreto;</w:t>
      </w:r>
    </w:p>
    <w:p w14:paraId="14FA7379" w14:textId="77777777" w:rsidR="00AA7121" w:rsidRPr="00E9302C" w:rsidRDefault="00AA7121" w:rsidP="00AA7121">
      <w:pPr>
        <w:pStyle w:val="itemincisoromano"/>
        <w:numPr>
          <w:ilvl w:val="0"/>
          <w:numId w:val="12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as circunstâncias agravantes ou atenuantes;</w:t>
      </w:r>
    </w:p>
    <w:p w14:paraId="672CB5E8" w14:textId="77777777" w:rsidR="00AA7121" w:rsidRPr="00E9302C" w:rsidRDefault="00AA7121" w:rsidP="00AA7121">
      <w:pPr>
        <w:pStyle w:val="itemincisoromano"/>
        <w:numPr>
          <w:ilvl w:val="0"/>
          <w:numId w:val="12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os danos que dela provierem para a Administração Pública.</w:t>
      </w:r>
    </w:p>
    <w:p w14:paraId="394B7407" w14:textId="66C29CB8" w:rsidR="00AA7121" w:rsidRPr="00E9302C" w:rsidRDefault="00AA7121" w:rsidP="00AA7121">
      <w:pPr>
        <w:pStyle w:val="itemnivel2"/>
        <w:numPr>
          <w:ilvl w:val="1"/>
          <w:numId w:val="13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 sanção de 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advertência</w:t>
      </w:r>
      <w:r w:rsidRPr="00E9302C">
        <w:rPr>
          <w:rFonts w:ascii="Arial" w:hAnsi="Arial" w:cs="Arial"/>
          <w:color w:val="000000"/>
          <w:sz w:val="20"/>
          <w:szCs w:val="20"/>
        </w:rPr>
        <w:t> prevista no inciso I do subitem 7.5. deste Edital,</w:t>
      </w:r>
      <w:r w:rsidRPr="00E9302C">
        <w:rPr>
          <w:rFonts w:ascii="Arial" w:hAnsi="Arial" w:cs="Arial"/>
          <w:b/>
          <w:bCs/>
          <w:color w:val="000000"/>
          <w:sz w:val="20"/>
          <w:szCs w:val="20"/>
        </w:rPr>
        <w:t> </w:t>
      </w:r>
      <w:r w:rsidRPr="00E9302C">
        <w:rPr>
          <w:rFonts w:ascii="Arial" w:hAnsi="Arial" w:cs="Arial"/>
          <w:color w:val="000000"/>
          <w:sz w:val="20"/>
          <w:szCs w:val="20"/>
        </w:rPr>
        <w:t>será aplicada exclusivamente pela infração administrativa em que o licitante/arrematante der causa à inexecução parcial do leilão, quando não se justificar a imposição de penalidade mais grave.</w:t>
      </w:r>
    </w:p>
    <w:p w14:paraId="1EAEF5DB" w14:textId="28AEE032" w:rsidR="00AA7121" w:rsidRPr="00E9302C" w:rsidRDefault="00AA7121" w:rsidP="00AA7121">
      <w:pPr>
        <w:pStyle w:val="itemnivel2"/>
        <w:numPr>
          <w:ilvl w:val="1"/>
          <w:numId w:val="13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 sanção de 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multa</w:t>
      </w:r>
      <w:r w:rsidRPr="00E9302C">
        <w:rPr>
          <w:rFonts w:ascii="Arial" w:hAnsi="Arial" w:cs="Arial"/>
          <w:color w:val="000000"/>
          <w:sz w:val="20"/>
          <w:szCs w:val="20"/>
        </w:rPr>
        <w:t> prevista no inciso II do subitem 7.5. deste Edital, será de 5% (cinco por cento) so</w:t>
      </w:r>
      <w:r w:rsidR="00976892" w:rsidRPr="00E9302C">
        <w:rPr>
          <w:rFonts w:ascii="Arial" w:hAnsi="Arial" w:cs="Arial"/>
          <w:color w:val="000000"/>
          <w:sz w:val="20"/>
          <w:szCs w:val="20"/>
        </w:rPr>
        <w:t xml:space="preserve">bre o valor do lote arrematado </w:t>
      </w:r>
      <w:r w:rsidRPr="00E9302C">
        <w:rPr>
          <w:rFonts w:ascii="Arial" w:hAnsi="Arial" w:cs="Arial"/>
          <w:color w:val="000000"/>
          <w:sz w:val="20"/>
          <w:szCs w:val="20"/>
        </w:rPr>
        <w:t>e será aplicada ao responsável por qualquer das infrações administrativas previstas no subitem 7.4. deste Edital.</w:t>
      </w:r>
    </w:p>
    <w:p w14:paraId="391A86B6" w14:textId="0F329414" w:rsidR="00AA7121" w:rsidRPr="00E9302C" w:rsidRDefault="00AA7121" w:rsidP="00AA7121">
      <w:pPr>
        <w:pStyle w:val="itemnivel2"/>
        <w:numPr>
          <w:ilvl w:val="2"/>
          <w:numId w:val="13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Nas hipóteses previstas nos incisos III, V, VI, VII, VIII, IX, X, XI e XII, além da multa prevista no subitem 7.7. deste Edital, o responsável pelas infrações administrativas deverá pagar comissão ao Leiloeiro Público Oficial no valor de 5% (cinco por cento) sobre o valor arrematado, ainda que não tenha recolhido o objeto arrematado.</w:t>
      </w:r>
    </w:p>
    <w:p w14:paraId="49AEB7C7" w14:textId="4A2E09FF" w:rsidR="00AA7121" w:rsidRPr="00E9302C" w:rsidRDefault="00AA7121" w:rsidP="00AA7121">
      <w:pPr>
        <w:pStyle w:val="itemnivel2"/>
        <w:numPr>
          <w:ilvl w:val="2"/>
          <w:numId w:val="13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Na aplicação das sanções de multa previstas nos subitens 7.7. e 7.7.1. deste Edital, será facultada a defesa do interessado no prazo de 15 (quinze) dias úteis, contado da data de sua intimação.</w:t>
      </w:r>
    </w:p>
    <w:p w14:paraId="4ECD27F5" w14:textId="74FC8AEB" w:rsidR="00AA7121" w:rsidRPr="00E9302C" w:rsidRDefault="00AA7121" w:rsidP="00AA7121">
      <w:pPr>
        <w:pStyle w:val="itemnivel2"/>
        <w:numPr>
          <w:ilvl w:val="1"/>
          <w:numId w:val="13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 sanção de 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impedimento de licitar</w:t>
      </w:r>
      <w:r w:rsidRPr="00E9302C">
        <w:rPr>
          <w:rFonts w:ascii="Arial" w:hAnsi="Arial" w:cs="Arial"/>
          <w:color w:val="000000"/>
          <w:sz w:val="20"/>
          <w:szCs w:val="20"/>
        </w:rPr>
        <w:t>, prevista no inciso III do subitem 7.5. deste Edital, será aplicada ao responsável pelas infrações administrativas previstas nos incisos II, III, IV, V, VI e VII do subitem 7.4. deste Edital, quando não se justificar a imposição de penalidade mais grave, e impedirá o respons</w:t>
      </w:r>
      <w:r w:rsidR="00976892" w:rsidRPr="00E9302C">
        <w:rPr>
          <w:rFonts w:ascii="Arial" w:hAnsi="Arial" w:cs="Arial"/>
          <w:color w:val="000000"/>
          <w:sz w:val="20"/>
          <w:szCs w:val="20"/>
        </w:rPr>
        <w:t>ável de participar de leilões</w:t>
      </w:r>
      <w:r w:rsidR="009C0ACE" w:rsidRPr="00E9302C">
        <w:rPr>
          <w:rFonts w:ascii="Arial" w:hAnsi="Arial" w:cs="Arial"/>
          <w:color w:val="000000"/>
          <w:sz w:val="20"/>
          <w:szCs w:val="20"/>
        </w:rPr>
        <w:t xml:space="preserve"> da Prefeitura Municipal de Marquinho</w:t>
      </w:r>
      <w:r w:rsidRPr="00E9302C">
        <w:rPr>
          <w:rFonts w:ascii="Arial" w:hAnsi="Arial" w:cs="Arial"/>
          <w:color w:val="000000"/>
          <w:sz w:val="20"/>
          <w:szCs w:val="20"/>
        </w:rPr>
        <w:t>, pelo prazo mínimo de 3 (três) meses e máximo de 6 (seis) meses.</w:t>
      </w:r>
    </w:p>
    <w:p w14:paraId="2F82B39A" w14:textId="4C1DF654" w:rsidR="00AA7121" w:rsidRPr="00E9302C" w:rsidRDefault="00AA7121" w:rsidP="00AA7121">
      <w:pPr>
        <w:pStyle w:val="itemnivel2"/>
        <w:numPr>
          <w:ilvl w:val="2"/>
          <w:numId w:val="13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 xml:space="preserve">Em caso de reincidência das infrações passíveis de penalidade de impedimento de licitar, quando não se justificar a imposição de penalidade mais grave, o responsável ficará impedido de participar de leilões da </w:t>
      </w:r>
      <w:r w:rsidR="009C0ACE" w:rsidRPr="00E9302C">
        <w:rPr>
          <w:rFonts w:ascii="Arial" w:hAnsi="Arial" w:cs="Arial"/>
          <w:color w:val="000000"/>
          <w:sz w:val="20"/>
          <w:szCs w:val="20"/>
        </w:rPr>
        <w:t>Prefeitura Municipal de Marquinho</w:t>
      </w:r>
      <w:r w:rsidRPr="00E9302C">
        <w:rPr>
          <w:rFonts w:ascii="Arial" w:hAnsi="Arial" w:cs="Arial"/>
          <w:color w:val="000000"/>
          <w:sz w:val="20"/>
          <w:szCs w:val="20"/>
        </w:rPr>
        <w:t>, pelo prazo mínimo de 6 (seis) meses e máximo de 3 (três) anos.</w:t>
      </w:r>
    </w:p>
    <w:p w14:paraId="4430ED5E" w14:textId="26AC0444" w:rsidR="00AA7121" w:rsidRPr="00E9302C" w:rsidRDefault="00AA7121" w:rsidP="00AA7121">
      <w:pPr>
        <w:pStyle w:val="itemnivel2"/>
        <w:numPr>
          <w:ilvl w:val="1"/>
          <w:numId w:val="13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 sanção de 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declaração de inidoneidade para licitar ou contratar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, prevista no inciso IV do subitem 7.5. deste Edital, será aplicada ao responsável pelas infrações administrativas previstas nos incisos VIII, IX, X, XI e XII do subitem 7.4. deste Edital, bem como pelas infrações administrativas previstas nos incisos II, III, IV, V, VI e VII do referido subitem que justifiquem a imposição de penalidade mais grave que a sanção impedimento de licitar (participar dos leilões da </w:t>
      </w:r>
      <w:r w:rsidR="009C0ACE" w:rsidRPr="00E9302C">
        <w:rPr>
          <w:rFonts w:ascii="Arial" w:hAnsi="Arial" w:cs="Arial"/>
          <w:color w:val="000000"/>
          <w:sz w:val="20"/>
          <w:szCs w:val="20"/>
        </w:rPr>
        <w:t>Prefeitura Municipal de Marquinho</w:t>
      </w:r>
      <w:r w:rsidRPr="00E9302C">
        <w:rPr>
          <w:rFonts w:ascii="Arial" w:hAnsi="Arial" w:cs="Arial"/>
          <w:color w:val="000000"/>
          <w:sz w:val="20"/>
          <w:szCs w:val="20"/>
        </w:rPr>
        <w:t>), e impedirá o responsável de licitar ou contratar no âmbito da Administração Pública direta e indireta 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de todos os entes federativos</w:t>
      </w:r>
      <w:r w:rsidRPr="00E9302C">
        <w:rPr>
          <w:rFonts w:ascii="Arial" w:hAnsi="Arial" w:cs="Arial"/>
          <w:color w:val="000000"/>
          <w:sz w:val="20"/>
          <w:szCs w:val="20"/>
        </w:rPr>
        <w:t>, pelo prazo mínimo de 3 (três) anos e máximo de 6 (seis) anos.</w:t>
      </w:r>
    </w:p>
    <w:p w14:paraId="240F017F" w14:textId="33CC0584" w:rsidR="00AA7121" w:rsidRPr="00E9302C" w:rsidRDefault="00AA7121" w:rsidP="00673B94">
      <w:pPr>
        <w:pStyle w:val="itemnivel2"/>
        <w:numPr>
          <w:ilvl w:val="2"/>
          <w:numId w:val="13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 sanção de 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declaração de inidoneidade para licitar ou contratar 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estabelecida no inciso IV do subitem 7.5. deste Edital será precedida de análise jurídica da </w:t>
      </w:r>
      <w:r w:rsidR="009C0ACE" w:rsidRPr="00E9302C">
        <w:rPr>
          <w:rFonts w:ascii="Arial" w:hAnsi="Arial" w:cs="Arial"/>
          <w:color w:val="000000"/>
          <w:sz w:val="20"/>
          <w:szCs w:val="20"/>
        </w:rPr>
        <w:t>Prefeitura Municipal de Marquinho</w:t>
      </w:r>
      <w:r w:rsidRPr="00E9302C">
        <w:rPr>
          <w:rFonts w:ascii="Arial" w:hAnsi="Arial" w:cs="Arial"/>
          <w:color w:val="000000"/>
          <w:sz w:val="20"/>
          <w:szCs w:val="20"/>
        </w:rPr>
        <w:t>.</w:t>
      </w:r>
    </w:p>
    <w:p w14:paraId="6EB93083" w14:textId="77777777" w:rsidR="00AA7121" w:rsidRPr="00E9302C" w:rsidRDefault="00AA7121" w:rsidP="00673B94">
      <w:pPr>
        <w:pStyle w:val="itemnivel2"/>
        <w:numPr>
          <w:ilvl w:val="1"/>
          <w:numId w:val="13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 aplicação das sanções previstas nos incisos III (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impedimento de licita</w:t>
      </w:r>
      <w:r w:rsidRPr="00E9302C">
        <w:rPr>
          <w:rFonts w:ascii="Arial" w:hAnsi="Arial" w:cs="Arial"/>
          <w:color w:val="000000"/>
          <w:sz w:val="20"/>
          <w:szCs w:val="20"/>
        </w:rPr>
        <w:t>r) e IV (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declaração de inidoneidade para licitar ou contratar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) requerer a instauração de processo de responsabilização, a ser conduzido pela Comissão Permanente de Avaliação e Alienação, composta de 2 (dois) ou mais servidores estáveis, que avaliará fatos e circunstâncias conhecidos e intimará o licitante/arrematante para, no prazo de </w:t>
      </w:r>
      <w:r w:rsidRPr="00E9302C">
        <w:rPr>
          <w:rFonts w:ascii="Arial" w:hAnsi="Arial" w:cs="Arial"/>
          <w:color w:val="000000"/>
          <w:sz w:val="20"/>
          <w:szCs w:val="20"/>
        </w:rPr>
        <w:lastRenderedPageBreak/>
        <w:t>15 (quinze) dias úteis, contado da data de intimação, apresentar defesa escrita e especificar as provas que pretenda produzir.</w:t>
      </w:r>
    </w:p>
    <w:p w14:paraId="51870774" w14:textId="540BE492" w:rsidR="00AA7121" w:rsidRPr="00E9302C" w:rsidRDefault="00AA7121" w:rsidP="00673B94">
      <w:pPr>
        <w:pStyle w:val="itemnivel2"/>
        <w:numPr>
          <w:ilvl w:val="2"/>
          <w:numId w:val="13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O Leiloeiro deverá encaminhar relatório sobre os fatos e as circunstâncias que podem ensejar p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enalidade de impedimento de licitar e/ou declaração de inidoneidade para licitar ou contratar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, para análise e parecer da Comissão Permanente de Avaliação e Alienação </w:t>
      </w:r>
      <w:r w:rsidR="009C0ACE" w:rsidRPr="00E9302C">
        <w:rPr>
          <w:rFonts w:ascii="Arial" w:hAnsi="Arial" w:cs="Arial"/>
          <w:color w:val="000000"/>
          <w:sz w:val="20"/>
          <w:szCs w:val="20"/>
        </w:rPr>
        <w:t>Prefeitura Municipal de Marquinho</w:t>
      </w:r>
      <w:r w:rsidRPr="00E9302C">
        <w:rPr>
          <w:rFonts w:ascii="Arial" w:hAnsi="Arial" w:cs="Arial"/>
          <w:color w:val="000000"/>
          <w:sz w:val="20"/>
          <w:szCs w:val="20"/>
        </w:rPr>
        <w:t>.</w:t>
      </w:r>
    </w:p>
    <w:p w14:paraId="4435BC57" w14:textId="4E471C03" w:rsidR="00AA7121" w:rsidRPr="00E9302C" w:rsidRDefault="00AA7121" w:rsidP="00673B94">
      <w:pPr>
        <w:pStyle w:val="itemnivel2"/>
        <w:numPr>
          <w:ilvl w:val="2"/>
          <w:numId w:val="13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Nas hipóteses em que podem ensejar a penalidade de 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declaração de inidoneidade para licitar ou contratar</w:t>
      </w:r>
      <w:r w:rsidRPr="00E9302C">
        <w:rPr>
          <w:rFonts w:ascii="Arial" w:hAnsi="Arial" w:cs="Arial"/>
          <w:color w:val="000000"/>
          <w:sz w:val="20"/>
          <w:szCs w:val="20"/>
        </w:rPr>
        <w:t>, a Comissão Permanente de Avaliação e Alienação do Estado deverá encaminhar parecer para o Fiscal e Gestão do Contrato, de forma a ser encaminhado para análise jurídica, conforme previsto no subitem 7.9.1. deste Edital.</w:t>
      </w:r>
    </w:p>
    <w:p w14:paraId="5C872F38" w14:textId="3A4BC321" w:rsidR="00AA7121" w:rsidRPr="00E9302C" w:rsidRDefault="00AA7121" w:rsidP="00673B94">
      <w:pPr>
        <w:pStyle w:val="itemnivel2"/>
        <w:numPr>
          <w:ilvl w:val="2"/>
          <w:numId w:val="13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Em órgão ou entidade da Administração Pública cujo quadro funcional não seja formado de servidores estatutários, a Comissão a que se referem os subitens 7.10.1 e 7.10.2 deste Edital</w:t>
      </w:r>
      <w:r w:rsidRPr="00E9302C">
        <w:rPr>
          <w:rFonts w:ascii="Arial" w:hAnsi="Arial" w:cs="Arial"/>
          <w:b/>
          <w:bCs/>
          <w:color w:val="000000"/>
          <w:sz w:val="20"/>
          <w:szCs w:val="20"/>
        </w:rPr>
        <w:t>,</w:t>
      </w:r>
      <w:r w:rsidRPr="00E9302C">
        <w:rPr>
          <w:rFonts w:ascii="Arial" w:hAnsi="Arial" w:cs="Arial"/>
          <w:color w:val="000000"/>
          <w:sz w:val="20"/>
          <w:szCs w:val="20"/>
        </w:rPr>
        <w:t> será composta de 2 (dois) ou mais empregados públicos pertencentes aos seus quadros permanentes, preferencialmente com, no mínimo, 3 (três) anos de tempo de serviço no órgão ou entidade.</w:t>
      </w:r>
    </w:p>
    <w:p w14:paraId="492B5A79" w14:textId="77777777" w:rsidR="00AA7121" w:rsidRPr="00E9302C" w:rsidRDefault="00AA7121" w:rsidP="00673B94">
      <w:pPr>
        <w:pStyle w:val="itemnivel2"/>
        <w:numPr>
          <w:ilvl w:val="2"/>
          <w:numId w:val="13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Na hipótese de deferimento de pedido de produção de novas provas ou de juntada de provas julgadas indispensáveis pela Comissão Permanente de Avaliação e Alienação do Estado, o licitante/arrematante poderá apresentar alegações finais no prazo de 15 (quinze) dias úteis, contado da data da intimação.</w:t>
      </w:r>
    </w:p>
    <w:p w14:paraId="1F3AB9B6" w14:textId="02A9F608" w:rsidR="00AA7121" w:rsidRPr="00E9302C" w:rsidRDefault="00AA7121" w:rsidP="00673B94">
      <w:pPr>
        <w:pStyle w:val="itemnivel2"/>
        <w:numPr>
          <w:ilvl w:val="2"/>
          <w:numId w:val="13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 xml:space="preserve">Serão indeferidas pela Comissão Permanente de Avaliação e Alienação </w:t>
      </w:r>
      <w:r w:rsidR="009C0ACE" w:rsidRPr="00E9302C">
        <w:rPr>
          <w:rFonts w:ascii="Arial" w:hAnsi="Arial" w:cs="Arial"/>
          <w:color w:val="000000"/>
          <w:sz w:val="20"/>
          <w:szCs w:val="20"/>
        </w:rPr>
        <w:t>Prefeitura Municipal de Marquinho</w:t>
      </w:r>
      <w:r w:rsidRPr="00E9302C">
        <w:rPr>
          <w:rFonts w:ascii="Arial" w:hAnsi="Arial" w:cs="Arial"/>
          <w:color w:val="000000"/>
          <w:sz w:val="20"/>
          <w:szCs w:val="20"/>
        </w:rPr>
        <w:t>, mediante decisão fundamentada, provas ilícitas, impertinentes, desnecessárias, protelatórias ou intempestivas.</w:t>
      </w:r>
    </w:p>
    <w:p w14:paraId="2AF34838" w14:textId="77777777" w:rsidR="00AA7121" w:rsidRPr="00E9302C" w:rsidRDefault="00AA7121" w:rsidP="00673B94">
      <w:pPr>
        <w:pStyle w:val="itemnivel2"/>
        <w:numPr>
          <w:ilvl w:val="2"/>
          <w:numId w:val="13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Os atos previstos como infrações administrativas neste Edital ou em outras leis de licitações e contratos da Administração Pública que também sejam tipificados como atos lesivos na </w:t>
      </w:r>
      <w:hyperlink r:id="rId12" w:tgtFrame="_blank" w:history="1">
        <w:r w:rsidRPr="00E9302C">
          <w:rPr>
            <w:rStyle w:val="Hyperlink"/>
            <w:rFonts w:ascii="Arial" w:hAnsi="Arial" w:cs="Arial"/>
            <w:color w:val="auto"/>
            <w:sz w:val="20"/>
            <w:szCs w:val="20"/>
          </w:rPr>
          <w:t>Lei nº 12.846, de 1º de agosto de 2013</w:t>
        </w:r>
      </w:hyperlink>
      <w:r w:rsidRPr="00E9302C">
        <w:rPr>
          <w:rFonts w:ascii="Arial" w:hAnsi="Arial" w:cs="Arial"/>
          <w:color w:val="000000"/>
          <w:sz w:val="20"/>
          <w:szCs w:val="20"/>
        </w:rPr>
        <w:t>, serão apurados e julgados conjuntamente, nos mesmos autos, observados o rito procedimental e a autoridade competente definidos na referida Lei.</w:t>
      </w:r>
    </w:p>
    <w:p w14:paraId="522662A9" w14:textId="71D791C5" w:rsidR="00AA7121" w:rsidRPr="00E9302C" w:rsidRDefault="00AA7121" w:rsidP="00673B94">
      <w:pPr>
        <w:pStyle w:val="itemnivel2"/>
        <w:numPr>
          <w:ilvl w:val="1"/>
          <w:numId w:val="13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As sanções previstas nos incisos I, III e IV do subitem 7.5. deste Edital poderão ser aplicadas cumulativamente com a prevista no inciso II (multa) do subitem 7.5. deste Edital.</w:t>
      </w:r>
    </w:p>
    <w:p w14:paraId="11F4901B" w14:textId="78946B75" w:rsidR="00343BA1" w:rsidRPr="00E9302C" w:rsidRDefault="00AA7121" w:rsidP="00673B94">
      <w:pPr>
        <w:pStyle w:val="itemnivel2"/>
        <w:numPr>
          <w:ilvl w:val="1"/>
          <w:numId w:val="13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 xml:space="preserve">O(s) ARREMATANTE(S) que não lavrar(em)/assinar(em) a Escritura de Compra e Venda, no prazo de 90 (noventa) dias corridos, a contar da data </w:t>
      </w:r>
      <w:r w:rsidR="00E43980">
        <w:rPr>
          <w:rFonts w:ascii="Arial" w:hAnsi="Arial" w:cs="Arial"/>
          <w:color w:val="000000"/>
          <w:sz w:val="20"/>
          <w:szCs w:val="20"/>
        </w:rPr>
        <w:t>de assinatura da Carta de Arrematação</w:t>
      </w:r>
      <w:r w:rsidRPr="00E9302C">
        <w:rPr>
          <w:rFonts w:ascii="Arial" w:hAnsi="Arial" w:cs="Arial"/>
          <w:color w:val="000000"/>
          <w:sz w:val="20"/>
          <w:szCs w:val="20"/>
        </w:rPr>
        <w:t>, sujeita(m)-se a perder o valor já pago, sem prejuízo de outras penalidades elencadas neste Edital, exceto por motivo de caso fortuito ou força maior, devidamente comprovado.</w:t>
      </w:r>
    </w:p>
    <w:p w14:paraId="6476F468" w14:textId="16AD34FC" w:rsidR="00D40EC7" w:rsidRPr="00E9302C" w:rsidRDefault="00D40EC7" w:rsidP="00673B94">
      <w:pPr>
        <w:pStyle w:val="itemnivel2"/>
        <w:numPr>
          <w:ilvl w:val="1"/>
          <w:numId w:val="13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 xml:space="preserve">O não cumprimento ou cumprimento irregular de normas editalícias ou de cláusulas contratuais, de especificações, de projetos ou de prazos, </w:t>
      </w:r>
      <w:r w:rsidRPr="00E9302C">
        <w:rPr>
          <w:rFonts w:ascii="Arial" w:eastAsia="Arial" w:hAnsi="Arial" w:cs="Arial"/>
          <w:iCs/>
          <w:sz w:val="20"/>
          <w:szCs w:val="20"/>
        </w:rPr>
        <w:t>autoriza a Administração a promover a extinção do Contrato/Carta de Arrematação por descumprimento do objeto.</w:t>
      </w:r>
    </w:p>
    <w:p w14:paraId="3008A822" w14:textId="77777777" w:rsidR="00AA7121" w:rsidRPr="00E9302C" w:rsidRDefault="00AA7121" w:rsidP="00AA7121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3581229B" w14:textId="15F4073B" w:rsidR="00904963" w:rsidRPr="00E9302C" w:rsidRDefault="00AA7121" w:rsidP="00AA7121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8.</w:t>
      </w:r>
      <w:r w:rsidRPr="00E9302C">
        <w:rPr>
          <w:rFonts w:ascii="Arial" w:hAnsi="Arial" w:cs="Arial"/>
          <w:b/>
          <w:bCs/>
          <w:sz w:val="20"/>
          <w:szCs w:val="20"/>
        </w:rPr>
        <w:tab/>
      </w:r>
      <w:r w:rsidR="00904963" w:rsidRPr="00E9302C">
        <w:rPr>
          <w:rFonts w:ascii="Arial" w:hAnsi="Arial" w:cs="Arial"/>
          <w:b/>
          <w:bCs/>
          <w:sz w:val="20"/>
          <w:szCs w:val="20"/>
        </w:rPr>
        <w:t xml:space="preserve">DA IMPUGNAÇÃO AO EDITAL E DO PEDIDO DE ESCLARECIMENTO </w:t>
      </w:r>
    </w:p>
    <w:p w14:paraId="54038B98" w14:textId="77777777" w:rsidR="00904963" w:rsidRPr="00E9302C" w:rsidRDefault="00904963" w:rsidP="008501A3">
      <w:pPr>
        <w:tabs>
          <w:tab w:val="left" w:pos="284"/>
          <w:tab w:val="left" w:pos="567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08.1.</w:t>
      </w:r>
      <w:r w:rsidRPr="00E9302C">
        <w:rPr>
          <w:rFonts w:ascii="Arial" w:hAnsi="Arial" w:cs="Arial"/>
          <w:sz w:val="20"/>
          <w:szCs w:val="20"/>
        </w:rPr>
        <w:tab/>
        <w:t xml:space="preserve">Qualquer pessoa é parte legítima para impugnar este Edital por irregularidade na aplicação da Lei nº 14.133, de 2021, devendo protocolar o pedido até 3 (três) dias úteis antes da data da abertura do certame. </w:t>
      </w:r>
    </w:p>
    <w:p w14:paraId="35539C86" w14:textId="3DDF6538" w:rsidR="00904963" w:rsidRPr="00E9302C" w:rsidRDefault="00904963" w:rsidP="00DF18B7">
      <w:pPr>
        <w:tabs>
          <w:tab w:val="left" w:pos="567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8.2.</w:t>
      </w:r>
      <w:r w:rsidRPr="00E9302C">
        <w:rPr>
          <w:rFonts w:ascii="Arial" w:hAnsi="Arial" w:cs="Arial"/>
          <w:sz w:val="20"/>
          <w:szCs w:val="20"/>
        </w:rPr>
        <w:tab/>
        <w:t xml:space="preserve">A resposta à impugnação ou ao pedido de esclarecimento será divulgado em sítio eletrônico oficial no prazo de até 3 (três) dias úteis, limitado ao último dia útil anterior à data da abertura do certame. </w:t>
      </w:r>
    </w:p>
    <w:p w14:paraId="58D76E3F" w14:textId="271400E5" w:rsidR="00904963" w:rsidRPr="00E9302C" w:rsidRDefault="00904963" w:rsidP="00DF18B7">
      <w:pPr>
        <w:tabs>
          <w:tab w:val="left" w:pos="567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lastRenderedPageBreak/>
        <w:t>8.3.</w:t>
      </w:r>
      <w:r w:rsidRPr="00E9302C">
        <w:rPr>
          <w:rFonts w:ascii="Arial" w:hAnsi="Arial" w:cs="Arial"/>
          <w:sz w:val="20"/>
          <w:szCs w:val="20"/>
        </w:rPr>
        <w:tab/>
        <w:t>A impugnação e o pedido de esclarecimento poderão ser realizados por forma eletrônica, pelos seguintes meios: por escrito e encaminhada por meio eletrônico no endereço marquinho.licitacao@gmail.com</w:t>
      </w:r>
      <w:r w:rsidR="004C1159" w:rsidRPr="00E9302C">
        <w:rPr>
          <w:rFonts w:ascii="Arial" w:hAnsi="Arial" w:cs="Arial"/>
          <w:sz w:val="20"/>
          <w:szCs w:val="20"/>
        </w:rPr>
        <w:t>;</w:t>
      </w:r>
      <w:r w:rsidRPr="00E9302C">
        <w:rPr>
          <w:rFonts w:ascii="Arial" w:hAnsi="Arial" w:cs="Arial"/>
          <w:sz w:val="20"/>
          <w:szCs w:val="20"/>
        </w:rPr>
        <w:t xml:space="preserve"> ou apresentada por escrito</w:t>
      </w:r>
      <w:r w:rsidR="004C1159" w:rsidRPr="00E9302C">
        <w:rPr>
          <w:rFonts w:ascii="Arial" w:hAnsi="Arial" w:cs="Arial"/>
          <w:sz w:val="20"/>
          <w:szCs w:val="20"/>
        </w:rPr>
        <w:t>,</w:t>
      </w:r>
      <w:r w:rsidRPr="00E9302C">
        <w:rPr>
          <w:rFonts w:ascii="Arial" w:hAnsi="Arial" w:cs="Arial"/>
          <w:sz w:val="20"/>
          <w:szCs w:val="20"/>
        </w:rPr>
        <w:t xml:space="preserve"> protocolada no Setor de Protocolos da Prefeitura Municipal de Marquinho/PR, no horário das 08:00 às 11:30 horas e das 13:00 às 17:00 horas. </w:t>
      </w:r>
    </w:p>
    <w:p w14:paraId="3C7A54FB" w14:textId="77777777" w:rsidR="004C1159" w:rsidRPr="00E9302C" w:rsidRDefault="00904963" w:rsidP="00DF18B7">
      <w:pPr>
        <w:tabs>
          <w:tab w:val="left" w:pos="567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8.4.</w:t>
      </w:r>
      <w:r w:rsidRPr="00E9302C">
        <w:rPr>
          <w:rFonts w:ascii="Arial" w:hAnsi="Arial" w:cs="Arial"/>
          <w:sz w:val="20"/>
          <w:szCs w:val="20"/>
        </w:rPr>
        <w:tab/>
        <w:t xml:space="preserve">As impugnações e pedidos de esclarecimentos não suspendem os prazos previstos no certame. </w:t>
      </w:r>
    </w:p>
    <w:p w14:paraId="6B2D4745" w14:textId="77777777" w:rsidR="004C1159" w:rsidRPr="00E9302C" w:rsidRDefault="00904963" w:rsidP="0077197E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8.4.1.</w:t>
      </w:r>
      <w:r w:rsidRPr="00E9302C">
        <w:rPr>
          <w:rFonts w:ascii="Arial" w:hAnsi="Arial" w:cs="Arial"/>
          <w:sz w:val="20"/>
          <w:szCs w:val="20"/>
        </w:rPr>
        <w:tab/>
        <w:t xml:space="preserve">A concessão de efeito suspensivo à impugnação é medida excepcional e deverá ser motivada pelo agente de contratação, nos autos do processo de licitação. </w:t>
      </w:r>
    </w:p>
    <w:p w14:paraId="1B9C115F" w14:textId="29455642" w:rsidR="00904963" w:rsidRPr="00E9302C" w:rsidRDefault="004C1159" w:rsidP="00DF18B7">
      <w:pPr>
        <w:tabs>
          <w:tab w:val="left" w:pos="567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8</w:t>
      </w:r>
      <w:r w:rsidR="00904963" w:rsidRPr="00E9302C">
        <w:rPr>
          <w:rFonts w:ascii="Arial" w:hAnsi="Arial" w:cs="Arial"/>
          <w:sz w:val="20"/>
          <w:szCs w:val="20"/>
        </w:rPr>
        <w:t>.5.</w:t>
      </w:r>
      <w:r w:rsidR="00904963" w:rsidRPr="00E9302C">
        <w:rPr>
          <w:rFonts w:ascii="Arial" w:hAnsi="Arial" w:cs="Arial"/>
          <w:sz w:val="20"/>
          <w:szCs w:val="20"/>
        </w:rPr>
        <w:tab/>
        <w:t>Acolhida a impugnação, será definida e publicada nova data para a realização do certame.</w:t>
      </w:r>
    </w:p>
    <w:p w14:paraId="07CB5040" w14:textId="77777777" w:rsidR="00904963" w:rsidRPr="00E9302C" w:rsidRDefault="00904963" w:rsidP="0077197E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3E7B4AE" w14:textId="024855ED" w:rsidR="00343BA1" w:rsidRPr="00E9302C" w:rsidRDefault="007B2A81" w:rsidP="0077197E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9</w:t>
      </w:r>
      <w:r w:rsidR="00343BA1" w:rsidRPr="00E9302C">
        <w:rPr>
          <w:rFonts w:ascii="Arial" w:hAnsi="Arial" w:cs="Arial"/>
          <w:b/>
          <w:bCs/>
          <w:sz w:val="20"/>
          <w:szCs w:val="20"/>
        </w:rPr>
        <w:t xml:space="preserve"> - DAS DISPOSIÇÕES GERAIS</w:t>
      </w:r>
    </w:p>
    <w:p w14:paraId="23ED9095" w14:textId="62DD2640" w:rsidR="00343BA1" w:rsidRPr="00E9302C" w:rsidRDefault="007B2A81" w:rsidP="00DF18B7">
      <w:pPr>
        <w:tabs>
          <w:tab w:val="left" w:pos="567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9</w:t>
      </w:r>
      <w:r w:rsidR="00343BA1" w:rsidRPr="00E9302C">
        <w:rPr>
          <w:rFonts w:ascii="Arial" w:hAnsi="Arial" w:cs="Arial"/>
          <w:bCs/>
          <w:sz w:val="20"/>
          <w:szCs w:val="20"/>
        </w:rPr>
        <w:t>.1</w:t>
      </w:r>
      <w:r w:rsidR="00DF18B7" w:rsidRPr="00E9302C">
        <w:rPr>
          <w:rFonts w:ascii="Arial" w:hAnsi="Arial" w:cs="Arial"/>
          <w:sz w:val="20"/>
          <w:szCs w:val="20"/>
        </w:rPr>
        <w:t>.</w:t>
      </w:r>
      <w:r w:rsidR="00DF18B7" w:rsidRPr="00E9302C">
        <w:rPr>
          <w:rFonts w:ascii="Arial" w:hAnsi="Arial" w:cs="Arial"/>
          <w:sz w:val="20"/>
          <w:szCs w:val="20"/>
        </w:rPr>
        <w:tab/>
      </w:r>
      <w:r w:rsidR="00343BA1" w:rsidRPr="00E9302C">
        <w:rPr>
          <w:rFonts w:ascii="Arial" w:hAnsi="Arial" w:cs="Arial"/>
          <w:sz w:val="20"/>
          <w:szCs w:val="20"/>
        </w:rPr>
        <w:t xml:space="preserve">Os interessados em participar do presente Leilão, deverão retirar o </w:t>
      </w:r>
      <w:r w:rsidR="00343BA1" w:rsidRPr="00E9302C">
        <w:rPr>
          <w:rFonts w:ascii="Arial" w:hAnsi="Arial" w:cs="Arial"/>
          <w:bCs/>
          <w:sz w:val="20"/>
          <w:szCs w:val="20"/>
        </w:rPr>
        <w:t xml:space="preserve">EDITAL </w:t>
      </w:r>
      <w:r w:rsidR="00343BA1" w:rsidRPr="00E9302C">
        <w:rPr>
          <w:rFonts w:ascii="Arial" w:hAnsi="Arial" w:cs="Arial"/>
          <w:sz w:val="20"/>
          <w:szCs w:val="20"/>
        </w:rPr>
        <w:t xml:space="preserve">e seus respectivos modelos, adendos e anexos, no endereço eletrônico </w:t>
      </w:r>
      <w:hyperlink r:id="rId13" w:history="1">
        <w:r w:rsidR="00343BA1" w:rsidRPr="00E9302C">
          <w:rPr>
            <w:rStyle w:val="Hyperlink"/>
            <w:rFonts w:ascii="Arial" w:hAnsi="Arial" w:cs="Arial"/>
            <w:color w:val="auto"/>
            <w:sz w:val="20"/>
            <w:szCs w:val="20"/>
          </w:rPr>
          <w:t>www.marquinho.pr.gov.br</w:t>
        </w:r>
      </w:hyperlink>
      <w:r w:rsidR="00343BA1" w:rsidRPr="00E9302C">
        <w:rPr>
          <w:rFonts w:ascii="Arial" w:hAnsi="Arial" w:cs="Arial"/>
          <w:sz w:val="20"/>
          <w:szCs w:val="20"/>
        </w:rPr>
        <w:t>.</w:t>
      </w:r>
    </w:p>
    <w:p w14:paraId="330E235C" w14:textId="626241C7" w:rsidR="00343BA1" w:rsidRPr="00E9302C" w:rsidRDefault="007B2A81" w:rsidP="00DF18B7">
      <w:pPr>
        <w:tabs>
          <w:tab w:val="left" w:pos="567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9</w:t>
      </w:r>
      <w:r w:rsidR="00343BA1" w:rsidRPr="00E9302C">
        <w:rPr>
          <w:rFonts w:ascii="Arial" w:hAnsi="Arial" w:cs="Arial"/>
          <w:bCs/>
          <w:sz w:val="20"/>
          <w:szCs w:val="20"/>
        </w:rPr>
        <w:t>.2</w:t>
      </w:r>
      <w:r w:rsidR="00DF18B7" w:rsidRPr="00E9302C">
        <w:rPr>
          <w:rFonts w:ascii="Arial" w:hAnsi="Arial" w:cs="Arial"/>
          <w:bCs/>
          <w:sz w:val="20"/>
          <w:szCs w:val="20"/>
        </w:rPr>
        <w:t>.</w:t>
      </w:r>
      <w:r w:rsidR="00DF18B7" w:rsidRPr="00E9302C">
        <w:rPr>
          <w:rFonts w:ascii="Arial" w:hAnsi="Arial" w:cs="Arial"/>
          <w:b/>
          <w:bCs/>
          <w:sz w:val="20"/>
          <w:szCs w:val="20"/>
        </w:rPr>
        <w:tab/>
      </w:r>
      <w:r w:rsidR="00343BA1" w:rsidRPr="00E9302C">
        <w:rPr>
          <w:rFonts w:ascii="Arial" w:hAnsi="Arial" w:cs="Arial"/>
          <w:sz w:val="20"/>
          <w:szCs w:val="20"/>
        </w:rPr>
        <w:t>Caso as ofertas ao(s) item(</w:t>
      </w:r>
      <w:proofErr w:type="spellStart"/>
      <w:r w:rsidR="00343BA1" w:rsidRPr="00E9302C">
        <w:rPr>
          <w:rFonts w:ascii="Arial" w:hAnsi="Arial" w:cs="Arial"/>
          <w:sz w:val="20"/>
          <w:szCs w:val="20"/>
        </w:rPr>
        <w:t>ns</w:t>
      </w:r>
      <w:proofErr w:type="spellEnd"/>
      <w:r w:rsidR="00343BA1" w:rsidRPr="00E9302C">
        <w:rPr>
          <w:rFonts w:ascii="Arial" w:hAnsi="Arial" w:cs="Arial"/>
          <w:sz w:val="20"/>
          <w:szCs w:val="20"/>
        </w:rPr>
        <w:t>) licitado(s) não atinjam o valor do lance inicial (lance mínimo), o presente Edital não importa em obrigação de venda.</w:t>
      </w:r>
    </w:p>
    <w:p w14:paraId="0ACF8F0D" w14:textId="5653CBA9" w:rsidR="00343BA1" w:rsidRPr="00E9302C" w:rsidRDefault="007B2A81" w:rsidP="008501A3">
      <w:pPr>
        <w:tabs>
          <w:tab w:val="left" w:pos="284"/>
          <w:tab w:val="left" w:pos="426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9</w:t>
      </w:r>
      <w:r w:rsidR="00343BA1" w:rsidRPr="00E9302C">
        <w:rPr>
          <w:rFonts w:ascii="Arial" w:hAnsi="Arial" w:cs="Arial"/>
          <w:bCs/>
          <w:sz w:val="20"/>
          <w:szCs w:val="20"/>
        </w:rPr>
        <w:t>.3</w:t>
      </w:r>
      <w:r w:rsidR="00DF18B7" w:rsidRPr="00E9302C">
        <w:rPr>
          <w:rFonts w:ascii="Arial" w:hAnsi="Arial" w:cs="Arial"/>
          <w:bCs/>
          <w:sz w:val="20"/>
          <w:szCs w:val="20"/>
        </w:rPr>
        <w:t>.</w:t>
      </w:r>
      <w:r w:rsidR="00DF18B7" w:rsidRPr="00E9302C">
        <w:rPr>
          <w:rFonts w:ascii="Arial" w:hAnsi="Arial" w:cs="Arial"/>
          <w:b/>
          <w:bCs/>
          <w:sz w:val="20"/>
          <w:szCs w:val="20"/>
        </w:rPr>
        <w:tab/>
      </w:r>
      <w:r w:rsidR="00343BA1" w:rsidRPr="00E9302C">
        <w:rPr>
          <w:rFonts w:ascii="Arial" w:hAnsi="Arial" w:cs="Arial"/>
          <w:sz w:val="20"/>
          <w:szCs w:val="20"/>
        </w:rPr>
        <w:t>O Município de Marquinho se reserva ao direito de adiar, revogar ou anular a licitação, sem que do seu ato assista aos licitantes direitos a qualquer indenização.</w:t>
      </w:r>
    </w:p>
    <w:p w14:paraId="04B0901B" w14:textId="74331CCB" w:rsidR="00AA7121" w:rsidRPr="00E9302C" w:rsidRDefault="00AA7121" w:rsidP="008501A3">
      <w:pPr>
        <w:tabs>
          <w:tab w:val="left" w:pos="284"/>
          <w:tab w:val="left" w:pos="426"/>
        </w:tabs>
        <w:spacing w:after="0" w:line="360" w:lineRule="auto"/>
        <w:jc w:val="both"/>
        <w:rPr>
          <w:rFonts w:ascii="Arial" w:hAnsi="Arial" w:cs="Arial"/>
          <w:color w:val="FF0000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9.4.</w:t>
      </w:r>
      <w:r w:rsidRPr="00E9302C">
        <w:rPr>
          <w:rFonts w:ascii="Arial" w:hAnsi="Arial" w:cs="Arial"/>
          <w:sz w:val="20"/>
          <w:szCs w:val="20"/>
        </w:rPr>
        <w:tab/>
        <w:t>A </w:t>
      </w:r>
      <w:r w:rsidR="00976892" w:rsidRPr="00E9302C">
        <w:rPr>
          <w:rFonts w:ascii="Arial" w:hAnsi="Arial" w:cs="Arial"/>
          <w:sz w:val="20"/>
          <w:szCs w:val="20"/>
        </w:rPr>
        <w:t>Prefeitura Municipal de Marquinho</w:t>
      </w:r>
      <w:r w:rsidRPr="00E9302C">
        <w:rPr>
          <w:rFonts w:ascii="Arial" w:hAnsi="Arial" w:cs="Arial"/>
          <w:sz w:val="20"/>
          <w:szCs w:val="20"/>
        </w:rPr>
        <w:t>, a Comissão Permanente de Avaliação e Alienação de Bens e o Leiloeiro Público Oficial, não se enquadram na condição de fornecedores, intermediários, ou comerciantes, sendo aqueles, meros mandatários, ficando </w:t>
      </w:r>
      <w:r w:rsidRPr="00E9302C">
        <w:rPr>
          <w:rFonts w:ascii="Arial" w:hAnsi="Arial" w:cs="Arial"/>
          <w:b/>
          <w:bCs/>
          <w:sz w:val="20"/>
          <w:szCs w:val="20"/>
        </w:rPr>
        <w:t>EXIMIDOS de eventuais responsabilidades por defeitos ou vícios ocultos </w:t>
      </w:r>
      <w:r w:rsidRPr="00E9302C">
        <w:rPr>
          <w:rFonts w:ascii="Arial" w:hAnsi="Arial" w:cs="Arial"/>
          <w:sz w:val="20"/>
          <w:szCs w:val="20"/>
        </w:rPr>
        <w:t>que possam existir nos termos do art. 663 do Código Civil Brasileiro, bem como de qualquer </w:t>
      </w:r>
      <w:r w:rsidRPr="00E9302C">
        <w:rPr>
          <w:rFonts w:ascii="Arial" w:hAnsi="Arial" w:cs="Arial"/>
          <w:b/>
          <w:bCs/>
          <w:sz w:val="20"/>
          <w:szCs w:val="20"/>
        </w:rPr>
        <w:t>responsabilidade em caso de evicção </w:t>
      </w:r>
      <w:r w:rsidRPr="00E9302C">
        <w:rPr>
          <w:rFonts w:ascii="Arial" w:hAnsi="Arial" w:cs="Arial"/>
          <w:sz w:val="20"/>
          <w:szCs w:val="20"/>
        </w:rPr>
        <w:t>(art. 448 do Código Civil Brasileiro) e ou tributária, relativamente aos bens alienados (vendidos).</w:t>
      </w:r>
    </w:p>
    <w:p w14:paraId="67E4971F" w14:textId="02694FE6" w:rsidR="00976892" w:rsidRPr="00E9302C" w:rsidRDefault="00976892" w:rsidP="008501A3">
      <w:pPr>
        <w:tabs>
          <w:tab w:val="left" w:pos="284"/>
          <w:tab w:val="left" w:pos="426"/>
        </w:tabs>
        <w:spacing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9.5.</w:t>
      </w:r>
      <w:r w:rsidRPr="00E9302C">
        <w:rPr>
          <w:rFonts w:ascii="Arial" w:hAnsi="Arial" w:cs="Arial"/>
          <w:sz w:val="20"/>
          <w:szCs w:val="20"/>
        </w:rPr>
        <w:tab/>
      </w:r>
      <w:r w:rsidRPr="00E9302C">
        <w:rPr>
          <w:rFonts w:ascii="Arial" w:hAnsi="Arial" w:cs="Arial"/>
          <w:color w:val="000000"/>
          <w:sz w:val="20"/>
          <w:szCs w:val="20"/>
        </w:rPr>
        <w:t>Os casos omissos serão resolvidos pela Comissão Permanente de Avaliação e Alienação de Bens, no prazo de até 10 (dez) dias úteis contados da data do apontamento da omissão</w:t>
      </w:r>
      <w:r w:rsidR="00343952" w:rsidRPr="00E9302C">
        <w:rPr>
          <w:rFonts w:ascii="Arial" w:hAnsi="Arial" w:cs="Arial"/>
          <w:color w:val="000000"/>
          <w:sz w:val="20"/>
          <w:szCs w:val="20"/>
        </w:rPr>
        <w:t>.</w:t>
      </w:r>
    </w:p>
    <w:p w14:paraId="6032478D" w14:textId="6811C19E" w:rsidR="00343BA1" w:rsidRPr="00E9302C" w:rsidRDefault="007B2A81" w:rsidP="0077197E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9</w:t>
      </w:r>
      <w:r w:rsidR="00343BA1" w:rsidRPr="00E9302C">
        <w:rPr>
          <w:rFonts w:ascii="Arial" w:hAnsi="Arial" w:cs="Arial"/>
          <w:bCs/>
          <w:sz w:val="20"/>
          <w:szCs w:val="20"/>
        </w:rPr>
        <w:t>.</w:t>
      </w:r>
      <w:r w:rsidR="00E9302C">
        <w:rPr>
          <w:rFonts w:ascii="Arial" w:hAnsi="Arial" w:cs="Arial"/>
          <w:bCs/>
          <w:sz w:val="20"/>
          <w:szCs w:val="20"/>
        </w:rPr>
        <w:t>6</w:t>
      </w:r>
      <w:r w:rsidR="00BD30C7" w:rsidRPr="00E9302C">
        <w:rPr>
          <w:rFonts w:ascii="Arial" w:hAnsi="Arial" w:cs="Arial"/>
          <w:bCs/>
          <w:sz w:val="20"/>
          <w:szCs w:val="20"/>
        </w:rPr>
        <w:t>.</w:t>
      </w:r>
      <w:r w:rsidR="00343BA1" w:rsidRPr="00E9302C">
        <w:rPr>
          <w:rFonts w:ascii="Arial" w:hAnsi="Arial" w:cs="Arial"/>
          <w:sz w:val="20"/>
          <w:szCs w:val="20"/>
        </w:rPr>
        <w:t xml:space="preserve"> O julgamento das questões que se estabelecem no dia do Leilão Público, e possíveis discussões anteriores sobre o edital, serão julgados </w:t>
      </w:r>
      <w:r w:rsidR="00BD30C7" w:rsidRPr="00E9302C">
        <w:rPr>
          <w:rFonts w:ascii="Arial" w:hAnsi="Arial" w:cs="Arial"/>
          <w:sz w:val="20"/>
          <w:szCs w:val="20"/>
        </w:rPr>
        <w:t>no prazo da lei.</w:t>
      </w:r>
    </w:p>
    <w:p w14:paraId="239EE22E" w14:textId="39392BA1" w:rsidR="00343BA1" w:rsidRPr="00E9302C" w:rsidRDefault="007B2A81" w:rsidP="008501A3">
      <w:pPr>
        <w:tabs>
          <w:tab w:val="left" w:pos="426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9</w:t>
      </w:r>
      <w:r w:rsidR="00343BA1" w:rsidRPr="00E9302C">
        <w:rPr>
          <w:rFonts w:ascii="Arial" w:hAnsi="Arial" w:cs="Arial"/>
          <w:bCs/>
          <w:sz w:val="20"/>
          <w:szCs w:val="20"/>
        </w:rPr>
        <w:t>.</w:t>
      </w:r>
      <w:r w:rsidR="00E9302C">
        <w:rPr>
          <w:rFonts w:ascii="Arial" w:hAnsi="Arial" w:cs="Arial"/>
          <w:bCs/>
          <w:sz w:val="20"/>
          <w:szCs w:val="20"/>
        </w:rPr>
        <w:t>7</w:t>
      </w:r>
      <w:r w:rsidR="00BD30C7" w:rsidRPr="00E9302C">
        <w:rPr>
          <w:rFonts w:ascii="Arial" w:hAnsi="Arial" w:cs="Arial"/>
          <w:bCs/>
          <w:sz w:val="20"/>
          <w:szCs w:val="20"/>
        </w:rPr>
        <w:t>.</w:t>
      </w:r>
      <w:r w:rsidR="008501A3" w:rsidRPr="00E9302C">
        <w:rPr>
          <w:rFonts w:ascii="Arial" w:hAnsi="Arial" w:cs="Arial"/>
          <w:bCs/>
          <w:sz w:val="20"/>
          <w:szCs w:val="20"/>
        </w:rPr>
        <w:tab/>
      </w:r>
      <w:r w:rsidR="00360E6E" w:rsidRPr="00E9302C">
        <w:rPr>
          <w:rFonts w:ascii="Arial" w:hAnsi="Arial" w:cs="Arial"/>
          <w:sz w:val="20"/>
          <w:szCs w:val="20"/>
        </w:rPr>
        <w:t>Após o Leilão, os questionamentos e reclamações por ventura existentes, deverão ser, em primeira instância, dirimidas pelo Leiloeiro Oficial</w:t>
      </w:r>
      <w:r w:rsidR="00BD30C7" w:rsidRPr="00E9302C">
        <w:rPr>
          <w:rFonts w:ascii="Arial" w:hAnsi="Arial" w:cs="Arial"/>
          <w:sz w:val="20"/>
          <w:szCs w:val="20"/>
        </w:rPr>
        <w:t>, e e</w:t>
      </w:r>
      <w:r w:rsidR="00360E6E" w:rsidRPr="00E9302C">
        <w:rPr>
          <w:rFonts w:ascii="Arial" w:hAnsi="Arial" w:cs="Arial"/>
          <w:sz w:val="20"/>
          <w:szCs w:val="20"/>
        </w:rPr>
        <w:t xml:space="preserve">ventuais recursos deverão observar a </w:t>
      </w:r>
      <w:r w:rsidR="00BD30C7" w:rsidRPr="00E9302C">
        <w:rPr>
          <w:rFonts w:ascii="Arial" w:hAnsi="Arial" w:cs="Arial"/>
          <w:sz w:val="20"/>
          <w:szCs w:val="20"/>
        </w:rPr>
        <w:t>Lei 14.133/21.</w:t>
      </w:r>
    </w:p>
    <w:p w14:paraId="402A2145" w14:textId="285ACA53" w:rsidR="00343BA1" w:rsidRPr="00E9302C" w:rsidRDefault="007B2A81" w:rsidP="008501A3">
      <w:pPr>
        <w:tabs>
          <w:tab w:val="left" w:pos="426"/>
          <w:tab w:val="left" w:pos="567"/>
        </w:tabs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9</w:t>
      </w:r>
      <w:r w:rsidR="00343BA1" w:rsidRPr="00E9302C">
        <w:rPr>
          <w:rFonts w:ascii="Arial" w:hAnsi="Arial" w:cs="Arial"/>
          <w:bCs/>
          <w:sz w:val="20"/>
          <w:szCs w:val="20"/>
        </w:rPr>
        <w:t>.</w:t>
      </w:r>
      <w:r w:rsidR="00E9302C">
        <w:rPr>
          <w:rFonts w:ascii="Arial" w:hAnsi="Arial" w:cs="Arial"/>
          <w:bCs/>
          <w:sz w:val="20"/>
          <w:szCs w:val="20"/>
        </w:rPr>
        <w:t>8</w:t>
      </w:r>
      <w:r w:rsidR="008501A3" w:rsidRPr="00E9302C">
        <w:rPr>
          <w:rFonts w:ascii="Arial" w:hAnsi="Arial" w:cs="Arial"/>
          <w:bCs/>
          <w:sz w:val="20"/>
          <w:szCs w:val="20"/>
        </w:rPr>
        <w:t>.</w:t>
      </w:r>
      <w:r w:rsidR="008501A3" w:rsidRPr="00E9302C">
        <w:rPr>
          <w:rFonts w:ascii="Arial" w:hAnsi="Arial" w:cs="Arial"/>
          <w:bCs/>
          <w:sz w:val="20"/>
          <w:szCs w:val="20"/>
        </w:rPr>
        <w:tab/>
      </w:r>
      <w:r w:rsidR="00343BA1" w:rsidRPr="00E9302C">
        <w:rPr>
          <w:rFonts w:ascii="Arial" w:hAnsi="Arial" w:cs="Arial"/>
          <w:sz w:val="20"/>
          <w:szCs w:val="20"/>
        </w:rPr>
        <w:t>No presente leilão não poderão participar os empregados e proprietários dos depósitos onde se encontra(m) o(s) item(</w:t>
      </w:r>
      <w:proofErr w:type="spellStart"/>
      <w:r w:rsidR="00343BA1" w:rsidRPr="00E9302C">
        <w:rPr>
          <w:rFonts w:ascii="Arial" w:hAnsi="Arial" w:cs="Arial"/>
          <w:sz w:val="20"/>
          <w:szCs w:val="20"/>
        </w:rPr>
        <w:t>ns</w:t>
      </w:r>
      <w:proofErr w:type="spellEnd"/>
      <w:r w:rsidR="00343BA1" w:rsidRPr="00E9302C">
        <w:rPr>
          <w:rFonts w:ascii="Arial" w:hAnsi="Arial" w:cs="Arial"/>
          <w:sz w:val="20"/>
          <w:szCs w:val="20"/>
        </w:rPr>
        <w:t>), bem como os funcionários da Prefeitura de Marquinho/PR.</w:t>
      </w:r>
    </w:p>
    <w:p w14:paraId="469B49FA" w14:textId="1DA3837A" w:rsidR="00343BA1" w:rsidRPr="00E9302C" w:rsidRDefault="007B2A81" w:rsidP="008501A3">
      <w:pPr>
        <w:tabs>
          <w:tab w:val="left" w:pos="284"/>
          <w:tab w:val="left" w:pos="426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9</w:t>
      </w:r>
      <w:r w:rsidR="00343BA1" w:rsidRPr="00E9302C">
        <w:rPr>
          <w:rFonts w:ascii="Arial" w:hAnsi="Arial" w:cs="Arial"/>
          <w:bCs/>
          <w:sz w:val="20"/>
          <w:szCs w:val="20"/>
        </w:rPr>
        <w:t>.</w:t>
      </w:r>
      <w:r w:rsidR="00E9302C">
        <w:rPr>
          <w:rFonts w:ascii="Arial" w:hAnsi="Arial" w:cs="Arial"/>
          <w:bCs/>
          <w:sz w:val="20"/>
          <w:szCs w:val="20"/>
        </w:rPr>
        <w:t>9</w:t>
      </w:r>
      <w:r w:rsidR="008501A3" w:rsidRPr="00E9302C">
        <w:rPr>
          <w:rFonts w:ascii="Arial" w:hAnsi="Arial" w:cs="Arial"/>
          <w:bCs/>
          <w:sz w:val="20"/>
          <w:szCs w:val="20"/>
        </w:rPr>
        <w:t>.</w:t>
      </w:r>
      <w:r w:rsidR="008501A3" w:rsidRPr="00E9302C">
        <w:rPr>
          <w:rFonts w:ascii="Arial" w:hAnsi="Arial" w:cs="Arial"/>
          <w:bCs/>
          <w:sz w:val="20"/>
          <w:szCs w:val="20"/>
        </w:rPr>
        <w:tab/>
      </w:r>
      <w:r w:rsidR="00343BA1" w:rsidRPr="00E9302C">
        <w:rPr>
          <w:rFonts w:ascii="Arial" w:hAnsi="Arial" w:cs="Arial"/>
          <w:sz w:val="20"/>
          <w:szCs w:val="20"/>
        </w:rPr>
        <w:t>Cabe informar que</w:t>
      </w:r>
      <w:r w:rsidR="00BD30C7" w:rsidRPr="00E9302C">
        <w:rPr>
          <w:rFonts w:ascii="Arial" w:hAnsi="Arial" w:cs="Arial"/>
          <w:sz w:val="20"/>
          <w:szCs w:val="20"/>
        </w:rPr>
        <w:t xml:space="preserve"> </w:t>
      </w:r>
      <w:r w:rsidR="00343BA1" w:rsidRPr="00E9302C">
        <w:rPr>
          <w:rFonts w:ascii="Arial" w:hAnsi="Arial" w:cs="Arial"/>
          <w:sz w:val="20"/>
          <w:szCs w:val="20"/>
        </w:rPr>
        <w:t>os bens a serem leiloados tiveram sua alienação devidamente aprovada pelo Legislativo Municipal de Marquinho/PR.</w:t>
      </w:r>
    </w:p>
    <w:p w14:paraId="306D6C0F" w14:textId="4CA1616C" w:rsidR="00343BA1" w:rsidRPr="00E9302C" w:rsidRDefault="007B2A81" w:rsidP="008501A3">
      <w:pPr>
        <w:tabs>
          <w:tab w:val="left" w:pos="142"/>
          <w:tab w:val="left" w:pos="284"/>
          <w:tab w:val="left" w:pos="426"/>
        </w:tabs>
        <w:spacing w:after="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9</w:t>
      </w:r>
      <w:r w:rsidR="00343BA1" w:rsidRPr="00E9302C">
        <w:rPr>
          <w:rFonts w:ascii="Arial" w:hAnsi="Arial" w:cs="Arial"/>
          <w:sz w:val="20"/>
          <w:szCs w:val="20"/>
        </w:rPr>
        <w:t>.</w:t>
      </w:r>
      <w:r w:rsidR="00E9302C">
        <w:rPr>
          <w:rFonts w:ascii="Arial" w:hAnsi="Arial" w:cs="Arial"/>
          <w:sz w:val="20"/>
          <w:szCs w:val="20"/>
        </w:rPr>
        <w:t>10</w:t>
      </w:r>
      <w:r w:rsidR="008501A3" w:rsidRPr="00E9302C">
        <w:rPr>
          <w:rFonts w:ascii="Arial" w:hAnsi="Arial" w:cs="Arial"/>
          <w:sz w:val="20"/>
          <w:szCs w:val="20"/>
        </w:rPr>
        <w:t>.</w:t>
      </w:r>
      <w:r w:rsidR="008501A3" w:rsidRPr="00E9302C">
        <w:rPr>
          <w:rFonts w:ascii="Arial" w:hAnsi="Arial" w:cs="Arial"/>
          <w:sz w:val="20"/>
          <w:szCs w:val="20"/>
        </w:rPr>
        <w:tab/>
      </w:r>
      <w:r w:rsidR="00343BA1" w:rsidRPr="00E9302C">
        <w:rPr>
          <w:rFonts w:ascii="Arial" w:hAnsi="Arial" w:cs="Arial"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="00343BA1"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="00343BA1" w:rsidRPr="00E9302C">
        <w:rPr>
          <w:rFonts w:ascii="Arial" w:hAnsi="Arial" w:cs="Arial"/>
          <w:sz w:val="20"/>
          <w:szCs w:val="20"/>
        </w:rPr>
      </w:r>
      <w:r w:rsidR="00343BA1" w:rsidRPr="00E9302C">
        <w:rPr>
          <w:rFonts w:ascii="Arial" w:hAnsi="Arial" w:cs="Arial"/>
          <w:sz w:val="20"/>
          <w:szCs w:val="20"/>
        </w:rPr>
        <w:fldChar w:fldCharType="separate"/>
      </w:r>
      <w:r w:rsidR="00BF513F" w:rsidRPr="00E9302C">
        <w:rPr>
          <w:rFonts w:ascii="Arial" w:hAnsi="Arial" w:cs="Arial"/>
          <w:sz w:val="20"/>
          <w:szCs w:val="20"/>
        </w:rPr>
        <w:t xml:space="preserve">O Sr. Emerson </w:t>
      </w:r>
      <w:proofErr w:type="spellStart"/>
      <w:r w:rsidR="00BF513F" w:rsidRPr="00E9302C">
        <w:rPr>
          <w:rFonts w:ascii="Arial" w:hAnsi="Arial" w:cs="Arial"/>
          <w:sz w:val="20"/>
          <w:szCs w:val="20"/>
        </w:rPr>
        <w:t>Baptistel</w:t>
      </w:r>
      <w:proofErr w:type="spellEnd"/>
      <w:r w:rsidR="00343BA1" w:rsidRPr="00E9302C">
        <w:rPr>
          <w:rFonts w:ascii="Arial" w:hAnsi="Arial" w:cs="Arial"/>
          <w:sz w:val="20"/>
          <w:szCs w:val="20"/>
        </w:rPr>
        <w:fldChar w:fldCharType="end"/>
      </w:r>
      <w:r w:rsidR="00343BA1" w:rsidRPr="00E9302C">
        <w:rPr>
          <w:rFonts w:ascii="Arial" w:hAnsi="Arial" w:cs="Arial"/>
          <w:sz w:val="20"/>
          <w:szCs w:val="20"/>
        </w:rPr>
        <w:t xml:space="preserve">, </w:t>
      </w:r>
      <w:r w:rsidR="00343BA1" w:rsidRPr="00E9302C">
        <w:rPr>
          <w:rFonts w:ascii="Arial" w:hAnsi="Arial" w:cs="Arial"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="00343BA1"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="00343BA1" w:rsidRPr="00E9302C">
        <w:rPr>
          <w:rFonts w:ascii="Arial" w:hAnsi="Arial" w:cs="Arial"/>
          <w:sz w:val="20"/>
          <w:szCs w:val="20"/>
        </w:rPr>
      </w:r>
      <w:r w:rsidR="00343BA1" w:rsidRPr="00E9302C">
        <w:rPr>
          <w:rFonts w:ascii="Arial" w:hAnsi="Arial" w:cs="Arial"/>
          <w:sz w:val="20"/>
          <w:szCs w:val="20"/>
        </w:rPr>
        <w:fldChar w:fldCharType="separate"/>
      </w:r>
      <w:r w:rsidR="00BF513F" w:rsidRPr="00E9302C">
        <w:rPr>
          <w:rFonts w:ascii="Arial" w:hAnsi="Arial" w:cs="Arial"/>
          <w:sz w:val="20"/>
          <w:szCs w:val="20"/>
        </w:rPr>
        <w:t>portador da Cédula de Identidade nº 8.520.984-1 SSP/PR</w:t>
      </w:r>
      <w:r w:rsidR="00343BA1" w:rsidRPr="00E9302C">
        <w:rPr>
          <w:rFonts w:ascii="Arial" w:hAnsi="Arial" w:cs="Arial"/>
          <w:sz w:val="20"/>
          <w:szCs w:val="20"/>
        </w:rPr>
        <w:fldChar w:fldCharType="end"/>
      </w:r>
      <w:r w:rsidR="00343BA1" w:rsidRPr="00E9302C">
        <w:rPr>
          <w:rFonts w:ascii="Arial" w:hAnsi="Arial" w:cs="Arial"/>
          <w:sz w:val="20"/>
          <w:szCs w:val="20"/>
        </w:rPr>
        <w:t xml:space="preserve">, designado através do </w:t>
      </w:r>
      <w:r w:rsidR="00343BA1" w:rsidRPr="00E9302C">
        <w:rPr>
          <w:rFonts w:ascii="Arial" w:hAnsi="Arial" w:cs="Arial"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="00343BA1"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="00343BA1" w:rsidRPr="00E9302C">
        <w:rPr>
          <w:rFonts w:ascii="Arial" w:hAnsi="Arial" w:cs="Arial"/>
          <w:sz w:val="20"/>
          <w:szCs w:val="20"/>
        </w:rPr>
      </w:r>
      <w:r w:rsidR="00343BA1" w:rsidRPr="00E9302C">
        <w:rPr>
          <w:rFonts w:ascii="Arial" w:hAnsi="Arial" w:cs="Arial"/>
          <w:sz w:val="20"/>
          <w:szCs w:val="20"/>
        </w:rPr>
        <w:fldChar w:fldCharType="separate"/>
      </w:r>
      <w:r w:rsidR="00343BA1" w:rsidRPr="00E9302C">
        <w:rPr>
          <w:rFonts w:ascii="Arial" w:hAnsi="Arial" w:cs="Arial"/>
          <w:sz w:val="20"/>
          <w:szCs w:val="20"/>
        </w:rPr>
        <w:t>Decreto</w:t>
      </w:r>
      <w:r w:rsidR="00BF513F" w:rsidRPr="00E9302C">
        <w:rPr>
          <w:rFonts w:ascii="Arial" w:hAnsi="Arial" w:cs="Arial"/>
          <w:sz w:val="20"/>
          <w:szCs w:val="20"/>
        </w:rPr>
        <w:t>s</w:t>
      </w:r>
      <w:r w:rsidR="00343BA1" w:rsidRPr="00E9302C">
        <w:rPr>
          <w:rFonts w:ascii="Arial" w:hAnsi="Arial" w:cs="Arial"/>
          <w:sz w:val="20"/>
          <w:szCs w:val="20"/>
        </w:rPr>
        <w:t xml:space="preserve"> Municipa</w:t>
      </w:r>
      <w:r w:rsidR="00BF513F" w:rsidRPr="00E9302C">
        <w:rPr>
          <w:rFonts w:ascii="Arial" w:hAnsi="Arial" w:cs="Arial"/>
          <w:sz w:val="20"/>
          <w:szCs w:val="20"/>
        </w:rPr>
        <w:t>is</w:t>
      </w:r>
      <w:r w:rsidR="00343BA1" w:rsidRPr="00E9302C">
        <w:rPr>
          <w:rFonts w:ascii="Arial" w:hAnsi="Arial" w:cs="Arial"/>
          <w:sz w:val="20"/>
          <w:szCs w:val="20"/>
        </w:rPr>
        <w:t xml:space="preserve"> nº </w:t>
      </w:r>
      <w:r w:rsidR="00BF513F" w:rsidRPr="00E9302C">
        <w:rPr>
          <w:rFonts w:ascii="Arial" w:hAnsi="Arial" w:cs="Arial"/>
          <w:sz w:val="20"/>
          <w:szCs w:val="20"/>
        </w:rPr>
        <w:t>075</w:t>
      </w:r>
      <w:r w:rsidR="00343BA1" w:rsidRPr="00E9302C">
        <w:rPr>
          <w:rFonts w:ascii="Arial" w:hAnsi="Arial" w:cs="Arial"/>
          <w:sz w:val="20"/>
          <w:szCs w:val="20"/>
        </w:rPr>
        <w:t>/202</w:t>
      </w:r>
      <w:r w:rsidR="0043780E" w:rsidRPr="00E9302C">
        <w:rPr>
          <w:rFonts w:ascii="Arial" w:hAnsi="Arial" w:cs="Arial"/>
          <w:sz w:val="20"/>
          <w:szCs w:val="20"/>
        </w:rPr>
        <w:t>3</w:t>
      </w:r>
      <w:r w:rsidR="00FC2FB4" w:rsidRPr="00E9302C">
        <w:rPr>
          <w:rFonts w:ascii="Arial" w:hAnsi="Arial" w:cs="Arial"/>
          <w:sz w:val="20"/>
          <w:szCs w:val="20"/>
        </w:rPr>
        <w:t>, 046/2024</w:t>
      </w:r>
      <w:r w:rsidR="00BF513F" w:rsidRPr="00E9302C">
        <w:rPr>
          <w:rFonts w:ascii="Arial" w:hAnsi="Arial" w:cs="Arial"/>
          <w:sz w:val="20"/>
          <w:szCs w:val="20"/>
        </w:rPr>
        <w:t xml:space="preserve"> e </w:t>
      </w:r>
      <w:r w:rsidR="00FC2FB4" w:rsidRPr="00E9302C">
        <w:rPr>
          <w:rFonts w:ascii="Arial" w:hAnsi="Arial" w:cs="Arial"/>
          <w:sz w:val="20"/>
          <w:szCs w:val="20"/>
        </w:rPr>
        <w:t>047</w:t>
      </w:r>
      <w:r w:rsidR="00E07000" w:rsidRPr="00E9302C">
        <w:rPr>
          <w:rFonts w:ascii="Arial" w:hAnsi="Arial" w:cs="Arial"/>
          <w:sz w:val="20"/>
          <w:szCs w:val="20"/>
        </w:rPr>
        <w:t>/202</w:t>
      </w:r>
      <w:r w:rsidR="00FC2FB4" w:rsidRPr="00E9302C">
        <w:rPr>
          <w:rFonts w:ascii="Arial" w:hAnsi="Arial" w:cs="Arial"/>
          <w:sz w:val="20"/>
          <w:szCs w:val="20"/>
        </w:rPr>
        <w:t>4</w:t>
      </w:r>
      <w:r w:rsidR="00343BA1" w:rsidRPr="00E9302C">
        <w:rPr>
          <w:rFonts w:ascii="Arial" w:hAnsi="Arial" w:cs="Arial"/>
          <w:sz w:val="20"/>
          <w:szCs w:val="20"/>
        </w:rPr>
        <w:fldChar w:fldCharType="end"/>
      </w:r>
      <w:r w:rsidR="00343BA1" w:rsidRPr="00E9302C">
        <w:rPr>
          <w:rFonts w:ascii="Arial" w:hAnsi="Arial" w:cs="Arial"/>
          <w:sz w:val="20"/>
          <w:szCs w:val="20"/>
        </w:rPr>
        <w:t xml:space="preserve"> será o leiloeiro do presente certame</w:t>
      </w:r>
      <w:r w:rsidR="00904963" w:rsidRPr="00E9302C">
        <w:rPr>
          <w:rFonts w:ascii="Arial" w:hAnsi="Arial" w:cs="Arial"/>
          <w:sz w:val="20"/>
          <w:szCs w:val="20"/>
        </w:rPr>
        <w:t xml:space="preserve"> e será auxiliado por equipe de apoio.</w:t>
      </w:r>
    </w:p>
    <w:p w14:paraId="70D7428E" w14:textId="7315EF21" w:rsidR="00343BA1" w:rsidRPr="00E9302C" w:rsidRDefault="007B2A81" w:rsidP="008501A3">
      <w:pPr>
        <w:tabs>
          <w:tab w:val="left" w:pos="284"/>
          <w:tab w:val="left" w:pos="426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9</w:t>
      </w:r>
      <w:r w:rsidR="00343BA1" w:rsidRPr="00E9302C">
        <w:rPr>
          <w:rFonts w:ascii="Arial" w:hAnsi="Arial" w:cs="Arial"/>
          <w:bCs/>
          <w:sz w:val="20"/>
          <w:szCs w:val="20"/>
        </w:rPr>
        <w:t>.</w:t>
      </w:r>
      <w:r w:rsidR="00E9302C">
        <w:rPr>
          <w:rFonts w:ascii="Arial" w:hAnsi="Arial" w:cs="Arial"/>
          <w:bCs/>
          <w:sz w:val="20"/>
          <w:szCs w:val="20"/>
        </w:rPr>
        <w:t>11</w:t>
      </w:r>
      <w:r w:rsidR="008501A3" w:rsidRPr="00E9302C">
        <w:rPr>
          <w:rFonts w:ascii="Arial" w:hAnsi="Arial" w:cs="Arial"/>
          <w:bCs/>
          <w:sz w:val="20"/>
          <w:szCs w:val="20"/>
        </w:rPr>
        <w:t>.</w:t>
      </w:r>
      <w:r w:rsidR="008501A3" w:rsidRPr="00E9302C">
        <w:rPr>
          <w:rFonts w:ascii="Arial" w:hAnsi="Arial" w:cs="Arial"/>
          <w:bCs/>
          <w:sz w:val="20"/>
          <w:szCs w:val="20"/>
        </w:rPr>
        <w:tab/>
      </w:r>
      <w:r w:rsidR="00343BA1" w:rsidRPr="00E9302C">
        <w:rPr>
          <w:rFonts w:ascii="Arial" w:hAnsi="Arial" w:cs="Arial"/>
          <w:sz w:val="20"/>
          <w:szCs w:val="20"/>
        </w:rPr>
        <w:t>A participação no presente Leilão implica na aceitação integral e irretratável dos termos e condições deste Edital.</w:t>
      </w:r>
    </w:p>
    <w:p w14:paraId="4C50BD4F" w14:textId="7A0850EB" w:rsidR="00343BA1" w:rsidRPr="00E9302C" w:rsidRDefault="007B2A81" w:rsidP="008501A3">
      <w:pPr>
        <w:tabs>
          <w:tab w:val="left" w:pos="284"/>
          <w:tab w:val="left" w:pos="426"/>
        </w:tabs>
        <w:spacing w:after="0" w:line="360" w:lineRule="auto"/>
        <w:ind w:right="141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9</w:t>
      </w:r>
      <w:r w:rsidR="00343BA1" w:rsidRPr="00E9302C">
        <w:rPr>
          <w:rFonts w:ascii="Arial" w:hAnsi="Arial" w:cs="Arial"/>
          <w:sz w:val="20"/>
          <w:szCs w:val="20"/>
        </w:rPr>
        <w:t>.1</w:t>
      </w:r>
      <w:r w:rsidR="00E9302C">
        <w:rPr>
          <w:rFonts w:ascii="Arial" w:hAnsi="Arial" w:cs="Arial"/>
          <w:sz w:val="20"/>
          <w:szCs w:val="20"/>
        </w:rPr>
        <w:t>2</w:t>
      </w:r>
      <w:r w:rsidR="008501A3" w:rsidRPr="00E9302C">
        <w:rPr>
          <w:rFonts w:ascii="Arial" w:hAnsi="Arial" w:cs="Arial"/>
          <w:sz w:val="20"/>
          <w:szCs w:val="20"/>
        </w:rPr>
        <w:t xml:space="preserve">. </w:t>
      </w:r>
      <w:r w:rsidR="00343BA1" w:rsidRPr="00E9302C">
        <w:rPr>
          <w:rFonts w:ascii="Arial" w:hAnsi="Arial" w:cs="Arial"/>
          <w:sz w:val="20"/>
          <w:szCs w:val="20"/>
        </w:rPr>
        <w:t>Constituem anexos deste Edital, dele fazendo parte integrante:</w:t>
      </w:r>
    </w:p>
    <w:p w14:paraId="507B635A" w14:textId="4919B0B2" w:rsidR="00343BA1" w:rsidRPr="00E9302C" w:rsidRDefault="007B2A81" w:rsidP="0077197E">
      <w:pPr>
        <w:spacing w:after="0" w:line="360" w:lineRule="auto"/>
        <w:ind w:right="141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9</w:t>
      </w:r>
      <w:r w:rsidR="00904963" w:rsidRPr="00E9302C">
        <w:rPr>
          <w:rFonts w:ascii="Arial" w:hAnsi="Arial" w:cs="Arial"/>
          <w:sz w:val="20"/>
          <w:szCs w:val="20"/>
        </w:rPr>
        <w:t>.1</w:t>
      </w:r>
      <w:r w:rsidR="00E9302C">
        <w:rPr>
          <w:rFonts w:ascii="Arial" w:hAnsi="Arial" w:cs="Arial"/>
          <w:sz w:val="20"/>
          <w:szCs w:val="20"/>
        </w:rPr>
        <w:t>2</w:t>
      </w:r>
      <w:r w:rsidR="00904963" w:rsidRPr="00E9302C">
        <w:rPr>
          <w:rFonts w:ascii="Arial" w:hAnsi="Arial" w:cs="Arial"/>
          <w:sz w:val="20"/>
          <w:szCs w:val="20"/>
        </w:rPr>
        <w:t xml:space="preserve">.1. Termo de Referência, com </w:t>
      </w:r>
      <w:r w:rsidR="00343BA1" w:rsidRPr="00E9302C">
        <w:rPr>
          <w:rFonts w:ascii="Arial" w:hAnsi="Arial" w:cs="Arial"/>
          <w:sz w:val="20"/>
          <w:szCs w:val="20"/>
        </w:rPr>
        <w:t>Descrição dos bens/valores a serem leiloados;</w:t>
      </w:r>
    </w:p>
    <w:p w14:paraId="289F63DD" w14:textId="033B9BE0" w:rsidR="00343BA1" w:rsidRPr="00E9302C" w:rsidRDefault="007B2A81" w:rsidP="0077197E">
      <w:pPr>
        <w:spacing w:after="0" w:line="360" w:lineRule="auto"/>
        <w:rPr>
          <w:rFonts w:ascii="Arial" w:eastAsia="Batang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9</w:t>
      </w:r>
      <w:r w:rsidR="00904963" w:rsidRPr="00E9302C">
        <w:rPr>
          <w:rFonts w:ascii="Arial" w:hAnsi="Arial" w:cs="Arial"/>
          <w:sz w:val="20"/>
          <w:szCs w:val="20"/>
        </w:rPr>
        <w:t>.1</w:t>
      </w:r>
      <w:r w:rsidR="00E9302C">
        <w:rPr>
          <w:rFonts w:ascii="Arial" w:hAnsi="Arial" w:cs="Arial"/>
          <w:sz w:val="20"/>
          <w:szCs w:val="20"/>
        </w:rPr>
        <w:t>2</w:t>
      </w:r>
      <w:r w:rsidR="00904963" w:rsidRPr="00E9302C">
        <w:rPr>
          <w:rFonts w:ascii="Arial" w:hAnsi="Arial" w:cs="Arial"/>
          <w:sz w:val="20"/>
          <w:szCs w:val="20"/>
        </w:rPr>
        <w:t>.2. Matrículas dos imóveis e documentos dos veículos</w:t>
      </w:r>
      <w:r w:rsidR="00343BA1" w:rsidRPr="00E9302C">
        <w:rPr>
          <w:rFonts w:ascii="Arial" w:eastAsia="Batang" w:hAnsi="Arial" w:cs="Arial"/>
          <w:bCs/>
          <w:sz w:val="20"/>
          <w:szCs w:val="20"/>
        </w:rPr>
        <w:t>;</w:t>
      </w:r>
    </w:p>
    <w:p w14:paraId="409D23B3" w14:textId="2FBDD3A2" w:rsidR="00343BA1" w:rsidRPr="00E9302C" w:rsidRDefault="007B2A81" w:rsidP="00904963">
      <w:pPr>
        <w:spacing w:after="0" w:line="360" w:lineRule="auto"/>
        <w:ind w:right="141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lastRenderedPageBreak/>
        <w:t>9</w:t>
      </w:r>
      <w:r w:rsidR="00E9302C">
        <w:rPr>
          <w:rFonts w:ascii="Arial" w:hAnsi="Arial" w:cs="Arial"/>
          <w:sz w:val="20"/>
          <w:szCs w:val="20"/>
        </w:rPr>
        <w:t>.12</w:t>
      </w:r>
      <w:r w:rsidR="00904963" w:rsidRPr="00E9302C">
        <w:rPr>
          <w:rFonts w:ascii="Arial" w:hAnsi="Arial" w:cs="Arial"/>
          <w:sz w:val="20"/>
          <w:szCs w:val="20"/>
        </w:rPr>
        <w:t xml:space="preserve">.3. </w:t>
      </w:r>
      <w:r w:rsidR="00917E44" w:rsidRPr="00E9302C">
        <w:rPr>
          <w:rFonts w:ascii="Arial" w:hAnsi="Arial" w:cs="Arial"/>
          <w:sz w:val="20"/>
          <w:szCs w:val="20"/>
        </w:rPr>
        <w:t>Termo de retirada de bem;</w:t>
      </w:r>
    </w:p>
    <w:p w14:paraId="003B1712" w14:textId="67DC67FD" w:rsidR="008960FB" w:rsidRPr="00E9302C" w:rsidRDefault="00E9302C" w:rsidP="00904963">
      <w:pPr>
        <w:spacing w:after="0" w:line="360" w:lineRule="auto"/>
        <w:ind w:right="14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9.12</w:t>
      </w:r>
      <w:r w:rsidR="008960FB" w:rsidRPr="00E9302C">
        <w:rPr>
          <w:rFonts w:ascii="Arial" w:hAnsi="Arial" w:cs="Arial"/>
          <w:sz w:val="20"/>
          <w:szCs w:val="20"/>
        </w:rPr>
        <w:t xml:space="preserve">.4. </w:t>
      </w:r>
      <w:r w:rsidR="00917E44" w:rsidRPr="00E9302C">
        <w:rPr>
          <w:rFonts w:ascii="Arial" w:hAnsi="Arial" w:cs="Arial"/>
          <w:sz w:val="20"/>
          <w:szCs w:val="20"/>
        </w:rPr>
        <w:t>Carta</w:t>
      </w:r>
      <w:r w:rsidR="008960FB" w:rsidRPr="00E9302C">
        <w:rPr>
          <w:rFonts w:ascii="Arial" w:hAnsi="Arial" w:cs="Arial"/>
          <w:sz w:val="20"/>
          <w:szCs w:val="20"/>
        </w:rPr>
        <w:t xml:space="preserve"> de Arrematação</w:t>
      </w:r>
      <w:r w:rsidR="00AA7121" w:rsidRPr="00E9302C">
        <w:rPr>
          <w:rFonts w:ascii="Arial" w:hAnsi="Arial" w:cs="Arial"/>
          <w:sz w:val="20"/>
          <w:szCs w:val="20"/>
        </w:rPr>
        <w:t xml:space="preserve"> Móveis</w:t>
      </w:r>
      <w:r w:rsidR="00917E44" w:rsidRPr="00E9302C">
        <w:rPr>
          <w:rFonts w:ascii="Arial" w:hAnsi="Arial" w:cs="Arial"/>
          <w:sz w:val="20"/>
          <w:szCs w:val="20"/>
        </w:rPr>
        <w:t>;</w:t>
      </w:r>
    </w:p>
    <w:p w14:paraId="4F071E2B" w14:textId="4A93F960" w:rsidR="00917E44" w:rsidRPr="00E9302C" w:rsidRDefault="00E9302C" w:rsidP="00904963">
      <w:pPr>
        <w:spacing w:after="0" w:line="360" w:lineRule="auto"/>
        <w:ind w:right="14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9.12</w:t>
      </w:r>
      <w:r w:rsidR="00917E44" w:rsidRPr="00E9302C">
        <w:rPr>
          <w:rFonts w:ascii="Arial" w:hAnsi="Arial" w:cs="Arial"/>
          <w:sz w:val="20"/>
          <w:szCs w:val="20"/>
        </w:rPr>
        <w:t xml:space="preserve">.5. </w:t>
      </w:r>
      <w:r w:rsidR="00AA7121" w:rsidRPr="00E9302C">
        <w:rPr>
          <w:rFonts w:ascii="Arial" w:hAnsi="Arial" w:cs="Arial"/>
          <w:sz w:val="20"/>
          <w:szCs w:val="20"/>
        </w:rPr>
        <w:t>Carta de Arrematação Imóveis</w:t>
      </w:r>
      <w:r w:rsidR="00917E44" w:rsidRPr="00E9302C">
        <w:rPr>
          <w:rFonts w:ascii="Arial" w:hAnsi="Arial" w:cs="Arial"/>
          <w:sz w:val="20"/>
          <w:szCs w:val="20"/>
        </w:rPr>
        <w:t>.</w:t>
      </w:r>
    </w:p>
    <w:p w14:paraId="676F6E81" w14:textId="77777777" w:rsidR="00343BA1" w:rsidRPr="00E9302C" w:rsidRDefault="00343BA1" w:rsidP="0077197E">
      <w:pPr>
        <w:spacing w:after="0" w:line="360" w:lineRule="auto"/>
        <w:ind w:right="141"/>
        <w:jc w:val="both"/>
        <w:rPr>
          <w:rFonts w:ascii="Arial" w:hAnsi="Arial" w:cs="Arial"/>
          <w:sz w:val="20"/>
          <w:szCs w:val="20"/>
        </w:rPr>
      </w:pPr>
    </w:p>
    <w:p w14:paraId="38EF3AF5" w14:textId="3B0A6130" w:rsidR="00343BA1" w:rsidRPr="00E9302C" w:rsidRDefault="00343BA1" w:rsidP="0077197E">
      <w:pPr>
        <w:spacing w:after="0" w:line="360" w:lineRule="auto"/>
        <w:ind w:right="141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 xml:space="preserve">Marquinho/PR, em </w:t>
      </w:r>
      <w:r w:rsidRPr="00E9302C">
        <w:rPr>
          <w:rFonts w:ascii="Arial" w:hAnsi="Arial" w:cs="Arial"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sz w:val="20"/>
          <w:szCs w:val="20"/>
        </w:rPr>
      </w:r>
      <w:r w:rsidRPr="00E9302C">
        <w:rPr>
          <w:rFonts w:ascii="Arial" w:hAnsi="Arial" w:cs="Arial"/>
          <w:sz w:val="20"/>
          <w:szCs w:val="20"/>
        </w:rPr>
        <w:fldChar w:fldCharType="separate"/>
      </w:r>
      <w:r w:rsidR="00037F96">
        <w:rPr>
          <w:rFonts w:ascii="Arial" w:hAnsi="Arial" w:cs="Arial"/>
          <w:sz w:val="20"/>
          <w:szCs w:val="20"/>
        </w:rPr>
        <w:t>29</w:t>
      </w:r>
      <w:r w:rsidRPr="00E9302C">
        <w:rPr>
          <w:rFonts w:ascii="Arial" w:hAnsi="Arial" w:cs="Arial"/>
          <w:sz w:val="20"/>
          <w:szCs w:val="20"/>
        </w:rPr>
        <w:fldChar w:fldCharType="end"/>
      </w:r>
      <w:r w:rsidRPr="00E9302C">
        <w:rPr>
          <w:rFonts w:ascii="Arial" w:hAnsi="Arial" w:cs="Arial"/>
          <w:sz w:val="20"/>
          <w:szCs w:val="20"/>
        </w:rPr>
        <w:t xml:space="preserve"> de </w:t>
      </w:r>
      <w:r w:rsidRPr="00E9302C">
        <w:rPr>
          <w:rFonts w:ascii="Arial" w:hAnsi="Arial" w:cs="Arial"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sz w:val="20"/>
          <w:szCs w:val="20"/>
        </w:rPr>
      </w:r>
      <w:r w:rsidRPr="00E9302C">
        <w:rPr>
          <w:rFonts w:ascii="Arial" w:hAnsi="Arial" w:cs="Arial"/>
          <w:sz w:val="20"/>
          <w:szCs w:val="20"/>
        </w:rPr>
        <w:fldChar w:fldCharType="separate"/>
      </w:r>
      <w:proofErr w:type="gramStart"/>
      <w:r w:rsidR="00037F96">
        <w:rPr>
          <w:rFonts w:ascii="Arial" w:hAnsi="Arial" w:cs="Arial"/>
          <w:sz w:val="20"/>
          <w:szCs w:val="20"/>
        </w:rPr>
        <w:t>Julho</w:t>
      </w:r>
      <w:proofErr w:type="gramEnd"/>
      <w:r w:rsidRPr="00E9302C">
        <w:rPr>
          <w:rFonts w:ascii="Arial" w:hAnsi="Arial" w:cs="Arial"/>
          <w:sz w:val="20"/>
          <w:szCs w:val="20"/>
        </w:rPr>
        <w:fldChar w:fldCharType="end"/>
      </w:r>
      <w:r w:rsidRPr="00E9302C">
        <w:rPr>
          <w:rFonts w:ascii="Arial" w:hAnsi="Arial" w:cs="Arial"/>
          <w:sz w:val="20"/>
          <w:szCs w:val="20"/>
        </w:rPr>
        <w:t xml:space="preserve"> de </w:t>
      </w:r>
      <w:r w:rsidRPr="00E9302C">
        <w:rPr>
          <w:rFonts w:ascii="Arial" w:hAnsi="Arial" w:cs="Arial"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sz w:val="20"/>
          <w:szCs w:val="20"/>
        </w:rPr>
      </w:r>
      <w:r w:rsidRPr="00E9302C">
        <w:rPr>
          <w:rFonts w:ascii="Arial" w:hAnsi="Arial" w:cs="Arial"/>
          <w:sz w:val="20"/>
          <w:szCs w:val="20"/>
        </w:rPr>
        <w:fldChar w:fldCharType="separate"/>
      </w:r>
      <w:r w:rsidR="00747D43" w:rsidRPr="00E9302C">
        <w:rPr>
          <w:rFonts w:ascii="Arial" w:hAnsi="Arial" w:cs="Arial"/>
          <w:sz w:val="20"/>
          <w:szCs w:val="20"/>
        </w:rPr>
        <w:t>202</w:t>
      </w:r>
      <w:r w:rsidR="008501A3" w:rsidRPr="00E9302C">
        <w:rPr>
          <w:rFonts w:ascii="Arial" w:hAnsi="Arial" w:cs="Arial"/>
          <w:sz w:val="20"/>
          <w:szCs w:val="20"/>
        </w:rPr>
        <w:t>4</w:t>
      </w:r>
      <w:r w:rsidRPr="00E9302C">
        <w:rPr>
          <w:rFonts w:ascii="Arial" w:hAnsi="Arial" w:cs="Arial"/>
          <w:sz w:val="20"/>
          <w:szCs w:val="20"/>
        </w:rPr>
        <w:fldChar w:fldCharType="end"/>
      </w:r>
      <w:r w:rsidRPr="00E9302C">
        <w:rPr>
          <w:rFonts w:ascii="Arial" w:hAnsi="Arial" w:cs="Arial"/>
          <w:sz w:val="20"/>
          <w:szCs w:val="20"/>
        </w:rPr>
        <w:t>.</w:t>
      </w:r>
    </w:p>
    <w:p w14:paraId="4CB598A7" w14:textId="77777777" w:rsidR="00343BA1" w:rsidRPr="00E9302C" w:rsidRDefault="00343BA1" w:rsidP="0077197E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14:paraId="6DAE1BBA" w14:textId="77777777" w:rsidR="00343BA1" w:rsidRPr="00E9302C" w:rsidRDefault="00343BA1" w:rsidP="0077197E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14:paraId="4B6A9F56" w14:textId="77777777" w:rsidR="00343BA1" w:rsidRPr="00E9302C" w:rsidRDefault="00343BA1" w:rsidP="0077197E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14:paraId="546F8E51" w14:textId="77777777" w:rsidR="00343BA1" w:rsidRPr="00E9302C" w:rsidRDefault="00343BA1" w:rsidP="0077197E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ELIO BOLZON JUNIOR</w:t>
      </w:r>
    </w:p>
    <w:p w14:paraId="56B39EBA" w14:textId="77777777" w:rsidR="00343BA1" w:rsidRPr="00E9302C" w:rsidRDefault="00343BA1" w:rsidP="0077197E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Prefeito Municipal</w:t>
      </w:r>
    </w:p>
    <w:p w14:paraId="43DD3597" w14:textId="77777777" w:rsidR="00343BA1" w:rsidRPr="00E9302C" w:rsidRDefault="00343BA1" w:rsidP="0077197E">
      <w:pPr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E9302C">
        <w:rPr>
          <w:rFonts w:ascii="Arial" w:hAnsi="Arial" w:cs="Arial"/>
          <w:b/>
          <w:sz w:val="20"/>
          <w:szCs w:val="20"/>
        </w:rPr>
        <w:br w:type="page"/>
      </w:r>
    </w:p>
    <w:p w14:paraId="4B656203" w14:textId="5150B8FF" w:rsidR="002D4050" w:rsidRDefault="002D4050">
      <w:pPr>
        <w:spacing w:after="160" w:line="259" w:lineRule="auto"/>
        <w:rPr>
          <w:rFonts w:ascii="Arial" w:hAnsi="Arial" w:cs="Arial"/>
          <w:b/>
          <w:sz w:val="20"/>
          <w:szCs w:val="20"/>
        </w:rPr>
      </w:pPr>
      <w:r w:rsidRPr="002D4050">
        <w:rPr>
          <w:rFonts w:ascii="Arial" w:hAnsi="Arial" w:cs="Arial"/>
          <w:b/>
          <w:sz w:val="20"/>
          <w:szCs w:val="20"/>
        </w:rPr>
        <w:lastRenderedPageBreak/>
        <w:drawing>
          <wp:inline distT="0" distB="0" distL="0" distR="0" wp14:anchorId="20D5F631" wp14:editId="78BA24D3">
            <wp:extent cx="6120130" cy="8099425"/>
            <wp:effectExtent l="0" t="0" r="0" b="0"/>
            <wp:docPr id="88857621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8576218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09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20"/>
          <w:szCs w:val="20"/>
        </w:rPr>
        <w:br w:type="page"/>
      </w:r>
    </w:p>
    <w:p w14:paraId="11F08DC2" w14:textId="25ECB81E" w:rsidR="002D4050" w:rsidRDefault="002D4050">
      <w:pPr>
        <w:spacing w:after="160" w:line="259" w:lineRule="auto"/>
        <w:rPr>
          <w:rFonts w:ascii="Arial" w:hAnsi="Arial" w:cs="Arial"/>
          <w:b/>
          <w:sz w:val="20"/>
          <w:szCs w:val="20"/>
        </w:rPr>
      </w:pPr>
      <w:r w:rsidRPr="002D4050">
        <w:rPr>
          <w:rFonts w:ascii="Arial" w:hAnsi="Arial" w:cs="Arial"/>
          <w:b/>
          <w:sz w:val="20"/>
          <w:szCs w:val="20"/>
        </w:rPr>
        <w:drawing>
          <wp:inline distT="0" distB="0" distL="0" distR="0" wp14:anchorId="05601F22" wp14:editId="4FF27049">
            <wp:extent cx="6120130" cy="8417560"/>
            <wp:effectExtent l="0" t="0" r="0" b="2540"/>
            <wp:docPr id="89550786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507866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417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20"/>
          <w:szCs w:val="20"/>
        </w:rPr>
        <w:br w:type="page"/>
      </w:r>
    </w:p>
    <w:p w14:paraId="0D8DE893" w14:textId="6C2C6287" w:rsidR="002D4050" w:rsidRDefault="002D4050">
      <w:pPr>
        <w:spacing w:after="160" w:line="259" w:lineRule="auto"/>
        <w:rPr>
          <w:rFonts w:ascii="Arial" w:hAnsi="Arial" w:cs="Arial"/>
          <w:b/>
          <w:sz w:val="20"/>
          <w:szCs w:val="20"/>
        </w:rPr>
      </w:pPr>
      <w:r w:rsidRPr="002D4050">
        <w:rPr>
          <w:rFonts w:ascii="Arial" w:hAnsi="Arial" w:cs="Arial"/>
          <w:b/>
          <w:sz w:val="20"/>
          <w:szCs w:val="20"/>
        </w:rPr>
        <w:drawing>
          <wp:inline distT="0" distB="0" distL="0" distR="0" wp14:anchorId="7DCCC6C8" wp14:editId="63576C36">
            <wp:extent cx="6120130" cy="8636635"/>
            <wp:effectExtent l="0" t="0" r="0" b="0"/>
            <wp:docPr id="141189760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189760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63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20"/>
          <w:szCs w:val="20"/>
        </w:rPr>
        <w:br w:type="page"/>
      </w:r>
    </w:p>
    <w:p w14:paraId="204635F6" w14:textId="7C046BDD" w:rsidR="002D4050" w:rsidRDefault="002D4050">
      <w:pPr>
        <w:spacing w:after="160" w:line="259" w:lineRule="auto"/>
        <w:rPr>
          <w:rFonts w:ascii="Arial" w:hAnsi="Arial" w:cs="Arial"/>
          <w:b/>
          <w:sz w:val="20"/>
          <w:szCs w:val="20"/>
        </w:rPr>
      </w:pPr>
      <w:r w:rsidRPr="002D4050">
        <w:rPr>
          <w:rFonts w:ascii="Arial" w:hAnsi="Arial" w:cs="Arial"/>
          <w:b/>
          <w:sz w:val="20"/>
          <w:szCs w:val="20"/>
        </w:rPr>
        <w:drawing>
          <wp:inline distT="0" distB="0" distL="0" distR="0" wp14:anchorId="50AAE9B5" wp14:editId="1B78C38A">
            <wp:extent cx="6120130" cy="8474710"/>
            <wp:effectExtent l="0" t="0" r="0" b="2540"/>
            <wp:docPr id="206436717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4367173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474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20"/>
          <w:szCs w:val="20"/>
        </w:rPr>
        <w:br w:type="page"/>
      </w:r>
    </w:p>
    <w:p w14:paraId="1380A716" w14:textId="4CE0373A" w:rsidR="002D4050" w:rsidRDefault="002D4050">
      <w:pPr>
        <w:spacing w:after="160" w:line="259" w:lineRule="auto"/>
        <w:rPr>
          <w:rFonts w:ascii="Arial" w:hAnsi="Arial" w:cs="Arial"/>
          <w:b/>
          <w:sz w:val="20"/>
          <w:szCs w:val="20"/>
        </w:rPr>
      </w:pPr>
      <w:r w:rsidRPr="002D4050">
        <w:rPr>
          <w:rFonts w:ascii="Arial" w:hAnsi="Arial" w:cs="Arial"/>
          <w:b/>
          <w:sz w:val="20"/>
          <w:szCs w:val="20"/>
        </w:rPr>
        <w:drawing>
          <wp:inline distT="0" distB="0" distL="0" distR="0" wp14:anchorId="50B39BF0" wp14:editId="641CB767">
            <wp:extent cx="6120130" cy="8569960"/>
            <wp:effectExtent l="0" t="0" r="0" b="2540"/>
            <wp:docPr id="156830057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8300576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569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sz w:val="20"/>
          <w:szCs w:val="20"/>
        </w:rPr>
        <w:br w:type="page"/>
      </w:r>
    </w:p>
    <w:p w14:paraId="0C4209D2" w14:textId="22B58735" w:rsidR="00343BA1" w:rsidRPr="00E9302C" w:rsidRDefault="002D4050" w:rsidP="002D4050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2D4050">
        <w:rPr>
          <w:rFonts w:ascii="Arial" w:hAnsi="Arial" w:cs="Arial"/>
          <w:b/>
          <w:sz w:val="20"/>
          <w:szCs w:val="20"/>
        </w:rPr>
        <w:drawing>
          <wp:inline distT="0" distB="0" distL="0" distR="0" wp14:anchorId="2910AE75" wp14:editId="49D9C3F4">
            <wp:extent cx="6120130" cy="2973705"/>
            <wp:effectExtent l="0" t="0" r="0" b="0"/>
            <wp:docPr id="93672313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672313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7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3BA1" w:rsidRPr="00E9302C">
        <w:rPr>
          <w:rFonts w:ascii="Arial" w:hAnsi="Arial" w:cs="Arial"/>
          <w:b/>
          <w:sz w:val="20"/>
          <w:szCs w:val="20"/>
        </w:rPr>
        <w:br w:type="page"/>
      </w:r>
    </w:p>
    <w:p w14:paraId="6FAD62DE" w14:textId="77777777" w:rsidR="00354C75" w:rsidRPr="00E9302C" w:rsidRDefault="00354C75" w:rsidP="00354C75">
      <w:pPr>
        <w:spacing w:after="0" w:line="360" w:lineRule="auto"/>
        <w:jc w:val="center"/>
        <w:rPr>
          <w:rFonts w:ascii="Arial" w:hAnsi="Arial" w:cs="Arial"/>
          <w:b/>
          <w:spacing w:val="20"/>
          <w:sz w:val="20"/>
          <w:szCs w:val="20"/>
          <w:u w:val="single"/>
        </w:rPr>
      </w:pPr>
      <w:r w:rsidRPr="00E9302C">
        <w:rPr>
          <w:rFonts w:ascii="Arial" w:hAnsi="Arial" w:cs="Arial"/>
          <w:b/>
          <w:sz w:val="20"/>
          <w:szCs w:val="20"/>
          <w:u w:val="single"/>
        </w:rPr>
        <w:lastRenderedPageBreak/>
        <w:t>TER</w:t>
      </w:r>
      <w:r w:rsidRPr="00E9302C">
        <w:rPr>
          <w:rFonts w:ascii="Arial" w:hAnsi="Arial" w:cs="Arial"/>
          <w:b/>
          <w:spacing w:val="20"/>
          <w:sz w:val="20"/>
          <w:szCs w:val="20"/>
          <w:u w:val="single"/>
        </w:rPr>
        <w:t>MO DE RETIRADA DE BEM</w:t>
      </w:r>
    </w:p>
    <w:p w14:paraId="5D3AF74A" w14:textId="77777777" w:rsidR="00343BA1" w:rsidRPr="00E9302C" w:rsidRDefault="00343BA1" w:rsidP="0077197E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14:paraId="3A2DCC17" w14:textId="77777777" w:rsidR="00343BA1" w:rsidRPr="00E9302C" w:rsidRDefault="00343BA1" w:rsidP="0077197E">
      <w:pPr>
        <w:spacing w:after="0" w:line="360" w:lineRule="auto"/>
        <w:jc w:val="both"/>
        <w:rPr>
          <w:rFonts w:ascii="Arial" w:eastAsia="Batang" w:hAnsi="Arial" w:cs="Arial"/>
          <w:sz w:val="20"/>
          <w:szCs w:val="20"/>
        </w:rPr>
      </w:pPr>
      <w:r w:rsidRPr="00E9302C">
        <w:rPr>
          <w:rFonts w:ascii="Arial" w:eastAsia="Batang" w:hAnsi="Arial" w:cs="Arial"/>
          <w:sz w:val="20"/>
          <w:szCs w:val="20"/>
        </w:rPr>
        <w:t>Referente ao:</w:t>
      </w:r>
    </w:p>
    <w:p w14:paraId="09FB7204" w14:textId="0CE497D6" w:rsidR="00343BA1" w:rsidRPr="00E9302C" w:rsidRDefault="00343BA1" w:rsidP="0077197E">
      <w:pPr>
        <w:spacing w:after="0" w:line="360" w:lineRule="auto"/>
        <w:jc w:val="both"/>
        <w:rPr>
          <w:rFonts w:ascii="Arial" w:eastAsia="Batang" w:hAnsi="Arial" w:cs="Arial"/>
          <w:sz w:val="20"/>
          <w:szCs w:val="20"/>
        </w:rPr>
      </w:pPr>
      <w:r w:rsidRPr="00E9302C">
        <w:rPr>
          <w:rFonts w:ascii="Arial" w:eastAsia="Batang" w:hAnsi="Arial" w:cs="Arial"/>
          <w:sz w:val="20"/>
          <w:szCs w:val="20"/>
        </w:rPr>
        <w:t xml:space="preserve">Proc. Licitatório nº: </w:t>
      </w:r>
      <w:r w:rsidRPr="00E9302C">
        <w:rPr>
          <w:rFonts w:ascii="Arial" w:hAnsi="Arial" w:cs="Arial"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sz w:val="20"/>
          <w:szCs w:val="20"/>
        </w:rPr>
      </w:r>
      <w:r w:rsidRPr="00E9302C">
        <w:rPr>
          <w:rFonts w:ascii="Arial" w:hAnsi="Arial" w:cs="Arial"/>
          <w:sz w:val="20"/>
          <w:szCs w:val="20"/>
        </w:rPr>
        <w:fldChar w:fldCharType="separate"/>
      </w:r>
      <w:r w:rsidR="007420D8" w:rsidRPr="00E9302C">
        <w:rPr>
          <w:rFonts w:ascii="Arial" w:hAnsi="Arial" w:cs="Arial"/>
          <w:sz w:val="20"/>
          <w:szCs w:val="20"/>
        </w:rPr>
        <w:t>044</w:t>
      </w:r>
      <w:r w:rsidRPr="00E9302C">
        <w:rPr>
          <w:rFonts w:ascii="Arial" w:hAnsi="Arial" w:cs="Arial"/>
          <w:sz w:val="20"/>
          <w:szCs w:val="20"/>
        </w:rPr>
        <w:fldChar w:fldCharType="end"/>
      </w:r>
      <w:r w:rsidRPr="00E9302C">
        <w:rPr>
          <w:rFonts w:ascii="Arial" w:hAnsi="Arial" w:cs="Arial"/>
          <w:sz w:val="20"/>
          <w:szCs w:val="20"/>
        </w:rPr>
        <w:t>/</w:t>
      </w:r>
      <w:r w:rsidRPr="00E9302C">
        <w:rPr>
          <w:rFonts w:ascii="Arial" w:hAnsi="Arial" w:cs="Arial"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sz w:val="20"/>
          <w:szCs w:val="20"/>
        </w:rPr>
      </w:r>
      <w:r w:rsidRPr="00E9302C">
        <w:rPr>
          <w:rFonts w:ascii="Arial" w:hAnsi="Arial" w:cs="Arial"/>
          <w:sz w:val="20"/>
          <w:szCs w:val="20"/>
        </w:rPr>
        <w:fldChar w:fldCharType="separate"/>
      </w:r>
      <w:r w:rsidR="00677496" w:rsidRPr="00E9302C">
        <w:rPr>
          <w:rFonts w:ascii="Arial" w:hAnsi="Arial" w:cs="Arial"/>
          <w:sz w:val="20"/>
          <w:szCs w:val="20"/>
        </w:rPr>
        <w:t>202</w:t>
      </w:r>
      <w:r w:rsidR="008501A3" w:rsidRPr="00E9302C">
        <w:rPr>
          <w:rFonts w:ascii="Arial" w:hAnsi="Arial" w:cs="Arial"/>
          <w:sz w:val="20"/>
          <w:szCs w:val="20"/>
        </w:rPr>
        <w:t>4</w:t>
      </w:r>
      <w:r w:rsidRPr="00E9302C">
        <w:rPr>
          <w:rFonts w:ascii="Arial" w:hAnsi="Arial" w:cs="Arial"/>
          <w:sz w:val="20"/>
          <w:szCs w:val="20"/>
        </w:rPr>
        <w:fldChar w:fldCharType="end"/>
      </w:r>
      <w:r w:rsidRPr="00E9302C">
        <w:rPr>
          <w:rFonts w:ascii="Arial" w:eastAsia="Batang" w:hAnsi="Arial" w:cs="Arial"/>
          <w:sz w:val="20"/>
          <w:szCs w:val="20"/>
        </w:rPr>
        <w:tab/>
      </w:r>
      <w:r w:rsidRPr="00E9302C">
        <w:rPr>
          <w:rFonts w:ascii="Arial" w:eastAsia="Batang" w:hAnsi="Arial" w:cs="Arial"/>
          <w:sz w:val="20"/>
          <w:szCs w:val="20"/>
        </w:rPr>
        <w:tab/>
        <w:t xml:space="preserve">Leilão nº: </w:t>
      </w:r>
      <w:r w:rsidRPr="00E9302C">
        <w:rPr>
          <w:rFonts w:ascii="Arial" w:hAnsi="Arial" w:cs="Arial"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sz w:val="20"/>
          <w:szCs w:val="20"/>
        </w:rPr>
      </w:r>
      <w:r w:rsidRPr="00E9302C">
        <w:rPr>
          <w:rFonts w:ascii="Arial" w:hAnsi="Arial" w:cs="Arial"/>
          <w:sz w:val="20"/>
          <w:szCs w:val="20"/>
        </w:rPr>
        <w:fldChar w:fldCharType="separate"/>
      </w:r>
      <w:r w:rsidR="00E07000" w:rsidRPr="00E9302C">
        <w:rPr>
          <w:rFonts w:ascii="Arial" w:hAnsi="Arial" w:cs="Arial"/>
          <w:sz w:val="20"/>
          <w:szCs w:val="20"/>
        </w:rPr>
        <w:t>00</w:t>
      </w:r>
      <w:r w:rsidR="008501A3" w:rsidRPr="00E9302C">
        <w:rPr>
          <w:rFonts w:ascii="Arial" w:hAnsi="Arial" w:cs="Arial"/>
          <w:sz w:val="20"/>
          <w:szCs w:val="20"/>
        </w:rPr>
        <w:t>1</w:t>
      </w:r>
      <w:r w:rsidRPr="00E9302C">
        <w:rPr>
          <w:rFonts w:ascii="Arial" w:hAnsi="Arial" w:cs="Arial"/>
          <w:sz w:val="20"/>
          <w:szCs w:val="20"/>
        </w:rPr>
        <w:fldChar w:fldCharType="end"/>
      </w:r>
      <w:r w:rsidRPr="00E9302C">
        <w:rPr>
          <w:rFonts w:ascii="Arial" w:hAnsi="Arial" w:cs="Arial"/>
          <w:sz w:val="20"/>
          <w:szCs w:val="20"/>
        </w:rPr>
        <w:t>/</w:t>
      </w:r>
      <w:r w:rsidRPr="00E9302C">
        <w:rPr>
          <w:rFonts w:ascii="Arial" w:hAnsi="Arial" w:cs="Arial"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sz w:val="20"/>
          <w:szCs w:val="20"/>
        </w:rPr>
      </w:r>
      <w:r w:rsidRPr="00E9302C">
        <w:rPr>
          <w:rFonts w:ascii="Arial" w:hAnsi="Arial" w:cs="Arial"/>
          <w:sz w:val="20"/>
          <w:szCs w:val="20"/>
        </w:rPr>
        <w:fldChar w:fldCharType="separate"/>
      </w:r>
      <w:r w:rsidR="00677496" w:rsidRPr="00E9302C">
        <w:rPr>
          <w:rFonts w:ascii="Arial" w:hAnsi="Arial" w:cs="Arial"/>
          <w:noProof/>
          <w:sz w:val="20"/>
          <w:szCs w:val="20"/>
        </w:rPr>
        <w:t>202</w:t>
      </w:r>
      <w:r w:rsidR="008501A3" w:rsidRPr="00E9302C">
        <w:rPr>
          <w:rFonts w:ascii="Arial" w:hAnsi="Arial" w:cs="Arial"/>
          <w:noProof/>
          <w:sz w:val="20"/>
          <w:szCs w:val="20"/>
        </w:rPr>
        <w:t>4</w:t>
      </w:r>
      <w:r w:rsidRPr="00E9302C">
        <w:rPr>
          <w:rFonts w:ascii="Arial" w:hAnsi="Arial" w:cs="Arial"/>
          <w:sz w:val="20"/>
          <w:szCs w:val="20"/>
        </w:rPr>
        <w:fldChar w:fldCharType="end"/>
      </w:r>
    </w:p>
    <w:p w14:paraId="4BF33FE8" w14:textId="780362EF" w:rsidR="00343BA1" w:rsidRPr="00E9302C" w:rsidRDefault="00343BA1" w:rsidP="00354C75">
      <w:pPr>
        <w:pStyle w:val="TEEEEX"/>
        <w:rPr>
          <w:spacing w:val="20"/>
        </w:rPr>
      </w:pPr>
      <w:r w:rsidRPr="00E9302C">
        <w:t>Instaurado pelo Município de Marquinho, Estado do Paraná.</w:t>
      </w:r>
    </w:p>
    <w:p w14:paraId="4DE79341" w14:textId="77777777" w:rsidR="00343BA1" w:rsidRPr="00E9302C" w:rsidRDefault="00343BA1" w:rsidP="00354C75">
      <w:pPr>
        <w:pStyle w:val="TEEEEX"/>
      </w:pPr>
      <w:r w:rsidRPr="00E9302C">
        <w:t xml:space="preserve">Proponente: </w:t>
      </w:r>
      <w:r w:rsidRPr="00E9302C"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instrText xml:space="preserve"> FORMTEXT </w:instrText>
      </w:r>
      <w:r w:rsidRPr="00E9302C">
        <w:fldChar w:fldCharType="separate"/>
      </w:r>
      <w:r w:rsidRPr="00E9302C">
        <w:t>...........</w:t>
      </w:r>
      <w:r w:rsidRPr="00E9302C">
        <w:fldChar w:fldCharType="end"/>
      </w:r>
      <w:r w:rsidRPr="00E9302C">
        <w:t xml:space="preserve"> </w:t>
      </w:r>
    </w:p>
    <w:p w14:paraId="4808F4A3" w14:textId="77777777" w:rsidR="00343BA1" w:rsidRPr="00E9302C" w:rsidRDefault="00343BA1" w:rsidP="00354C75">
      <w:pPr>
        <w:pStyle w:val="TEEEEX"/>
      </w:pPr>
      <w:r w:rsidRPr="00E9302C">
        <w:t xml:space="preserve">CNPJ/CPF nº: </w:t>
      </w:r>
      <w:r w:rsidRPr="00E9302C"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instrText xml:space="preserve"> FORMTEXT </w:instrText>
      </w:r>
      <w:r w:rsidRPr="00E9302C">
        <w:fldChar w:fldCharType="separate"/>
      </w:r>
      <w:r w:rsidRPr="00E9302C">
        <w:t>...........</w:t>
      </w:r>
      <w:r w:rsidRPr="00E9302C">
        <w:fldChar w:fldCharType="end"/>
      </w:r>
    </w:p>
    <w:p w14:paraId="1A9DEAC2" w14:textId="77777777" w:rsidR="00343BA1" w:rsidRPr="00E9302C" w:rsidRDefault="00343BA1" w:rsidP="00354C75">
      <w:pPr>
        <w:pStyle w:val="TEEEEX"/>
      </w:pPr>
      <w:r w:rsidRPr="00E9302C">
        <w:t xml:space="preserve">Endereço: </w:t>
      </w:r>
      <w:r w:rsidRPr="00E9302C"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instrText xml:space="preserve"> FORMTEXT </w:instrText>
      </w:r>
      <w:r w:rsidRPr="00E9302C">
        <w:fldChar w:fldCharType="separate"/>
      </w:r>
      <w:r w:rsidRPr="00E9302C">
        <w:t>...........</w:t>
      </w:r>
      <w:r w:rsidRPr="00E9302C">
        <w:fldChar w:fldCharType="end"/>
      </w:r>
    </w:p>
    <w:p w14:paraId="3743CA47" w14:textId="77777777" w:rsidR="00343BA1" w:rsidRPr="00E9302C" w:rsidRDefault="00343BA1" w:rsidP="00354C75">
      <w:pPr>
        <w:pStyle w:val="TEEEEX"/>
      </w:pPr>
      <w:r w:rsidRPr="00E9302C">
        <w:t xml:space="preserve">Fone: </w:t>
      </w:r>
      <w:r w:rsidRPr="00E9302C"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instrText xml:space="preserve"> FORMTEXT </w:instrText>
      </w:r>
      <w:r w:rsidRPr="00E9302C">
        <w:fldChar w:fldCharType="separate"/>
      </w:r>
      <w:r w:rsidRPr="00E9302C">
        <w:t>...........</w:t>
      </w:r>
      <w:r w:rsidRPr="00E9302C">
        <w:fldChar w:fldCharType="end"/>
      </w:r>
      <w:r w:rsidRPr="00E9302C">
        <w:t xml:space="preserve">       CEP: </w:t>
      </w:r>
      <w:r w:rsidRPr="00E9302C"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instrText xml:space="preserve"> FORMTEXT </w:instrText>
      </w:r>
      <w:r w:rsidRPr="00E9302C">
        <w:fldChar w:fldCharType="separate"/>
      </w:r>
      <w:r w:rsidRPr="00E9302C">
        <w:t>...........</w:t>
      </w:r>
      <w:r w:rsidRPr="00E9302C">
        <w:fldChar w:fldCharType="end"/>
      </w:r>
    </w:p>
    <w:p w14:paraId="3EB3C94E" w14:textId="77777777" w:rsidR="00343BA1" w:rsidRPr="00E9302C" w:rsidRDefault="00343BA1" w:rsidP="00354C75">
      <w:pPr>
        <w:pStyle w:val="TEEEEX"/>
      </w:pPr>
      <w:r w:rsidRPr="00E9302C">
        <w:t xml:space="preserve">Município: </w:t>
      </w:r>
      <w:r w:rsidRPr="00E9302C"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instrText xml:space="preserve"> FORMTEXT </w:instrText>
      </w:r>
      <w:r w:rsidRPr="00E9302C">
        <w:fldChar w:fldCharType="separate"/>
      </w:r>
      <w:r w:rsidRPr="00E9302C">
        <w:t>...........</w:t>
      </w:r>
      <w:r w:rsidRPr="00E9302C">
        <w:fldChar w:fldCharType="end"/>
      </w:r>
      <w:r w:rsidRPr="00E9302C">
        <w:t>/</w:t>
      </w:r>
      <w:r w:rsidRPr="00E9302C"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instrText xml:space="preserve"> FORMTEXT </w:instrText>
      </w:r>
      <w:r w:rsidRPr="00E9302C">
        <w:fldChar w:fldCharType="separate"/>
      </w:r>
      <w:r w:rsidRPr="00E9302C">
        <w:t>...........</w:t>
      </w:r>
      <w:r w:rsidRPr="00E9302C">
        <w:fldChar w:fldCharType="end"/>
      </w:r>
    </w:p>
    <w:p w14:paraId="123E8211" w14:textId="77777777" w:rsidR="00343BA1" w:rsidRPr="00E9302C" w:rsidRDefault="00343BA1" w:rsidP="0077197E">
      <w:pPr>
        <w:pStyle w:val="Corpodetexto3"/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14:paraId="031079A8" w14:textId="77777777" w:rsidR="00343BA1" w:rsidRPr="00E9302C" w:rsidRDefault="00343BA1" w:rsidP="0077197E">
      <w:pPr>
        <w:pStyle w:val="Corpodetexto3"/>
        <w:spacing w:after="0" w:line="360" w:lineRule="auto"/>
        <w:jc w:val="center"/>
        <w:rPr>
          <w:rFonts w:ascii="Arial" w:hAnsi="Arial" w:cs="Arial"/>
          <w:sz w:val="20"/>
          <w:szCs w:val="20"/>
        </w:rPr>
      </w:pPr>
    </w:p>
    <w:p w14:paraId="2A17CD57" w14:textId="77777777" w:rsidR="00343BA1" w:rsidRPr="00E9302C" w:rsidRDefault="00343BA1" w:rsidP="0077197E">
      <w:pPr>
        <w:pStyle w:val="Corpodetexto3"/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6E2D5BFF" w14:textId="3A591A9F" w:rsidR="00343BA1" w:rsidRPr="00E9302C" w:rsidRDefault="00343BA1" w:rsidP="0077197E">
      <w:pPr>
        <w:pStyle w:val="Recuodecorpodetexto"/>
        <w:spacing w:after="0" w:line="360" w:lineRule="auto"/>
        <w:ind w:left="0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 xml:space="preserve">Declaro, para os devidos fins, que recebi na qualidade de proponente vencedor do Leilão nº </w:t>
      </w:r>
      <w:r w:rsidRPr="00E9302C">
        <w:rPr>
          <w:rFonts w:ascii="Arial" w:hAnsi="Arial" w:cs="Arial"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sz w:val="20"/>
          <w:szCs w:val="20"/>
        </w:rPr>
      </w:r>
      <w:r w:rsidRPr="00E9302C">
        <w:rPr>
          <w:rFonts w:ascii="Arial" w:hAnsi="Arial" w:cs="Arial"/>
          <w:sz w:val="20"/>
          <w:szCs w:val="20"/>
        </w:rPr>
        <w:fldChar w:fldCharType="separate"/>
      </w:r>
      <w:r w:rsidR="00E07000" w:rsidRPr="00E9302C">
        <w:rPr>
          <w:rFonts w:ascii="Arial" w:hAnsi="Arial" w:cs="Arial"/>
          <w:sz w:val="20"/>
          <w:szCs w:val="20"/>
        </w:rPr>
        <w:t>00</w:t>
      </w:r>
      <w:r w:rsidR="008501A3" w:rsidRPr="00E9302C">
        <w:rPr>
          <w:rFonts w:ascii="Arial" w:hAnsi="Arial" w:cs="Arial"/>
          <w:sz w:val="20"/>
          <w:szCs w:val="20"/>
        </w:rPr>
        <w:t>1</w:t>
      </w:r>
      <w:r w:rsidRPr="00E9302C">
        <w:rPr>
          <w:rFonts w:ascii="Arial" w:hAnsi="Arial" w:cs="Arial"/>
          <w:sz w:val="20"/>
          <w:szCs w:val="20"/>
        </w:rPr>
        <w:fldChar w:fldCharType="end"/>
      </w:r>
      <w:r w:rsidRPr="00E9302C">
        <w:rPr>
          <w:rFonts w:ascii="Arial" w:hAnsi="Arial" w:cs="Arial"/>
          <w:sz w:val="20"/>
          <w:szCs w:val="20"/>
        </w:rPr>
        <w:t>/</w:t>
      </w:r>
      <w:r w:rsidRPr="00E9302C">
        <w:rPr>
          <w:rFonts w:ascii="Arial" w:hAnsi="Arial" w:cs="Arial"/>
          <w:sz w:val="20"/>
          <w:szCs w:val="20"/>
        </w:rPr>
        <w:fldChar w:fldCharType="begin">
          <w:ffData>
            <w:name w:val="Texto74"/>
            <w:enabled/>
            <w:calcOnExit w:val="0"/>
            <w:textInput/>
          </w:ffData>
        </w:fldChar>
      </w:r>
      <w:r w:rsidRPr="00E9302C">
        <w:rPr>
          <w:rFonts w:ascii="Arial" w:hAnsi="Arial" w:cs="Arial"/>
          <w:sz w:val="20"/>
          <w:szCs w:val="20"/>
        </w:rPr>
        <w:instrText xml:space="preserve"> FORMTEXT </w:instrText>
      </w:r>
      <w:r w:rsidRPr="00E9302C">
        <w:rPr>
          <w:rFonts w:ascii="Arial" w:hAnsi="Arial" w:cs="Arial"/>
          <w:sz w:val="20"/>
          <w:szCs w:val="20"/>
        </w:rPr>
      </w:r>
      <w:r w:rsidRPr="00E9302C">
        <w:rPr>
          <w:rFonts w:ascii="Arial" w:hAnsi="Arial" w:cs="Arial"/>
          <w:sz w:val="20"/>
          <w:szCs w:val="20"/>
        </w:rPr>
        <w:fldChar w:fldCharType="separate"/>
      </w:r>
      <w:r w:rsidR="00677496" w:rsidRPr="00E9302C">
        <w:rPr>
          <w:rFonts w:ascii="Arial" w:hAnsi="Arial" w:cs="Arial"/>
          <w:noProof/>
          <w:sz w:val="20"/>
          <w:szCs w:val="20"/>
        </w:rPr>
        <w:t>202</w:t>
      </w:r>
      <w:r w:rsidR="008501A3" w:rsidRPr="00E9302C">
        <w:rPr>
          <w:rFonts w:ascii="Arial" w:hAnsi="Arial" w:cs="Arial"/>
          <w:noProof/>
          <w:sz w:val="20"/>
          <w:szCs w:val="20"/>
        </w:rPr>
        <w:t>4</w:t>
      </w:r>
      <w:r w:rsidRPr="00E9302C">
        <w:rPr>
          <w:rFonts w:ascii="Arial" w:hAnsi="Arial" w:cs="Arial"/>
          <w:sz w:val="20"/>
          <w:szCs w:val="20"/>
        </w:rPr>
        <w:fldChar w:fldCharType="end"/>
      </w:r>
      <w:r w:rsidRPr="00E9302C">
        <w:rPr>
          <w:rFonts w:ascii="Arial" w:hAnsi="Arial" w:cs="Arial"/>
          <w:sz w:val="20"/>
          <w:szCs w:val="20"/>
        </w:rPr>
        <w:t>, instaurado pelo Município de Marquinho, Estado do Paraná, o bem móvel .................................... (</w:t>
      </w:r>
      <w:r w:rsidRPr="00E9302C">
        <w:rPr>
          <w:rFonts w:ascii="Arial" w:hAnsi="Arial" w:cs="Arial"/>
          <w:b/>
          <w:sz w:val="20"/>
          <w:szCs w:val="20"/>
        </w:rPr>
        <w:t>descrever como no anexo I o bem móvel ao qual foi declarado vencedor</w:t>
      </w:r>
      <w:r w:rsidRPr="00E9302C">
        <w:rPr>
          <w:rFonts w:ascii="Arial" w:hAnsi="Arial" w:cs="Arial"/>
          <w:sz w:val="20"/>
          <w:szCs w:val="20"/>
        </w:rPr>
        <w:t>), nas condições estabelecidas no edital do Leilão supracitado, não havendo nada a mais a questionar.</w:t>
      </w:r>
    </w:p>
    <w:p w14:paraId="5D2F2ADD" w14:textId="77777777" w:rsidR="00343BA1" w:rsidRPr="00E9302C" w:rsidRDefault="00343BA1" w:rsidP="0077197E">
      <w:pPr>
        <w:pStyle w:val="Corpodetexto3"/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758C4968" w14:textId="77777777" w:rsidR="00343BA1" w:rsidRPr="00E9302C" w:rsidRDefault="00343BA1" w:rsidP="0077197E">
      <w:pPr>
        <w:pStyle w:val="Corpodetexto3"/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21E914EB" w14:textId="77777777" w:rsidR="00343BA1" w:rsidRPr="00E9302C" w:rsidRDefault="00343BA1" w:rsidP="0077197E">
      <w:pPr>
        <w:pStyle w:val="Corpodetexto3"/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05D431D9" w14:textId="77777777" w:rsidR="00343BA1" w:rsidRPr="00E9302C" w:rsidRDefault="00343BA1" w:rsidP="0077197E">
      <w:pPr>
        <w:pStyle w:val="Corpodetexto3"/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38890755" w14:textId="77777777" w:rsidR="00343BA1" w:rsidRPr="00E9302C" w:rsidRDefault="00343BA1" w:rsidP="0077197E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_____________________________________</w:t>
      </w:r>
    </w:p>
    <w:p w14:paraId="7BEB15E0" w14:textId="77777777" w:rsidR="00343BA1" w:rsidRPr="00E9302C" w:rsidRDefault="00343BA1" w:rsidP="0077197E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 xml:space="preserve">Assinatura do proponente </w:t>
      </w:r>
    </w:p>
    <w:p w14:paraId="04B335F4" w14:textId="77777777" w:rsidR="00343BA1" w:rsidRPr="00E9302C" w:rsidRDefault="00343BA1" w:rsidP="0077197E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 xml:space="preserve">RG: </w:t>
      </w:r>
    </w:p>
    <w:p w14:paraId="6A29839E" w14:textId="77777777" w:rsidR="00343BA1" w:rsidRPr="00E9302C" w:rsidRDefault="00343BA1" w:rsidP="0077197E">
      <w:pPr>
        <w:spacing w:after="0" w:line="360" w:lineRule="auto"/>
        <w:rPr>
          <w:rFonts w:ascii="Arial" w:hAnsi="Arial" w:cs="Arial"/>
          <w:sz w:val="20"/>
          <w:szCs w:val="20"/>
        </w:rPr>
      </w:pPr>
    </w:p>
    <w:p w14:paraId="55AB2428" w14:textId="77777777" w:rsidR="006320B5" w:rsidRPr="00E9302C" w:rsidRDefault="006320B5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0A20CC13" w14:textId="77777777" w:rsidR="008538A6" w:rsidRPr="00E9302C" w:rsidRDefault="008538A6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2741AF46" w14:textId="77777777" w:rsidR="008538A6" w:rsidRPr="00E9302C" w:rsidRDefault="008538A6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1DEDD704" w14:textId="77777777" w:rsidR="008538A6" w:rsidRPr="00E9302C" w:rsidRDefault="008538A6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485E6BFA" w14:textId="77777777" w:rsidR="008538A6" w:rsidRPr="00E9302C" w:rsidRDefault="008538A6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69612026" w14:textId="77777777" w:rsidR="008538A6" w:rsidRPr="00E9302C" w:rsidRDefault="008538A6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4E1B32D6" w14:textId="77777777" w:rsidR="008538A6" w:rsidRPr="00E9302C" w:rsidRDefault="008538A6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047A1E34" w14:textId="77777777" w:rsidR="008538A6" w:rsidRPr="00E9302C" w:rsidRDefault="008538A6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5BE557ED" w14:textId="77777777" w:rsidR="008538A6" w:rsidRPr="00E9302C" w:rsidRDefault="008538A6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086B114B" w14:textId="77777777" w:rsidR="008538A6" w:rsidRPr="00E9302C" w:rsidRDefault="008538A6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0E8316D5" w14:textId="77777777" w:rsidR="008538A6" w:rsidRDefault="008538A6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29D2AB1F" w14:textId="77777777" w:rsidR="00E9302C" w:rsidRDefault="00E9302C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11FB9689" w14:textId="77777777" w:rsidR="00E9302C" w:rsidRDefault="00E9302C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7BCACA2D" w14:textId="77777777" w:rsidR="00E9302C" w:rsidRPr="00E9302C" w:rsidRDefault="00E9302C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560F9FC7" w14:textId="77777777" w:rsidR="008538A6" w:rsidRPr="00E9302C" w:rsidRDefault="008538A6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30716A30" w14:textId="77777777" w:rsidR="008538A6" w:rsidRPr="00E9302C" w:rsidRDefault="008538A6" w:rsidP="0077197E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06280664" w14:textId="051366F6" w:rsidR="008538A6" w:rsidRPr="00E9302C" w:rsidRDefault="008538A6" w:rsidP="008538A6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MINUTA D</w:t>
      </w:r>
      <w:r w:rsidR="00464C8C" w:rsidRPr="00E9302C">
        <w:rPr>
          <w:rFonts w:ascii="Arial" w:hAnsi="Arial" w:cs="Arial"/>
          <w:b/>
          <w:bCs/>
          <w:sz w:val="20"/>
          <w:szCs w:val="20"/>
        </w:rPr>
        <w:t xml:space="preserve">A CARTA </w:t>
      </w:r>
      <w:r w:rsidRPr="00E9302C">
        <w:rPr>
          <w:rFonts w:ascii="Arial" w:hAnsi="Arial" w:cs="Arial"/>
          <w:b/>
          <w:bCs/>
          <w:sz w:val="20"/>
          <w:szCs w:val="20"/>
        </w:rPr>
        <w:t>DE ARREMATAÇÃO</w:t>
      </w:r>
    </w:p>
    <w:p w14:paraId="0350173C" w14:textId="77777777" w:rsidR="008538A6" w:rsidRPr="00E9302C" w:rsidRDefault="008538A6" w:rsidP="008538A6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14:paraId="58BA9C1E" w14:textId="176D3D93" w:rsidR="008538A6" w:rsidRPr="00E9302C" w:rsidRDefault="008538A6" w:rsidP="008538A6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No dia ____ do mês de _____ do ano de 2024, compareceram, de um lado o Município de Marquinho, Estado do Paraná, pessoa jurídica de direito público, situado na Rua Sete de Setembro, s/n, Centro, Município de Marquinho, inscrito no CNPJ sob o nº 01.6</w:t>
      </w:r>
      <w:r w:rsidR="008960FB" w:rsidRPr="00E9302C">
        <w:rPr>
          <w:rFonts w:ascii="Arial" w:hAnsi="Arial" w:cs="Arial"/>
          <w:sz w:val="20"/>
          <w:szCs w:val="20"/>
        </w:rPr>
        <w:t>1</w:t>
      </w:r>
      <w:r w:rsidRPr="00E9302C">
        <w:rPr>
          <w:rFonts w:ascii="Arial" w:hAnsi="Arial" w:cs="Arial"/>
          <w:sz w:val="20"/>
          <w:szCs w:val="20"/>
        </w:rPr>
        <w:t xml:space="preserve">2.552/0001-13, neste ato, representado pelo prefeito Sr. </w:t>
      </w:r>
      <w:r w:rsidR="008960FB" w:rsidRPr="00E9302C">
        <w:rPr>
          <w:rFonts w:ascii="Arial" w:hAnsi="Arial" w:cs="Arial"/>
          <w:sz w:val="20"/>
          <w:szCs w:val="20"/>
        </w:rPr>
        <w:t xml:space="preserve">Elio </w:t>
      </w:r>
      <w:proofErr w:type="spellStart"/>
      <w:r w:rsidR="008960FB" w:rsidRPr="00E9302C">
        <w:rPr>
          <w:rFonts w:ascii="Arial" w:hAnsi="Arial" w:cs="Arial"/>
          <w:sz w:val="20"/>
          <w:szCs w:val="20"/>
        </w:rPr>
        <w:t>Bolzon</w:t>
      </w:r>
      <w:proofErr w:type="spellEnd"/>
      <w:r w:rsidR="008960FB" w:rsidRPr="00E9302C">
        <w:rPr>
          <w:rFonts w:ascii="Arial" w:hAnsi="Arial" w:cs="Arial"/>
          <w:sz w:val="20"/>
          <w:szCs w:val="20"/>
        </w:rPr>
        <w:t xml:space="preserve"> Junior</w:t>
      </w:r>
      <w:r w:rsidRPr="00E9302C">
        <w:rPr>
          <w:rFonts w:ascii="Arial" w:hAnsi="Arial" w:cs="Arial"/>
          <w:sz w:val="20"/>
          <w:szCs w:val="20"/>
        </w:rPr>
        <w:t xml:space="preserve">, doravante denominada 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CONTRATANTE </w:t>
      </w:r>
      <w:r w:rsidRPr="00E9302C">
        <w:rPr>
          <w:rFonts w:ascii="Arial" w:hAnsi="Arial" w:cs="Arial"/>
          <w:sz w:val="20"/>
          <w:szCs w:val="20"/>
        </w:rPr>
        <w:t xml:space="preserve">e _____________________, com endereço na Rua __________________ nº ____, Cidade de _____________________, Estado de _____________, inscrita no 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[CNPJ ou CPF] </w:t>
      </w:r>
      <w:r w:rsidRPr="00E9302C">
        <w:rPr>
          <w:rFonts w:ascii="Arial" w:hAnsi="Arial" w:cs="Arial"/>
          <w:sz w:val="20"/>
          <w:szCs w:val="20"/>
        </w:rPr>
        <w:t>sob o nº _________________________, neste ato representado por seu representante legal, o Sr.</w:t>
      </w:r>
      <w:r w:rsidR="008960FB" w:rsidRPr="00E9302C">
        <w:rPr>
          <w:rFonts w:ascii="Arial" w:hAnsi="Arial" w:cs="Arial"/>
          <w:sz w:val="20"/>
          <w:szCs w:val="20"/>
        </w:rPr>
        <w:t xml:space="preserve"> </w:t>
      </w:r>
      <w:r w:rsidRPr="00E9302C">
        <w:rPr>
          <w:rFonts w:ascii="Arial" w:hAnsi="Arial" w:cs="Arial"/>
          <w:sz w:val="20"/>
          <w:szCs w:val="20"/>
        </w:rPr>
        <w:t>___________________________, a seguir denominad</w:t>
      </w:r>
      <w:r w:rsidR="008960FB" w:rsidRPr="00E9302C">
        <w:rPr>
          <w:rFonts w:ascii="Arial" w:hAnsi="Arial" w:cs="Arial"/>
          <w:sz w:val="20"/>
          <w:szCs w:val="20"/>
        </w:rPr>
        <w:t>o</w:t>
      </w:r>
      <w:r w:rsidRPr="00E9302C">
        <w:rPr>
          <w:rFonts w:ascii="Arial" w:hAnsi="Arial" w:cs="Arial"/>
          <w:sz w:val="20"/>
          <w:szCs w:val="20"/>
        </w:rPr>
        <w:t xml:space="preserve"> </w:t>
      </w:r>
      <w:r w:rsidRPr="00E9302C">
        <w:rPr>
          <w:rFonts w:ascii="Arial" w:hAnsi="Arial" w:cs="Arial"/>
          <w:b/>
          <w:bCs/>
          <w:sz w:val="20"/>
          <w:szCs w:val="20"/>
        </w:rPr>
        <w:t>ARREMATANTE</w:t>
      </w:r>
      <w:r w:rsidRPr="00E9302C">
        <w:rPr>
          <w:rFonts w:ascii="Arial" w:hAnsi="Arial" w:cs="Arial"/>
          <w:sz w:val="20"/>
          <w:szCs w:val="20"/>
        </w:rPr>
        <w:t xml:space="preserve">, tem entre si justo e acordado celebrar a presente carta de arrematação que se regerá pelas normas da Lei Federal nº 14.133/2021 e alterações posteriores vigentes, e preceitos do Edital de Licitação na Modalidade de </w:t>
      </w:r>
      <w:r w:rsidRPr="00E9302C">
        <w:rPr>
          <w:rFonts w:ascii="Arial" w:hAnsi="Arial" w:cs="Arial"/>
          <w:b/>
          <w:bCs/>
          <w:sz w:val="20"/>
          <w:szCs w:val="20"/>
        </w:rPr>
        <w:t>Leilão nº 0</w:t>
      </w:r>
      <w:r w:rsidR="008960FB" w:rsidRPr="00E9302C">
        <w:rPr>
          <w:rFonts w:ascii="Arial" w:hAnsi="Arial" w:cs="Arial"/>
          <w:b/>
          <w:bCs/>
          <w:sz w:val="20"/>
          <w:szCs w:val="20"/>
        </w:rPr>
        <w:t>0</w:t>
      </w:r>
      <w:r w:rsidRPr="00E9302C">
        <w:rPr>
          <w:rFonts w:ascii="Arial" w:hAnsi="Arial" w:cs="Arial"/>
          <w:b/>
          <w:bCs/>
          <w:sz w:val="20"/>
          <w:szCs w:val="20"/>
        </w:rPr>
        <w:t>1/2024</w:t>
      </w:r>
      <w:r w:rsidRPr="00E9302C">
        <w:rPr>
          <w:rFonts w:ascii="Arial" w:hAnsi="Arial" w:cs="Arial"/>
          <w:sz w:val="20"/>
          <w:szCs w:val="20"/>
        </w:rPr>
        <w:t xml:space="preserve">, e pelas condições que estipulam a seguir. </w:t>
      </w:r>
    </w:p>
    <w:p w14:paraId="0A040DE2" w14:textId="77777777" w:rsidR="008538A6" w:rsidRPr="00E9302C" w:rsidRDefault="008538A6" w:rsidP="008538A6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CLÁUSULA PRIMEIRA – DO OBJETO</w:t>
      </w:r>
    </w:p>
    <w:p w14:paraId="424ADB2B" w14:textId="4EFE4A40" w:rsidR="008538A6" w:rsidRPr="00E9302C" w:rsidRDefault="008538A6" w:rsidP="008538A6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 xml:space="preserve">1.1 Este </w:t>
      </w:r>
      <w:r w:rsidR="00464C8C" w:rsidRPr="00E9302C">
        <w:rPr>
          <w:rFonts w:ascii="Arial" w:hAnsi="Arial" w:cs="Arial"/>
          <w:sz w:val="20"/>
          <w:szCs w:val="20"/>
        </w:rPr>
        <w:t>instrumento</w:t>
      </w:r>
      <w:r w:rsidRPr="00E9302C">
        <w:rPr>
          <w:rFonts w:ascii="Arial" w:hAnsi="Arial" w:cs="Arial"/>
          <w:sz w:val="20"/>
          <w:szCs w:val="20"/>
        </w:rPr>
        <w:t xml:space="preserve"> tem como origem o 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Processo Licitatório nº </w:t>
      </w:r>
      <w:r w:rsidR="008960FB" w:rsidRPr="00E9302C">
        <w:rPr>
          <w:rFonts w:ascii="Arial" w:hAnsi="Arial" w:cs="Arial"/>
          <w:b/>
          <w:bCs/>
          <w:sz w:val="20"/>
          <w:szCs w:val="20"/>
        </w:rPr>
        <w:t>044</w:t>
      </w:r>
      <w:r w:rsidRPr="00E9302C">
        <w:rPr>
          <w:rFonts w:ascii="Arial" w:hAnsi="Arial" w:cs="Arial"/>
          <w:b/>
          <w:bCs/>
          <w:sz w:val="20"/>
          <w:szCs w:val="20"/>
        </w:rPr>
        <w:t>/2024</w:t>
      </w:r>
      <w:r w:rsidRPr="00E9302C">
        <w:rPr>
          <w:rFonts w:ascii="Arial" w:hAnsi="Arial" w:cs="Arial"/>
          <w:sz w:val="20"/>
          <w:szCs w:val="20"/>
        </w:rPr>
        <w:t xml:space="preserve">, instaurado pela CONTRATANTE, objetivando a </w:t>
      </w:r>
      <w:r w:rsidRPr="00E9302C">
        <w:rPr>
          <w:rFonts w:ascii="Arial" w:hAnsi="Arial" w:cs="Arial"/>
          <w:b/>
          <w:bCs/>
          <w:sz w:val="20"/>
          <w:szCs w:val="20"/>
        </w:rPr>
        <w:t>ALIENAÇÃO DE BENS</w:t>
      </w:r>
      <w:r w:rsidR="008960FB" w:rsidRPr="00E9302C">
        <w:rPr>
          <w:rFonts w:ascii="Arial" w:hAnsi="Arial" w:cs="Arial"/>
          <w:b/>
          <w:bCs/>
          <w:sz w:val="20"/>
          <w:szCs w:val="20"/>
        </w:rPr>
        <w:t xml:space="preserve"> MÓVEIS E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 IMÓVEIS DO MUNICÍPIO DE </w:t>
      </w:r>
      <w:r w:rsidR="008960FB" w:rsidRPr="00E9302C">
        <w:rPr>
          <w:rFonts w:ascii="Arial" w:hAnsi="Arial" w:cs="Arial"/>
          <w:b/>
          <w:bCs/>
          <w:sz w:val="20"/>
          <w:szCs w:val="20"/>
        </w:rPr>
        <w:t>MARQUINHO</w:t>
      </w:r>
      <w:r w:rsidRPr="00E9302C">
        <w:rPr>
          <w:rFonts w:ascii="Arial" w:hAnsi="Arial" w:cs="Arial"/>
          <w:b/>
          <w:bCs/>
          <w:sz w:val="20"/>
          <w:szCs w:val="20"/>
        </w:rPr>
        <w:t>, AUTORIZADA PELO LEGISLATIVO,</w:t>
      </w:r>
      <w:r w:rsidRPr="00E9302C">
        <w:rPr>
          <w:rFonts w:ascii="Arial" w:hAnsi="Arial" w:cs="Arial"/>
          <w:bCs/>
          <w:sz w:val="20"/>
          <w:szCs w:val="20"/>
        </w:rPr>
        <w:t xml:space="preserve"> DE ACORDO COM A</w:t>
      </w:r>
      <w:r w:rsidR="008960FB" w:rsidRPr="00E9302C">
        <w:rPr>
          <w:rFonts w:ascii="Arial" w:hAnsi="Arial" w:cs="Arial"/>
          <w:bCs/>
          <w:sz w:val="20"/>
          <w:szCs w:val="20"/>
        </w:rPr>
        <w:t>S</w:t>
      </w:r>
      <w:r w:rsidRPr="00E9302C">
        <w:rPr>
          <w:rFonts w:ascii="Arial" w:hAnsi="Arial" w:cs="Arial"/>
          <w:bCs/>
          <w:sz w:val="20"/>
          <w:szCs w:val="20"/>
        </w:rPr>
        <w:t xml:space="preserve"> LEI</w:t>
      </w:r>
      <w:r w:rsidR="008960FB" w:rsidRPr="00E9302C">
        <w:rPr>
          <w:rFonts w:ascii="Arial" w:hAnsi="Arial" w:cs="Arial"/>
          <w:bCs/>
          <w:sz w:val="20"/>
          <w:szCs w:val="20"/>
        </w:rPr>
        <w:t>S</w:t>
      </w:r>
      <w:r w:rsidRPr="00E9302C">
        <w:rPr>
          <w:rFonts w:ascii="Arial" w:hAnsi="Arial" w:cs="Arial"/>
          <w:bCs/>
          <w:sz w:val="20"/>
          <w:szCs w:val="20"/>
        </w:rPr>
        <w:t xml:space="preserve"> MUNICIPA</w:t>
      </w:r>
      <w:r w:rsidR="008960FB" w:rsidRPr="00E9302C">
        <w:rPr>
          <w:rFonts w:ascii="Arial" w:hAnsi="Arial" w:cs="Arial"/>
          <w:bCs/>
          <w:sz w:val="20"/>
          <w:szCs w:val="20"/>
        </w:rPr>
        <w:t>IS</w:t>
      </w:r>
      <w:r w:rsidRPr="00E9302C">
        <w:rPr>
          <w:rFonts w:ascii="Arial" w:hAnsi="Arial" w:cs="Arial"/>
          <w:bCs/>
          <w:sz w:val="20"/>
          <w:szCs w:val="20"/>
        </w:rPr>
        <w:t xml:space="preserve"> </w:t>
      </w:r>
      <w:r w:rsidR="008960FB" w:rsidRPr="00E9302C">
        <w:rPr>
          <w:rFonts w:ascii="Arial" w:hAnsi="Arial" w:cs="Arial"/>
          <w:color w:val="0D0D0D" w:themeColor="text1" w:themeTint="F2"/>
          <w:sz w:val="20"/>
          <w:szCs w:val="20"/>
        </w:rPr>
        <w:t>nº 906/2023, 936/2024 e 941/2024</w:t>
      </w:r>
      <w:r w:rsidRPr="00E9302C">
        <w:rPr>
          <w:rFonts w:ascii="Arial" w:hAnsi="Arial" w:cs="Arial"/>
          <w:bCs/>
          <w:sz w:val="20"/>
          <w:szCs w:val="20"/>
        </w:rPr>
        <w:t>, CONFORME ANEXO I.</w:t>
      </w:r>
    </w:p>
    <w:p w14:paraId="4D3CA0E9" w14:textId="2C57CE5B" w:rsidR="008538A6" w:rsidRPr="00E9302C" w:rsidRDefault="008538A6" w:rsidP="008538A6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 xml:space="preserve">1.2 </w:t>
      </w:r>
      <w:r w:rsidRPr="00E9302C">
        <w:rPr>
          <w:rFonts w:ascii="Arial" w:hAnsi="Arial" w:cs="Arial"/>
          <w:b/>
          <w:bCs/>
          <w:sz w:val="20"/>
          <w:szCs w:val="20"/>
        </w:rPr>
        <w:t>O bem móvel</w:t>
      </w:r>
      <w:r w:rsidR="008960FB" w:rsidRPr="00E9302C">
        <w:rPr>
          <w:rFonts w:ascii="Arial" w:hAnsi="Arial" w:cs="Arial"/>
          <w:b/>
          <w:bCs/>
          <w:sz w:val="20"/>
          <w:szCs w:val="20"/>
        </w:rPr>
        <w:t>/Imóvel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 [descrição], </w:t>
      </w:r>
      <w:r w:rsidRPr="00E9302C">
        <w:rPr>
          <w:rFonts w:ascii="Arial" w:hAnsi="Arial" w:cs="Arial"/>
          <w:sz w:val="20"/>
          <w:szCs w:val="20"/>
        </w:rPr>
        <w:t>em conformidade com edital do leilão inscrito com</w:t>
      </w:r>
      <w:r w:rsidRPr="00E9302C">
        <w:rPr>
          <w:rFonts w:ascii="Arial" w:hAnsi="Arial" w:cs="Arial"/>
          <w:sz w:val="20"/>
          <w:szCs w:val="20"/>
          <w:u w:val="single"/>
        </w:rPr>
        <w:t>o</w:t>
      </w:r>
      <w:r w:rsidRPr="00E9302C">
        <w:rPr>
          <w:rFonts w:ascii="Arial" w:hAnsi="Arial" w:cs="Arial"/>
          <w:sz w:val="20"/>
          <w:szCs w:val="20"/>
        </w:rPr>
        <w:t xml:space="preserve"> 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lote [nº], </w:t>
      </w:r>
      <w:r w:rsidRPr="00E9302C">
        <w:rPr>
          <w:rFonts w:ascii="Arial" w:hAnsi="Arial" w:cs="Arial"/>
          <w:sz w:val="20"/>
          <w:szCs w:val="20"/>
        </w:rPr>
        <w:t xml:space="preserve">fora arrematado pelo 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Sr. (a) [nome do arrematante], </w:t>
      </w:r>
      <w:r w:rsidRPr="00E9302C">
        <w:rPr>
          <w:rFonts w:ascii="Arial" w:hAnsi="Arial" w:cs="Arial"/>
          <w:sz w:val="20"/>
          <w:szCs w:val="20"/>
        </w:rPr>
        <w:t xml:space="preserve">inscrito no 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CPF [nº], RG [nº], </w:t>
      </w:r>
      <w:r w:rsidRPr="00E9302C">
        <w:rPr>
          <w:rFonts w:ascii="Arial" w:hAnsi="Arial" w:cs="Arial"/>
          <w:sz w:val="20"/>
          <w:szCs w:val="20"/>
        </w:rPr>
        <w:t xml:space="preserve">residente 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no [endereço, nº, bairro, cidade, estado e CEP nº] </w:t>
      </w:r>
      <w:r w:rsidRPr="00E9302C">
        <w:rPr>
          <w:rFonts w:ascii="Arial" w:hAnsi="Arial" w:cs="Arial"/>
          <w:sz w:val="20"/>
          <w:szCs w:val="20"/>
        </w:rPr>
        <w:t xml:space="preserve">pelo valor de 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R$ [numeral e extenso], </w:t>
      </w:r>
      <w:r w:rsidRPr="00E9302C">
        <w:rPr>
          <w:rFonts w:ascii="Arial" w:hAnsi="Arial" w:cs="Arial"/>
          <w:sz w:val="20"/>
          <w:szCs w:val="20"/>
        </w:rPr>
        <w:t>em leilão público realizado na data supracitada, promovidos pel</w:t>
      </w:r>
      <w:r w:rsidR="008960FB" w:rsidRPr="00E9302C">
        <w:rPr>
          <w:rFonts w:ascii="Arial" w:hAnsi="Arial" w:cs="Arial"/>
          <w:sz w:val="20"/>
          <w:szCs w:val="20"/>
        </w:rPr>
        <w:t>o</w:t>
      </w:r>
      <w:r w:rsidRPr="00E9302C">
        <w:rPr>
          <w:rFonts w:ascii="Arial" w:hAnsi="Arial" w:cs="Arial"/>
          <w:sz w:val="20"/>
          <w:szCs w:val="20"/>
        </w:rPr>
        <w:t xml:space="preserve"> Leiloeir</w:t>
      </w:r>
      <w:r w:rsidR="008960FB" w:rsidRPr="00E9302C">
        <w:rPr>
          <w:rFonts w:ascii="Arial" w:hAnsi="Arial" w:cs="Arial"/>
          <w:sz w:val="20"/>
          <w:szCs w:val="20"/>
        </w:rPr>
        <w:t>o</w:t>
      </w:r>
      <w:r w:rsidRPr="00E9302C">
        <w:rPr>
          <w:rFonts w:ascii="Arial" w:hAnsi="Arial" w:cs="Arial"/>
          <w:sz w:val="20"/>
          <w:szCs w:val="20"/>
        </w:rPr>
        <w:t xml:space="preserve"> e Comissão de Apoio, nomeados pel</w:t>
      </w:r>
      <w:r w:rsidR="008960FB" w:rsidRPr="00E9302C">
        <w:rPr>
          <w:rFonts w:ascii="Arial" w:hAnsi="Arial" w:cs="Arial"/>
          <w:sz w:val="20"/>
          <w:szCs w:val="20"/>
        </w:rPr>
        <w:t xml:space="preserve">os </w:t>
      </w:r>
      <w:r w:rsidR="00464C8C" w:rsidRPr="00E9302C">
        <w:rPr>
          <w:rFonts w:ascii="Arial" w:hAnsi="Arial" w:cs="Arial"/>
          <w:sz w:val="20"/>
          <w:szCs w:val="20"/>
        </w:rPr>
        <w:t>Decretos nº 075/2023, 046/2024 e 047/2024</w:t>
      </w:r>
      <w:r w:rsidRPr="00E9302C">
        <w:rPr>
          <w:rFonts w:ascii="Arial" w:hAnsi="Arial" w:cs="Arial"/>
          <w:b/>
          <w:bCs/>
          <w:sz w:val="20"/>
          <w:szCs w:val="20"/>
        </w:rPr>
        <w:t xml:space="preserve">, </w:t>
      </w:r>
      <w:r w:rsidR="008960FB" w:rsidRPr="00E9302C">
        <w:rPr>
          <w:rFonts w:ascii="Arial" w:hAnsi="Arial" w:cs="Arial"/>
          <w:sz w:val="20"/>
          <w:szCs w:val="20"/>
        </w:rPr>
        <w:t xml:space="preserve">por meio da plataforma </w:t>
      </w:r>
      <w:proofErr w:type="spellStart"/>
      <w:r w:rsidR="008960FB" w:rsidRPr="00E9302C">
        <w:rPr>
          <w:rFonts w:ascii="Arial" w:hAnsi="Arial" w:cs="Arial"/>
          <w:sz w:val="20"/>
          <w:szCs w:val="20"/>
        </w:rPr>
        <w:t>Licitanet</w:t>
      </w:r>
      <w:proofErr w:type="spellEnd"/>
      <w:r w:rsidRPr="00E9302C">
        <w:rPr>
          <w:rFonts w:ascii="Arial" w:hAnsi="Arial" w:cs="Arial"/>
          <w:b/>
          <w:bCs/>
          <w:sz w:val="20"/>
          <w:szCs w:val="20"/>
        </w:rPr>
        <w:t>.</w:t>
      </w:r>
    </w:p>
    <w:p w14:paraId="1CC357DF" w14:textId="156BA9F6" w:rsidR="008538A6" w:rsidRPr="00E9302C" w:rsidRDefault="008538A6" w:rsidP="008538A6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 xml:space="preserve">1.3. Integram e completam o presente </w:t>
      </w:r>
      <w:r w:rsidR="008960FB" w:rsidRPr="00E9302C">
        <w:rPr>
          <w:rFonts w:ascii="Arial" w:hAnsi="Arial" w:cs="Arial"/>
          <w:sz w:val="20"/>
          <w:szCs w:val="20"/>
        </w:rPr>
        <w:t>Instrumento</w:t>
      </w:r>
      <w:r w:rsidRPr="00E9302C">
        <w:rPr>
          <w:rFonts w:ascii="Arial" w:hAnsi="Arial" w:cs="Arial"/>
          <w:sz w:val="20"/>
          <w:szCs w:val="20"/>
        </w:rPr>
        <w:t xml:space="preserve"> para todos os fins de direito, obrigando as partes em todos os seus termos, as condições do Edital de </w:t>
      </w:r>
      <w:r w:rsidRPr="00E9302C">
        <w:rPr>
          <w:rFonts w:ascii="Arial" w:hAnsi="Arial" w:cs="Arial"/>
          <w:b/>
          <w:bCs/>
          <w:sz w:val="20"/>
          <w:szCs w:val="20"/>
        </w:rPr>
        <w:t>Leilão nº 0</w:t>
      </w:r>
      <w:r w:rsidR="008960FB" w:rsidRPr="00E9302C">
        <w:rPr>
          <w:rFonts w:ascii="Arial" w:hAnsi="Arial" w:cs="Arial"/>
          <w:b/>
          <w:bCs/>
          <w:sz w:val="20"/>
          <w:szCs w:val="20"/>
        </w:rPr>
        <w:t>0</w:t>
      </w:r>
      <w:r w:rsidRPr="00E9302C">
        <w:rPr>
          <w:rFonts w:ascii="Arial" w:hAnsi="Arial" w:cs="Arial"/>
          <w:b/>
          <w:bCs/>
          <w:sz w:val="20"/>
          <w:szCs w:val="20"/>
        </w:rPr>
        <w:t>1/2024</w:t>
      </w:r>
      <w:r w:rsidRPr="00E9302C">
        <w:rPr>
          <w:rFonts w:ascii="Arial" w:hAnsi="Arial" w:cs="Arial"/>
          <w:sz w:val="20"/>
          <w:szCs w:val="20"/>
        </w:rPr>
        <w:t>, bem como a proposta do arrematante.</w:t>
      </w:r>
    </w:p>
    <w:p w14:paraId="0AA96E2B" w14:textId="3D8A5DBE" w:rsidR="008538A6" w:rsidRPr="00E9302C" w:rsidRDefault="008538A6" w:rsidP="008538A6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1.4. Mediante escrituração do lote o arrematante concorda com o estado do bem e não terá mais direito</w:t>
      </w:r>
      <w:r w:rsidR="008960FB" w:rsidRPr="00E9302C">
        <w:rPr>
          <w:rFonts w:ascii="Arial" w:hAnsi="Arial" w:cs="Arial"/>
          <w:sz w:val="20"/>
          <w:szCs w:val="20"/>
        </w:rPr>
        <w:t xml:space="preserve"> </w:t>
      </w:r>
      <w:r w:rsidRPr="00E9302C">
        <w:rPr>
          <w:rFonts w:ascii="Arial" w:hAnsi="Arial" w:cs="Arial"/>
          <w:sz w:val="20"/>
          <w:szCs w:val="20"/>
        </w:rPr>
        <w:t>a reclamações e devoluções posteriores.</w:t>
      </w:r>
    </w:p>
    <w:p w14:paraId="20F42C2F" w14:textId="1EE74D59" w:rsidR="008538A6" w:rsidRPr="00E9302C" w:rsidRDefault="008538A6" w:rsidP="008538A6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 xml:space="preserve">Marquinho/PR, ____ de __________ </w:t>
      </w:r>
      <w:proofErr w:type="spellStart"/>
      <w:r w:rsidRPr="00E9302C">
        <w:rPr>
          <w:rFonts w:ascii="Arial" w:hAnsi="Arial" w:cs="Arial"/>
          <w:sz w:val="20"/>
          <w:szCs w:val="20"/>
        </w:rPr>
        <w:t>de</w:t>
      </w:r>
      <w:proofErr w:type="spellEnd"/>
      <w:r w:rsidRPr="00E9302C">
        <w:rPr>
          <w:rFonts w:ascii="Arial" w:hAnsi="Arial" w:cs="Arial"/>
          <w:sz w:val="20"/>
          <w:szCs w:val="20"/>
        </w:rPr>
        <w:t xml:space="preserve"> 2024.</w:t>
      </w:r>
    </w:p>
    <w:p w14:paraId="2A8F1026" w14:textId="77777777" w:rsidR="008538A6" w:rsidRPr="00E9302C" w:rsidRDefault="008538A6" w:rsidP="008538A6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6A3619C1" w14:textId="77777777" w:rsidR="002662B4" w:rsidRPr="00E9302C" w:rsidRDefault="002662B4" w:rsidP="002662B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24D133AD" w14:textId="77777777" w:rsidR="002662B4" w:rsidRPr="00E9302C" w:rsidRDefault="002662B4" w:rsidP="002662B4">
      <w:pPr>
        <w:spacing w:after="0" w:line="240" w:lineRule="auto"/>
        <w:jc w:val="center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_________________________________</w:t>
      </w:r>
    </w:p>
    <w:p w14:paraId="08B8308B" w14:textId="48AAE829" w:rsidR="002662B4" w:rsidRPr="00E9302C" w:rsidRDefault="002662B4" w:rsidP="002662B4">
      <w:pPr>
        <w:spacing w:after="0" w:line="24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CONTRATANTE</w:t>
      </w:r>
    </w:p>
    <w:p w14:paraId="3B370440" w14:textId="77777777" w:rsidR="002662B4" w:rsidRPr="00E9302C" w:rsidRDefault="002662B4" w:rsidP="002662B4">
      <w:pPr>
        <w:spacing w:after="0" w:line="240" w:lineRule="auto"/>
        <w:jc w:val="center"/>
        <w:rPr>
          <w:rFonts w:ascii="Arial" w:hAnsi="Arial" w:cs="Arial"/>
          <w:bCs/>
          <w:sz w:val="20"/>
          <w:szCs w:val="20"/>
        </w:rPr>
      </w:pPr>
    </w:p>
    <w:p w14:paraId="15359499" w14:textId="77777777" w:rsidR="002662B4" w:rsidRPr="00E9302C" w:rsidRDefault="002662B4" w:rsidP="002662B4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________________________________</w:t>
      </w:r>
    </w:p>
    <w:p w14:paraId="49DA0C47" w14:textId="5C44D6C3" w:rsidR="002662B4" w:rsidRPr="00E9302C" w:rsidRDefault="002662B4" w:rsidP="002662B4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ARREMATANTE</w:t>
      </w:r>
    </w:p>
    <w:p w14:paraId="68853D1C" w14:textId="77777777" w:rsidR="00B14427" w:rsidRPr="00E9302C" w:rsidRDefault="00B14427" w:rsidP="00B14427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14:paraId="2C8354C8" w14:textId="77777777" w:rsidR="00B14427" w:rsidRPr="00E9302C" w:rsidRDefault="00B14427" w:rsidP="00B14427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________________________________</w:t>
      </w:r>
    </w:p>
    <w:p w14:paraId="4558536C" w14:textId="6BEE4BC4" w:rsidR="00B14427" w:rsidRPr="00E9302C" w:rsidRDefault="00B14427" w:rsidP="00B14427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b/>
          <w:bCs/>
          <w:sz w:val="20"/>
          <w:szCs w:val="20"/>
        </w:rPr>
        <w:t>LEILOEIRO</w:t>
      </w:r>
    </w:p>
    <w:p w14:paraId="61A648D8" w14:textId="4D15E6D2" w:rsidR="002662B4" w:rsidRPr="00E9302C" w:rsidRDefault="002662B4" w:rsidP="002662B4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TESTEMUNHAS:</w:t>
      </w:r>
    </w:p>
    <w:p w14:paraId="43457656" w14:textId="77777777" w:rsidR="002662B4" w:rsidRPr="00E9302C" w:rsidRDefault="002662B4" w:rsidP="002662B4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1._______________________________</w:t>
      </w:r>
    </w:p>
    <w:p w14:paraId="34D6C5BD" w14:textId="2FDD8741" w:rsidR="008538A6" w:rsidRPr="00E9302C" w:rsidRDefault="002662B4" w:rsidP="00B1442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2._______________________________</w:t>
      </w:r>
    </w:p>
    <w:p w14:paraId="523D6F97" w14:textId="77777777" w:rsidR="000635D9" w:rsidRPr="00E9302C" w:rsidRDefault="000635D9" w:rsidP="008538A6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p w14:paraId="2B427640" w14:textId="2E27DFA8" w:rsidR="00F84450" w:rsidRPr="00E9302C" w:rsidRDefault="00E9302C" w:rsidP="00F84450">
      <w:pPr>
        <w:pStyle w:val="textocentralizadomaiusculas"/>
        <w:spacing w:before="0" w:beforeAutospacing="0" w:after="0" w:afterAutospacing="0" w:line="360" w:lineRule="auto"/>
        <w:jc w:val="center"/>
        <w:rPr>
          <w:rFonts w:ascii="Arial" w:hAnsi="Arial" w:cs="Arial"/>
          <w:caps/>
          <w:color w:val="000000"/>
          <w:sz w:val="20"/>
          <w:szCs w:val="20"/>
        </w:rPr>
      </w:pPr>
      <w:r>
        <w:rPr>
          <w:rStyle w:val="Forte"/>
          <w:rFonts w:ascii="Arial" w:hAnsi="Arial" w:cs="Arial"/>
          <w:caps/>
          <w:color w:val="000000"/>
          <w:sz w:val="20"/>
          <w:szCs w:val="20"/>
        </w:rPr>
        <w:lastRenderedPageBreak/>
        <w:t>CARTA DE ARREMATAÇÃO</w:t>
      </w:r>
      <w:r w:rsidR="00F84450" w:rsidRPr="00E9302C">
        <w:rPr>
          <w:rStyle w:val="Forte"/>
          <w:rFonts w:ascii="Arial" w:hAnsi="Arial" w:cs="Arial"/>
          <w:caps/>
          <w:color w:val="000000"/>
          <w:sz w:val="20"/>
          <w:szCs w:val="20"/>
        </w:rPr>
        <w:t xml:space="preserve"> DE IMÓVEL DECORRENTE DE LICITAÇÃO PÚBLICA</w:t>
      </w:r>
    </w:p>
    <w:p w14:paraId="4ABC05AD" w14:textId="28862686" w:rsidR="00E9302C" w:rsidRDefault="00E9302C" w:rsidP="00036CD9">
      <w:pPr>
        <w:pStyle w:val="tabelatextocentralizado"/>
        <w:spacing w:before="0" w:beforeAutospacing="0" w:after="0" w:afterAutospacing="0" w:line="360" w:lineRule="auto"/>
        <w:ind w:left="60" w:right="60"/>
        <w:jc w:val="center"/>
        <w:rPr>
          <w:rStyle w:val="Forte"/>
          <w:rFonts w:ascii="Arial" w:hAnsi="Arial" w:cs="Arial"/>
          <w:caps/>
          <w:color w:val="000000"/>
          <w:sz w:val="20"/>
          <w:szCs w:val="20"/>
        </w:rPr>
      </w:pPr>
      <w:r>
        <w:rPr>
          <w:rStyle w:val="Forte"/>
          <w:rFonts w:ascii="Arial" w:hAnsi="Arial" w:cs="Arial"/>
          <w:caps/>
          <w:color w:val="000000"/>
          <w:sz w:val="20"/>
          <w:szCs w:val="20"/>
        </w:rPr>
        <w:t>LEILÃO Nº 001/2024</w:t>
      </w:r>
    </w:p>
    <w:p w14:paraId="7BAE724C" w14:textId="77777777" w:rsidR="00036CD9" w:rsidRPr="00E9302C" w:rsidRDefault="00036CD9" w:rsidP="00F84450">
      <w:pPr>
        <w:pStyle w:val="tabelatextocentralizado"/>
        <w:spacing w:before="0" w:beforeAutospacing="0" w:after="0" w:afterAutospacing="0" w:line="360" w:lineRule="auto"/>
        <w:ind w:left="3969" w:right="60"/>
        <w:jc w:val="both"/>
        <w:rPr>
          <w:rStyle w:val="Forte"/>
          <w:rFonts w:ascii="Arial" w:hAnsi="Arial" w:cs="Arial"/>
          <w:color w:val="000000"/>
          <w:sz w:val="20"/>
          <w:szCs w:val="20"/>
        </w:rPr>
      </w:pPr>
    </w:p>
    <w:p w14:paraId="257A3F3D" w14:textId="00752ED8" w:rsidR="00F84450" w:rsidRPr="00E9302C" w:rsidRDefault="00642C00" w:rsidP="00F84450">
      <w:pPr>
        <w:pStyle w:val="tabelatextocentralizado"/>
        <w:spacing w:before="0" w:beforeAutospacing="0" w:after="0" w:afterAutospacing="0" w:line="360" w:lineRule="auto"/>
        <w:ind w:left="3969" w:right="60"/>
        <w:jc w:val="both"/>
        <w:rPr>
          <w:rStyle w:val="Forte"/>
          <w:rFonts w:ascii="Arial" w:hAnsi="Arial" w:cs="Arial"/>
          <w:b w:val="0"/>
          <w:bCs w:val="0"/>
          <w:sz w:val="20"/>
          <w:szCs w:val="20"/>
        </w:rPr>
      </w:pPr>
      <w:r>
        <w:rPr>
          <w:rStyle w:val="Forte"/>
          <w:rFonts w:ascii="Arial" w:hAnsi="Arial" w:cs="Arial"/>
          <w:caps/>
          <w:color w:val="000000"/>
          <w:sz w:val="20"/>
          <w:szCs w:val="20"/>
        </w:rPr>
        <w:t>CARTA DE ARREMATAÇÃO</w:t>
      </w:r>
      <w:r w:rsidR="00F84450" w:rsidRPr="00E9302C">
        <w:rPr>
          <w:rStyle w:val="Forte"/>
          <w:rFonts w:ascii="Arial" w:hAnsi="Arial" w:cs="Arial"/>
          <w:color w:val="000000"/>
          <w:sz w:val="20"/>
          <w:szCs w:val="20"/>
        </w:rPr>
        <w:t>, QUE FAZEM ENTRE SI O MUNICÍPIO DE MARQUINHO, COMO OUTORGANTE VENDEDORA, E O(S) ARREMATANTE(S), XXXXXXXXXX, COMO OUTORGADO(S) COMPRADOR(ES).</w:t>
      </w:r>
    </w:p>
    <w:p w14:paraId="628A8233" w14:textId="77777777" w:rsidR="00F84450" w:rsidRPr="00E9302C" w:rsidRDefault="00F84450" w:rsidP="00F84450">
      <w:pPr>
        <w:pStyle w:val="tabelatextocentralizado"/>
        <w:spacing w:before="0" w:beforeAutospacing="0" w:after="0" w:afterAutospacing="0" w:line="360" w:lineRule="auto"/>
        <w:ind w:left="60" w:right="60"/>
        <w:jc w:val="center"/>
        <w:rPr>
          <w:rFonts w:ascii="Arial" w:hAnsi="Arial" w:cs="Arial"/>
          <w:color w:val="000000"/>
          <w:sz w:val="20"/>
          <w:szCs w:val="20"/>
        </w:rPr>
      </w:pPr>
    </w:p>
    <w:p w14:paraId="76B1C061" w14:textId="77777777" w:rsidR="00F84450" w:rsidRPr="00E9302C" w:rsidRDefault="00F84450" w:rsidP="00F84450">
      <w:pPr>
        <w:pStyle w:val="textojustificado"/>
        <w:tabs>
          <w:tab w:val="left" w:pos="9072"/>
        </w:tabs>
        <w:spacing w:before="0" w:beforeAutospacing="0" w:after="0" w:afterAutospacing="0" w:line="360" w:lineRule="auto"/>
        <w:ind w:right="47" w:firstLine="1134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Nesta data, celebram as partes entre si justas e contratadas, de um lado, o Município de Marquinho, com sede à Rua Sete de Setembro, s/n, Centro, CEP 85168-000, Marquinho/PR, inscrito no CNPJ 01.612.552/0001-13, neste ato representado pelo </w:t>
      </w:r>
      <w:r w:rsidRPr="00E9302C">
        <w:rPr>
          <w:rStyle w:val="Forte"/>
          <w:rFonts w:ascii="Arial" w:hAnsi="Arial" w:cs="Arial"/>
          <w:b w:val="0"/>
          <w:sz w:val="20"/>
          <w:szCs w:val="20"/>
        </w:rPr>
        <w:t>Prefeito Municipal</w:t>
      </w:r>
      <w:r w:rsidRPr="00E9302C">
        <w:rPr>
          <w:rFonts w:ascii="Arial" w:hAnsi="Arial" w:cs="Arial"/>
          <w:sz w:val="20"/>
          <w:szCs w:val="20"/>
        </w:rPr>
        <w:t xml:space="preserve">, o(a) </w:t>
      </w:r>
      <w:proofErr w:type="spellStart"/>
      <w:r w:rsidRPr="00E9302C">
        <w:rPr>
          <w:rFonts w:ascii="Arial" w:hAnsi="Arial" w:cs="Arial"/>
          <w:sz w:val="20"/>
          <w:szCs w:val="20"/>
        </w:rPr>
        <w:t>Sr</w:t>
      </w:r>
      <w:proofErr w:type="spellEnd"/>
      <w:r w:rsidRPr="00E9302C">
        <w:rPr>
          <w:rFonts w:ascii="Arial" w:hAnsi="Arial" w:cs="Arial"/>
          <w:sz w:val="20"/>
          <w:szCs w:val="20"/>
        </w:rPr>
        <w:t xml:space="preserve">(a). Elio </w:t>
      </w:r>
      <w:proofErr w:type="spellStart"/>
      <w:r w:rsidRPr="00E9302C">
        <w:rPr>
          <w:rFonts w:ascii="Arial" w:hAnsi="Arial" w:cs="Arial"/>
          <w:sz w:val="20"/>
          <w:szCs w:val="20"/>
        </w:rPr>
        <w:t>Bolzon</w:t>
      </w:r>
      <w:proofErr w:type="spellEnd"/>
      <w:r w:rsidRPr="00E9302C">
        <w:rPr>
          <w:rFonts w:ascii="Arial" w:hAnsi="Arial" w:cs="Arial"/>
          <w:sz w:val="20"/>
          <w:szCs w:val="20"/>
        </w:rPr>
        <w:t xml:space="preserve"> Junior, brasileiro(a), portador do RG nº ______________ - SSP/____ e do CPF nº _____________________, doravante denominado </w:t>
      </w:r>
      <w:r w:rsidRPr="00E9302C">
        <w:rPr>
          <w:rStyle w:val="Forte"/>
          <w:rFonts w:ascii="Arial" w:hAnsi="Arial" w:cs="Arial"/>
          <w:sz w:val="20"/>
          <w:szCs w:val="20"/>
        </w:rPr>
        <w:t>OUTORGANTE VENDEDOR</w:t>
      </w:r>
      <w:r w:rsidRPr="00E9302C">
        <w:rPr>
          <w:rFonts w:ascii="Arial" w:hAnsi="Arial" w:cs="Arial"/>
          <w:sz w:val="20"/>
          <w:szCs w:val="20"/>
        </w:rPr>
        <w:t xml:space="preserve"> e de outro lado, o(a) </w:t>
      </w:r>
      <w:proofErr w:type="spellStart"/>
      <w:r w:rsidRPr="00E9302C">
        <w:rPr>
          <w:rFonts w:ascii="Arial" w:hAnsi="Arial" w:cs="Arial"/>
          <w:sz w:val="20"/>
          <w:szCs w:val="20"/>
        </w:rPr>
        <w:t>Sr</w:t>
      </w:r>
      <w:proofErr w:type="spellEnd"/>
      <w:r w:rsidRPr="00E9302C">
        <w:rPr>
          <w:rFonts w:ascii="Arial" w:hAnsi="Arial" w:cs="Arial"/>
          <w:sz w:val="20"/>
          <w:szCs w:val="20"/>
        </w:rPr>
        <w:t>(a) _____________________, [nacionalidade], [estado civil], portador do RG [número do RG - órgão expedidor] e do CPF nº: _____________________, </w:t>
      </w:r>
      <w:r w:rsidRPr="00E9302C">
        <w:rPr>
          <w:rStyle w:val="dark-mode-color-black"/>
          <w:rFonts w:ascii="Arial" w:hAnsi="Arial" w:cs="Arial"/>
          <w:sz w:val="20"/>
          <w:szCs w:val="20"/>
        </w:rPr>
        <w:t>residente(s) e domiciliado(s)</w:t>
      </w:r>
      <w:r w:rsidRPr="00E9302C">
        <w:rPr>
          <w:rFonts w:ascii="Arial" w:hAnsi="Arial" w:cs="Arial"/>
          <w:sz w:val="20"/>
          <w:szCs w:val="20"/>
        </w:rPr>
        <w:t> [endereço completo], doravante denominado(s) </w:t>
      </w:r>
      <w:r w:rsidRPr="00E9302C">
        <w:rPr>
          <w:rStyle w:val="Forte"/>
          <w:rFonts w:ascii="Arial" w:hAnsi="Arial" w:cs="Arial"/>
          <w:sz w:val="20"/>
          <w:szCs w:val="20"/>
        </w:rPr>
        <w:t>OUTORGADO(S) COMPRADOR(ES)</w:t>
      </w:r>
      <w:r w:rsidRPr="00E9302C">
        <w:rPr>
          <w:rFonts w:ascii="Arial" w:hAnsi="Arial" w:cs="Arial"/>
          <w:sz w:val="20"/>
          <w:szCs w:val="20"/>
        </w:rPr>
        <w:t>.</w:t>
      </w:r>
    </w:p>
    <w:p w14:paraId="1C2E51FC" w14:textId="51775B8D" w:rsidR="00F84450" w:rsidRPr="00E9302C" w:rsidRDefault="00F84450" w:rsidP="00642C00">
      <w:pPr>
        <w:pStyle w:val="textoalinhadoesquerda"/>
        <w:tabs>
          <w:tab w:val="left" w:pos="9072"/>
        </w:tabs>
        <w:spacing w:before="0" w:beforeAutospacing="0" w:after="0" w:afterAutospacing="0" w:line="360" w:lineRule="auto"/>
        <w:ind w:right="120" w:firstLine="1134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E perante as testemunhas,</w:t>
      </w:r>
      <w:r w:rsidR="00642C00">
        <w:rPr>
          <w:rFonts w:ascii="Arial" w:hAnsi="Arial" w:cs="Arial"/>
          <w:sz w:val="20"/>
          <w:szCs w:val="20"/>
        </w:rPr>
        <w:t xml:space="preserve"> nomeadas no final do presente termo</w:t>
      </w:r>
      <w:r w:rsidRPr="00E9302C">
        <w:rPr>
          <w:rFonts w:ascii="Arial" w:hAnsi="Arial" w:cs="Arial"/>
          <w:sz w:val="20"/>
          <w:szCs w:val="20"/>
        </w:rPr>
        <w:t>, foi pela Outorgante, por seu representante, dito o seguinte:</w:t>
      </w:r>
    </w:p>
    <w:p w14:paraId="380BF70E" w14:textId="77777777" w:rsidR="00F84450" w:rsidRPr="00E9302C" w:rsidRDefault="00F84450" w:rsidP="00F84450">
      <w:pPr>
        <w:pStyle w:val="textoalinhadoesquerda"/>
        <w:tabs>
          <w:tab w:val="left" w:pos="9072"/>
        </w:tabs>
        <w:spacing w:before="0" w:beforeAutospacing="0" w:after="0" w:afterAutospacing="0" w:line="360" w:lineRule="auto"/>
        <w:ind w:right="120" w:firstLine="1134"/>
        <w:rPr>
          <w:rFonts w:ascii="Arial" w:hAnsi="Arial" w:cs="Arial"/>
          <w:sz w:val="20"/>
          <w:szCs w:val="20"/>
        </w:rPr>
      </w:pPr>
    </w:p>
    <w:p w14:paraId="3E11AB01" w14:textId="77777777" w:rsidR="00F84450" w:rsidRPr="00E9302C" w:rsidRDefault="00F84450" w:rsidP="00F84450">
      <w:pPr>
        <w:pStyle w:val="tabelatextocentralizado"/>
        <w:numPr>
          <w:ilvl w:val="0"/>
          <w:numId w:val="8"/>
        </w:numPr>
        <w:spacing w:before="0" w:beforeAutospacing="0" w:after="0" w:afterAutospacing="0" w:line="360" w:lineRule="auto"/>
        <w:ind w:left="0" w:right="62" w:firstLine="0"/>
        <w:jc w:val="both"/>
        <w:rPr>
          <w:rFonts w:ascii="Arial" w:hAnsi="Arial" w:cs="Arial"/>
          <w:b/>
          <w:sz w:val="20"/>
          <w:szCs w:val="20"/>
        </w:rPr>
      </w:pPr>
      <w:r w:rsidRPr="00E9302C">
        <w:rPr>
          <w:rFonts w:ascii="Arial" w:hAnsi="Arial" w:cs="Arial"/>
          <w:b/>
          <w:sz w:val="20"/>
          <w:szCs w:val="20"/>
        </w:rPr>
        <w:t>CLÁUSULA PRIMEIRA – DO OBJETO</w:t>
      </w:r>
    </w:p>
    <w:p w14:paraId="46DA13D0" w14:textId="71F8A30D" w:rsidR="00F84450" w:rsidRPr="00E9302C" w:rsidRDefault="00426CC5" w:rsidP="00F84450">
      <w:pPr>
        <w:pStyle w:val="tabelatextocentralizado"/>
        <w:numPr>
          <w:ilvl w:val="1"/>
          <w:numId w:val="8"/>
        </w:numPr>
        <w:spacing w:before="0" w:beforeAutospacing="0" w:after="0" w:afterAutospacing="0" w:line="360" w:lineRule="auto"/>
        <w:ind w:left="0" w:right="62" w:firstLine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 objeto da</w:t>
      </w:r>
      <w:r w:rsidR="00F84450" w:rsidRPr="00E9302C">
        <w:rPr>
          <w:rFonts w:ascii="Arial" w:hAnsi="Arial" w:cs="Arial"/>
          <w:sz w:val="20"/>
          <w:szCs w:val="20"/>
        </w:rPr>
        <w:t xml:space="preserve"> presente </w:t>
      </w:r>
      <w:r>
        <w:rPr>
          <w:rFonts w:ascii="Arial" w:hAnsi="Arial" w:cs="Arial"/>
          <w:color w:val="000000"/>
          <w:sz w:val="20"/>
          <w:szCs w:val="20"/>
        </w:rPr>
        <w:t>Carta de Arrematação</w:t>
      </w:r>
      <w:r w:rsidR="00F84450" w:rsidRPr="00E9302C">
        <w:rPr>
          <w:rFonts w:ascii="Arial" w:hAnsi="Arial" w:cs="Arial"/>
          <w:sz w:val="20"/>
          <w:szCs w:val="20"/>
        </w:rPr>
        <w:t xml:space="preserve"> é a venda do móvel/imóvel, onde o Município é parte legítima proprietária sendo o imóvel situado no [endereço completo], Matrícula nº [</w:t>
      </w:r>
      <w:proofErr w:type="spellStart"/>
      <w:r w:rsidR="00F84450" w:rsidRPr="00E9302C">
        <w:rPr>
          <w:rFonts w:ascii="Arial" w:hAnsi="Arial" w:cs="Arial"/>
          <w:sz w:val="20"/>
          <w:szCs w:val="20"/>
        </w:rPr>
        <w:t>xxxxxx</w:t>
      </w:r>
      <w:proofErr w:type="spellEnd"/>
      <w:r w:rsidR="00F84450" w:rsidRPr="00E9302C">
        <w:rPr>
          <w:rFonts w:ascii="Arial" w:hAnsi="Arial" w:cs="Arial"/>
          <w:sz w:val="20"/>
          <w:szCs w:val="20"/>
        </w:rPr>
        <w:t>], Livro [</w:t>
      </w:r>
      <w:proofErr w:type="spellStart"/>
      <w:r w:rsidR="00F84450" w:rsidRPr="00E9302C">
        <w:rPr>
          <w:rFonts w:ascii="Arial" w:hAnsi="Arial" w:cs="Arial"/>
          <w:sz w:val="20"/>
          <w:szCs w:val="20"/>
        </w:rPr>
        <w:t>xxxxxx</w:t>
      </w:r>
      <w:proofErr w:type="spellEnd"/>
      <w:r w:rsidR="00F84450" w:rsidRPr="00E9302C">
        <w:rPr>
          <w:rFonts w:ascii="Arial" w:hAnsi="Arial" w:cs="Arial"/>
          <w:sz w:val="20"/>
          <w:szCs w:val="20"/>
        </w:rPr>
        <w:t>], fls. [</w:t>
      </w:r>
      <w:proofErr w:type="spellStart"/>
      <w:r w:rsidR="00F84450" w:rsidRPr="00E9302C">
        <w:rPr>
          <w:rFonts w:ascii="Arial" w:hAnsi="Arial" w:cs="Arial"/>
          <w:sz w:val="20"/>
          <w:szCs w:val="20"/>
        </w:rPr>
        <w:t>xxx</w:t>
      </w:r>
      <w:proofErr w:type="spellEnd"/>
      <w:r w:rsidR="00F84450" w:rsidRPr="00E9302C">
        <w:rPr>
          <w:rFonts w:ascii="Arial" w:hAnsi="Arial" w:cs="Arial"/>
          <w:sz w:val="20"/>
          <w:szCs w:val="20"/>
        </w:rPr>
        <w:t>], [descrição do imóvel].</w:t>
      </w:r>
    </w:p>
    <w:p w14:paraId="521D9152" w14:textId="77777777" w:rsidR="00F84450" w:rsidRPr="00E9302C" w:rsidRDefault="00F84450" w:rsidP="00F84450">
      <w:pPr>
        <w:pStyle w:val="tabelatextocentralizado"/>
        <w:numPr>
          <w:ilvl w:val="0"/>
          <w:numId w:val="8"/>
        </w:numPr>
        <w:spacing w:before="0" w:beforeAutospacing="0" w:after="0" w:afterAutospacing="0" w:line="360" w:lineRule="auto"/>
        <w:ind w:left="0" w:right="62" w:firstLine="0"/>
        <w:jc w:val="both"/>
        <w:rPr>
          <w:rFonts w:ascii="Arial" w:hAnsi="Arial" w:cs="Arial"/>
          <w:b/>
          <w:sz w:val="20"/>
          <w:szCs w:val="20"/>
        </w:rPr>
      </w:pPr>
      <w:r w:rsidRPr="00E9302C">
        <w:rPr>
          <w:rFonts w:ascii="Arial" w:hAnsi="Arial" w:cs="Arial"/>
          <w:b/>
          <w:sz w:val="20"/>
          <w:szCs w:val="20"/>
        </w:rPr>
        <w:t>CLÁUSULA SEGUNDA – DO FUNDAMENTO LEGAL</w:t>
      </w:r>
    </w:p>
    <w:p w14:paraId="535CD8CB" w14:textId="7BF654D3" w:rsidR="00F84450" w:rsidRPr="00E9302C" w:rsidRDefault="00F84450" w:rsidP="00F84450">
      <w:pPr>
        <w:pStyle w:val="tabelatextocentralizado"/>
        <w:numPr>
          <w:ilvl w:val="1"/>
          <w:numId w:val="8"/>
        </w:numPr>
        <w:spacing w:before="0" w:beforeAutospacing="0" w:after="0" w:afterAutospacing="0" w:line="360" w:lineRule="auto"/>
        <w:ind w:left="0" w:right="62" w:firstLine="0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 xml:space="preserve">Em obediência às determinações legais, Processo Administrativo nº 044/2024, em conformidade com as Leis Municipais nº 906/2023, 936/2024 e 941/2024, com a Lei nº 14.133, de 01 de abril de 2021 e suas alterações, pelo presente </w:t>
      </w:r>
      <w:r w:rsidR="00642C00">
        <w:rPr>
          <w:rFonts w:ascii="Arial" w:hAnsi="Arial" w:cs="Arial"/>
          <w:sz w:val="20"/>
          <w:szCs w:val="20"/>
        </w:rPr>
        <w:t>termo</w:t>
      </w:r>
      <w:r w:rsidRPr="00E9302C">
        <w:rPr>
          <w:rFonts w:ascii="Arial" w:hAnsi="Arial" w:cs="Arial"/>
          <w:sz w:val="20"/>
          <w:szCs w:val="20"/>
        </w:rPr>
        <w:t xml:space="preserve"> a Outorgante vende ao(s) Outorgado(s) o móvel/imóvel descrito e caracterizado na Cláusula Primeira, visto ter sido o Outorgado o vencedor do Leilão nº XXX/2024, realizado em XX/XX/2024.</w:t>
      </w:r>
    </w:p>
    <w:p w14:paraId="10D54E5F" w14:textId="77777777" w:rsidR="00F84450" w:rsidRPr="00E9302C" w:rsidRDefault="00F84450" w:rsidP="00F84450">
      <w:pPr>
        <w:pStyle w:val="tabelatextocentralizado"/>
        <w:numPr>
          <w:ilvl w:val="0"/>
          <w:numId w:val="8"/>
        </w:numPr>
        <w:spacing w:before="0" w:beforeAutospacing="0" w:after="0" w:afterAutospacing="0" w:line="360" w:lineRule="auto"/>
        <w:ind w:left="0" w:right="60" w:firstLine="0"/>
        <w:rPr>
          <w:rFonts w:ascii="Arial" w:hAnsi="Arial" w:cs="Arial"/>
          <w:b/>
          <w:color w:val="000000"/>
          <w:sz w:val="20"/>
          <w:szCs w:val="20"/>
        </w:rPr>
      </w:pPr>
      <w:r w:rsidRPr="00E9302C">
        <w:rPr>
          <w:rFonts w:ascii="Arial" w:hAnsi="Arial" w:cs="Arial"/>
          <w:b/>
          <w:sz w:val="20"/>
          <w:szCs w:val="20"/>
        </w:rPr>
        <w:t xml:space="preserve">CLÁUSULA TERCEIRA – DO PREÇO </w:t>
      </w:r>
      <w:r w:rsidRPr="00E9302C">
        <w:rPr>
          <w:rFonts w:ascii="Arial" w:hAnsi="Arial" w:cs="Arial"/>
          <w:b/>
          <w:color w:val="000000"/>
          <w:sz w:val="20"/>
          <w:szCs w:val="20"/>
        </w:rPr>
        <w:t>E FORMA DE PAGAMENTO</w:t>
      </w:r>
    </w:p>
    <w:p w14:paraId="622C3CD8" w14:textId="77777777" w:rsidR="00F84450" w:rsidRPr="00E9302C" w:rsidRDefault="00F84450" w:rsidP="00F84450">
      <w:pPr>
        <w:pStyle w:val="tabelatextocentralizado"/>
        <w:numPr>
          <w:ilvl w:val="1"/>
          <w:numId w:val="8"/>
        </w:numPr>
        <w:spacing w:before="0" w:beforeAutospacing="0" w:after="0" w:afterAutospacing="0" w:line="360" w:lineRule="auto"/>
        <w:ind w:left="0" w:right="62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 xml:space="preserve">O preço da </w:t>
      </w:r>
      <w:r w:rsidRPr="00E9302C">
        <w:rPr>
          <w:rFonts w:ascii="Arial" w:hAnsi="Arial" w:cs="Arial"/>
          <w:sz w:val="20"/>
          <w:szCs w:val="20"/>
        </w:rPr>
        <w:t>venda é de R$ </w:t>
      </w:r>
      <w:proofErr w:type="spellStart"/>
      <w:r w:rsidRPr="00E9302C">
        <w:rPr>
          <w:rFonts w:ascii="Arial" w:hAnsi="Arial" w:cs="Arial"/>
          <w:sz w:val="20"/>
          <w:szCs w:val="20"/>
        </w:rPr>
        <w:t>xxx.xxx.xxx,xx</w:t>
      </w:r>
      <w:proofErr w:type="spellEnd"/>
      <w:r w:rsidRPr="00E9302C">
        <w:rPr>
          <w:rFonts w:ascii="Arial" w:hAnsi="Arial" w:cs="Arial"/>
          <w:sz w:val="20"/>
          <w:szCs w:val="20"/>
        </w:rPr>
        <w:t> (</w:t>
      </w:r>
      <w:proofErr w:type="spellStart"/>
      <w:r w:rsidRPr="00E9302C">
        <w:rPr>
          <w:rFonts w:ascii="Arial" w:hAnsi="Arial" w:cs="Arial"/>
          <w:sz w:val="20"/>
          <w:szCs w:val="20"/>
        </w:rPr>
        <w:t>xxxxxxxxxxxxxxxx</w:t>
      </w:r>
      <w:proofErr w:type="spellEnd"/>
      <w:r w:rsidRPr="00E9302C">
        <w:rPr>
          <w:rFonts w:ascii="Arial" w:hAnsi="Arial" w:cs="Arial"/>
          <w:sz w:val="20"/>
          <w:szCs w:val="20"/>
        </w:rPr>
        <w:t>), pago à vista, conforme comprovante(s) de pagamento(s) (</w:t>
      </w:r>
      <w:proofErr w:type="spellStart"/>
      <w:r w:rsidRPr="00E9302C">
        <w:rPr>
          <w:rFonts w:ascii="Arial" w:hAnsi="Arial" w:cs="Arial"/>
          <w:sz w:val="20"/>
          <w:szCs w:val="20"/>
        </w:rPr>
        <w:t>xxxxxxxx</w:t>
      </w:r>
      <w:proofErr w:type="spellEnd"/>
      <w:r w:rsidRPr="00E9302C">
        <w:rPr>
          <w:rFonts w:ascii="Arial" w:hAnsi="Arial" w:cs="Arial"/>
          <w:sz w:val="20"/>
          <w:szCs w:val="20"/>
        </w:rPr>
        <w:t>), bem como a Nota de Arrematação/Venda emitida pelo(a) leiloeiro(a) </w:t>
      </w:r>
      <w:proofErr w:type="spellStart"/>
      <w:r w:rsidRPr="00E9302C">
        <w:rPr>
          <w:rFonts w:ascii="Arial" w:hAnsi="Arial" w:cs="Arial"/>
          <w:sz w:val="20"/>
          <w:szCs w:val="20"/>
        </w:rPr>
        <w:t>xxxxxxxxxxxxxxx</w:t>
      </w:r>
      <w:proofErr w:type="spellEnd"/>
      <w:r w:rsidRPr="00E9302C">
        <w:rPr>
          <w:rFonts w:ascii="Arial" w:hAnsi="Arial" w:cs="Arial"/>
          <w:sz w:val="20"/>
          <w:szCs w:val="20"/>
        </w:rPr>
        <w:t>, constantes do processo em epígrafe, pelo que dá ao Outorgado plena, geral, rasa e irrevogável quitação dessa quantia, transferindo</w:t>
      </w:r>
      <w:r w:rsidRPr="00E9302C">
        <w:rPr>
          <w:rFonts w:ascii="Arial" w:hAnsi="Arial" w:cs="Arial"/>
          <w:color w:val="000000"/>
          <w:sz w:val="20"/>
          <w:szCs w:val="20"/>
        </w:rPr>
        <w:t>, por força deste instrumento, o domínio, posse, direito e ação que exercia sobre o imóvel, comprometendo-se a torná-lo sempre bom, firme e valioso.</w:t>
      </w:r>
    </w:p>
    <w:p w14:paraId="56271C5C" w14:textId="77777777" w:rsidR="00F84450" w:rsidRPr="00E9302C" w:rsidRDefault="00F84450" w:rsidP="00F84450">
      <w:pPr>
        <w:pStyle w:val="tabelatextocentralizado"/>
        <w:numPr>
          <w:ilvl w:val="0"/>
          <w:numId w:val="8"/>
        </w:numPr>
        <w:spacing w:before="0" w:beforeAutospacing="0" w:after="0" w:afterAutospacing="0" w:line="360" w:lineRule="auto"/>
        <w:ind w:left="0" w:right="62" w:firstLine="0"/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E9302C">
        <w:rPr>
          <w:rFonts w:ascii="Arial" w:hAnsi="Arial" w:cs="Arial"/>
          <w:b/>
          <w:color w:val="000000"/>
          <w:sz w:val="20"/>
          <w:szCs w:val="20"/>
        </w:rPr>
        <w:t>CLÁUSULA QUARTA – DOS ÔNUS E DOS ENCARGOS</w:t>
      </w:r>
    </w:p>
    <w:p w14:paraId="3577D2DC" w14:textId="77777777" w:rsidR="00F84450" w:rsidRPr="00E9302C" w:rsidRDefault="00F84450" w:rsidP="00F84450">
      <w:pPr>
        <w:pStyle w:val="tabelatextocentralizado"/>
        <w:numPr>
          <w:ilvl w:val="1"/>
          <w:numId w:val="8"/>
        </w:numPr>
        <w:spacing w:before="0" w:beforeAutospacing="0" w:after="0" w:afterAutospacing="0" w:line="360" w:lineRule="auto"/>
        <w:ind w:left="0" w:right="62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Pelo presente instrumento o Outorgado declara expressamente e para todos os fins de direito que está de acordo com as seguintes condições:</w:t>
      </w:r>
    </w:p>
    <w:p w14:paraId="50E108CE" w14:textId="77777777" w:rsidR="00F84450" w:rsidRPr="00E9302C" w:rsidRDefault="00F84450" w:rsidP="00F84450">
      <w:pPr>
        <w:pStyle w:val="tabelatextocentralizado"/>
        <w:numPr>
          <w:ilvl w:val="2"/>
          <w:numId w:val="8"/>
        </w:numPr>
        <w:spacing w:before="0" w:beforeAutospacing="0" w:after="0" w:afterAutospacing="0" w:line="360" w:lineRule="auto"/>
        <w:ind w:left="567" w:right="62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lastRenderedPageBreak/>
        <w:t>que tem pleno conhecimento da situação de que o imóvel está livre e desembaraçado de quaisquer ônus e/ou encargos, salvo eventuais débitos informados no Edital de Leilão, os quais ficam sob a total responsabilidade do Outorgado, inclusive quanto à eventual desocupação do imóvel, quando aplicável;</w:t>
      </w:r>
    </w:p>
    <w:p w14:paraId="641B9A3B" w14:textId="0EFC9EDA" w:rsidR="00F84450" w:rsidRPr="00E9302C" w:rsidRDefault="00F84450" w:rsidP="00F84450">
      <w:pPr>
        <w:pStyle w:val="tabelatextocentralizado"/>
        <w:numPr>
          <w:ilvl w:val="2"/>
          <w:numId w:val="8"/>
        </w:numPr>
        <w:spacing w:before="0" w:beforeAutospacing="0" w:after="0" w:afterAutospacing="0" w:line="360" w:lineRule="auto"/>
        <w:ind w:left="567" w:right="62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 xml:space="preserve">que são de sua responsabilidade as providências necessárias ao pedido de registro do presente </w:t>
      </w:r>
      <w:r w:rsidR="00E43980">
        <w:rPr>
          <w:rFonts w:ascii="Arial" w:hAnsi="Arial" w:cs="Arial"/>
          <w:color w:val="000000"/>
          <w:sz w:val="20"/>
          <w:szCs w:val="20"/>
        </w:rPr>
        <w:t>termo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 onde está localizado o Imóvel para o devido registro e, posteriormente, ao Cartório de Registro de Imóveis, no prazo previsto em Edital de Leilão;</w:t>
      </w:r>
    </w:p>
    <w:p w14:paraId="11F8A9A5" w14:textId="5C8B580E" w:rsidR="00F84450" w:rsidRPr="00E9302C" w:rsidRDefault="00F84450" w:rsidP="00F84450">
      <w:pPr>
        <w:pStyle w:val="tabelatextocentralizado"/>
        <w:numPr>
          <w:ilvl w:val="2"/>
          <w:numId w:val="8"/>
        </w:numPr>
        <w:spacing w:before="0" w:beforeAutospacing="0" w:after="0" w:afterAutospacing="0" w:line="360" w:lineRule="auto"/>
        <w:ind w:left="567" w:right="62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 xml:space="preserve">que as dimensões do imóvel são de caráter secundário, meramente enunciativas e repetitivas das dimensões constantes do registro imobiliário, absolutamente irrelevantes para o instrumento firmado, consagrando o arrematante o negócio como sendo “ad corpus”, ou seja, do imóvel como um todo, independentemente de suas exatas e verdadeiras limitações, sejam elas quais forem. Por consequência, o outorgado comprador declara expressamente concordar que se eventualmente encontrar área inferior à enunciada neste instrumento, ainda que a diferença exceda a 1/20 (um vinte avos), não poderá exigir o complemento da área, reclamar a rescisão do </w:t>
      </w:r>
      <w:r w:rsidR="00E43980">
        <w:rPr>
          <w:rFonts w:ascii="Arial" w:hAnsi="Arial" w:cs="Arial"/>
          <w:color w:val="000000"/>
          <w:sz w:val="20"/>
          <w:szCs w:val="20"/>
        </w:rPr>
        <w:t>termo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 ou o abatimento proporcional do preço;</w:t>
      </w:r>
    </w:p>
    <w:p w14:paraId="0B90DB1D" w14:textId="77777777" w:rsidR="00F84450" w:rsidRPr="00E9302C" w:rsidRDefault="00F84450" w:rsidP="00F84450">
      <w:pPr>
        <w:pStyle w:val="tabelatextocentralizado"/>
        <w:numPr>
          <w:ilvl w:val="2"/>
          <w:numId w:val="8"/>
        </w:numPr>
        <w:spacing w:before="0" w:beforeAutospacing="0" w:after="0" w:afterAutospacing="0" w:line="360" w:lineRule="auto"/>
        <w:ind w:left="567" w:right="62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que não responde o outorgante vendedor pelos riscos de evicção (art. 448 do Código Civil Brasileiro);</w:t>
      </w:r>
    </w:p>
    <w:p w14:paraId="4F32958A" w14:textId="38F9EF09" w:rsidR="00F84450" w:rsidRPr="00E9302C" w:rsidRDefault="00F84450" w:rsidP="00F84450">
      <w:pPr>
        <w:pStyle w:val="tabelatextocentralizado"/>
        <w:numPr>
          <w:ilvl w:val="2"/>
          <w:numId w:val="8"/>
        </w:numPr>
        <w:spacing w:before="0" w:beforeAutospacing="0" w:after="0" w:afterAutospacing="0" w:line="360" w:lineRule="auto"/>
        <w:ind w:left="567" w:right="62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 xml:space="preserve">que aceita </w:t>
      </w:r>
      <w:r w:rsidR="00E43980">
        <w:rPr>
          <w:rFonts w:ascii="Arial" w:hAnsi="Arial" w:cs="Arial"/>
          <w:color w:val="000000"/>
          <w:sz w:val="20"/>
          <w:szCs w:val="20"/>
        </w:rPr>
        <w:t>a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 presente </w:t>
      </w:r>
      <w:r w:rsidR="00E43980">
        <w:rPr>
          <w:rFonts w:ascii="Arial" w:hAnsi="Arial" w:cs="Arial"/>
          <w:color w:val="000000"/>
          <w:sz w:val="20"/>
          <w:szCs w:val="20"/>
        </w:rPr>
        <w:t xml:space="preserve">Carta de Arrematação </w:t>
      </w:r>
      <w:r w:rsidRPr="00E9302C">
        <w:rPr>
          <w:rFonts w:ascii="Arial" w:hAnsi="Arial" w:cs="Arial"/>
          <w:color w:val="000000"/>
          <w:sz w:val="20"/>
          <w:szCs w:val="20"/>
        </w:rPr>
        <w:t>nos seus expressos termos, para que produza os desejados efeitos jurídicos; e</w:t>
      </w:r>
    </w:p>
    <w:p w14:paraId="629FBD33" w14:textId="77777777" w:rsidR="00F84450" w:rsidRDefault="00F84450" w:rsidP="00F84450">
      <w:pPr>
        <w:pStyle w:val="tabelatextocentralizado"/>
        <w:numPr>
          <w:ilvl w:val="2"/>
          <w:numId w:val="8"/>
        </w:numPr>
        <w:spacing w:before="0" w:beforeAutospacing="0" w:after="0" w:afterAutospacing="0" w:line="360" w:lineRule="auto"/>
        <w:ind w:left="567" w:right="62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que tem ciência de que deve apresentar o original do comprovante de pagamento do Imposto sobre a Transmissão Inter Vivos de Bens Imóveis por Natureza ou Acessão Física e de Direitos Reais sobre Imóveis - ITBI ao competente Cartório de Registro de Imóveis.</w:t>
      </w:r>
    </w:p>
    <w:p w14:paraId="527DC095" w14:textId="246CA625" w:rsidR="00A35C94" w:rsidRPr="00A35C94" w:rsidRDefault="00A35C94" w:rsidP="00F84450">
      <w:pPr>
        <w:pStyle w:val="tabelatextocentralizado"/>
        <w:numPr>
          <w:ilvl w:val="2"/>
          <w:numId w:val="8"/>
        </w:numPr>
        <w:spacing w:before="0" w:beforeAutospacing="0" w:after="0" w:afterAutospacing="0" w:line="360" w:lineRule="auto"/>
        <w:ind w:left="567" w:right="62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A Prefeitura Municipal de Marquinho, a Comissão Permanente de Avaliação e Alienação de Bens e o Leiloeiro Público Oficial, não se enquadram na condição de fornecedores, intermediários, ou comerciantes, sendo aqueles, meros mandatários, ficando </w:t>
      </w:r>
      <w:r w:rsidRPr="00E9302C">
        <w:rPr>
          <w:rFonts w:ascii="Arial" w:hAnsi="Arial" w:cs="Arial"/>
          <w:b/>
          <w:bCs/>
          <w:sz w:val="20"/>
          <w:szCs w:val="20"/>
        </w:rPr>
        <w:t>EXIMIDOS de eventuais responsabilidades por defeitos ou vícios ocultos </w:t>
      </w:r>
      <w:r w:rsidRPr="00E9302C">
        <w:rPr>
          <w:rFonts w:ascii="Arial" w:hAnsi="Arial" w:cs="Arial"/>
          <w:sz w:val="20"/>
          <w:szCs w:val="20"/>
        </w:rPr>
        <w:t>que possam existir nos termos do art. 663 do Código Civil Brasileiro, e</w:t>
      </w:r>
      <w:r>
        <w:rPr>
          <w:rFonts w:ascii="Arial" w:hAnsi="Arial" w:cs="Arial"/>
          <w:sz w:val="20"/>
          <w:szCs w:val="20"/>
        </w:rPr>
        <w:t>/</w:t>
      </w:r>
      <w:r w:rsidRPr="00E9302C">
        <w:rPr>
          <w:rFonts w:ascii="Arial" w:hAnsi="Arial" w:cs="Arial"/>
          <w:sz w:val="20"/>
          <w:szCs w:val="20"/>
        </w:rPr>
        <w:t>ou tributária, relativamente aos bens alienados (vendidos)</w:t>
      </w:r>
      <w:r>
        <w:rPr>
          <w:rFonts w:ascii="Arial" w:hAnsi="Arial" w:cs="Arial"/>
          <w:sz w:val="20"/>
          <w:szCs w:val="20"/>
        </w:rPr>
        <w:t>.</w:t>
      </w:r>
    </w:p>
    <w:p w14:paraId="2F22E76B" w14:textId="5E456B06" w:rsidR="00642C00" w:rsidRPr="00642C00" w:rsidRDefault="00642C00" w:rsidP="00A35C94">
      <w:pPr>
        <w:pStyle w:val="PargrafodaLista"/>
        <w:numPr>
          <w:ilvl w:val="0"/>
          <w:numId w:val="15"/>
        </w:numPr>
        <w:tabs>
          <w:tab w:val="left" w:pos="284"/>
          <w:tab w:val="left" w:pos="426"/>
        </w:tabs>
        <w:spacing w:after="0" w:line="360" w:lineRule="auto"/>
        <w:ind w:left="0" w:firstLine="0"/>
        <w:jc w:val="both"/>
        <w:rPr>
          <w:rFonts w:ascii="Arial" w:hAnsi="Arial" w:cs="Arial"/>
          <w:b/>
          <w:bCs/>
          <w:sz w:val="20"/>
          <w:szCs w:val="20"/>
        </w:rPr>
      </w:pPr>
      <w:r w:rsidRPr="00642C00">
        <w:rPr>
          <w:rFonts w:ascii="Arial" w:hAnsi="Arial" w:cs="Arial"/>
          <w:b/>
          <w:bCs/>
          <w:sz w:val="20"/>
          <w:szCs w:val="20"/>
        </w:rPr>
        <w:t>DAS PENALIDADES</w:t>
      </w:r>
    </w:p>
    <w:p w14:paraId="6914C8D6" w14:textId="3CAE7507" w:rsidR="00642C00" w:rsidRPr="00E9302C" w:rsidRDefault="00642C00" w:rsidP="00A35C94">
      <w:pPr>
        <w:pStyle w:val="itemnivel2"/>
        <w:numPr>
          <w:ilvl w:val="1"/>
          <w:numId w:val="15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 xml:space="preserve">Todas as pessoas físicas e jurídicas que participarem do leilão estarão sujeitas às sanções, às penas, às condições e aos prazos </w:t>
      </w:r>
      <w:r w:rsidRPr="00E9302C">
        <w:rPr>
          <w:rFonts w:ascii="Arial" w:hAnsi="Arial" w:cs="Arial"/>
          <w:sz w:val="20"/>
          <w:szCs w:val="20"/>
        </w:rPr>
        <w:t>previstos na Lei nº 14.133/21 </w:t>
      </w:r>
      <w:r w:rsidRPr="00E9302C">
        <w:rPr>
          <w:rFonts w:ascii="Arial" w:hAnsi="Arial" w:cs="Arial"/>
          <w:color w:val="000000"/>
          <w:sz w:val="20"/>
          <w:szCs w:val="20"/>
        </w:rPr>
        <w:t>e suas alterações, sem prejuízo de outras indicadas em leis específicas.</w:t>
      </w:r>
    </w:p>
    <w:p w14:paraId="5D69B932" w14:textId="3E5E29B3" w:rsidR="00642C00" w:rsidRPr="00E9302C" w:rsidRDefault="00642C00" w:rsidP="00A35C94">
      <w:pPr>
        <w:pStyle w:val="itemnivel2"/>
        <w:numPr>
          <w:ilvl w:val="1"/>
          <w:numId w:val="15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Após a aceitação do lance, o arrematante firma o compromisso de cumprir as etapas de aquisição do(s) imóvel(</w:t>
      </w:r>
      <w:proofErr w:type="spellStart"/>
      <w:r w:rsidRPr="00E9302C">
        <w:rPr>
          <w:rFonts w:ascii="Arial" w:hAnsi="Arial" w:cs="Arial"/>
          <w:color w:val="000000"/>
          <w:sz w:val="20"/>
          <w:szCs w:val="20"/>
        </w:rPr>
        <w:t>is</w:t>
      </w:r>
      <w:proofErr w:type="spellEnd"/>
      <w:r w:rsidRPr="00E9302C">
        <w:rPr>
          <w:rFonts w:ascii="Arial" w:hAnsi="Arial" w:cs="Arial"/>
          <w:color w:val="000000"/>
          <w:sz w:val="20"/>
          <w:szCs w:val="20"/>
        </w:rPr>
        <w:t xml:space="preserve">), que </w:t>
      </w:r>
      <w:r w:rsidR="00E43980">
        <w:rPr>
          <w:rFonts w:ascii="Arial" w:hAnsi="Arial" w:cs="Arial"/>
          <w:color w:val="000000"/>
          <w:sz w:val="20"/>
          <w:szCs w:val="20"/>
        </w:rPr>
        <w:t>se encerram com a assinatura da Carta de Arrematação</w:t>
      </w:r>
      <w:r w:rsidR="00E43980" w:rsidRPr="00E9302C">
        <w:rPr>
          <w:rFonts w:ascii="Arial" w:hAnsi="Arial" w:cs="Arial"/>
          <w:color w:val="000000"/>
          <w:sz w:val="20"/>
          <w:szCs w:val="20"/>
        </w:rPr>
        <w:t xml:space="preserve"> </w:t>
      </w:r>
      <w:r w:rsidRPr="00E9302C">
        <w:rPr>
          <w:rFonts w:ascii="Arial" w:hAnsi="Arial" w:cs="Arial"/>
          <w:color w:val="000000"/>
          <w:sz w:val="20"/>
          <w:szCs w:val="20"/>
        </w:rPr>
        <w:t>e dos respectivos documentos de transferência, quando houver.</w:t>
      </w:r>
    </w:p>
    <w:p w14:paraId="3BF28BE1" w14:textId="77777777" w:rsidR="00642C00" w:rsidRPr="00E9302C" w:rsidRDefault="00642C00" w:rsidP="00A35C94">
      <w:pPr>
        <w:pStyle w:val="itemnivel2"/>
        <w:numPr>
          <w:ilvl w:val="1"/>
          <w:numId w:val="15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 recusa injustificada do arrematante em cumprir as etapas de aquisição, nos prazos e condições previstos neste edital, caracteriza o descumprimento total da obrigação assumida, sujeitando-o à eventual perda imediata do direito à aquisição de qualquer um dos lotes arrematados.</w:t>
      </w:r>
    </w:p>
    <w:p w14:paraId="62ED12F9" w14:textId="77777777" w:rsidR="00642C00" w:rsidRPr="00E9302C" w:rsidRDefault="00642C00" w:rsidP="00A35C94">
      <w:pPr>
        <w:pStyle w:val="itemnivel2"/>
        <w:numPr>
          <w:ilvl w:val="1"/>
          <w:numId w:val="15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O licitante/arrematante será responsabilizado administrativamente pelas seguintes infrações:</w:t>
      </w:r>
    </w:p>
    <w:p w14:paraId="3BFDCB4D" w14:textId="77777777" w:rsidR="00642C00" w:rsidRPr="00E9302C" w:rsidRDefault="00642C00" w:rsidP="00642C00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dar causa à inexecução parcial do leilão;</w:t>
      </w:r>
    </w:p>
    <w:p w14:paraId="126D1195" w14:textId="77777777" w:rsidR="00642C00" w:rsidRPr="00E9302C" w:rsidRDefault="00642C00" w:rsidP="00642C00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lastRenderedPageBreak/>
        <w:t>dar causa à inexecução parcial do leilão que cause grave dano à Administração, ao funcionamento dos serviços públicos ou ao interesse coletivo;</w:t>
      </w:r>
    </w:p>
    <w:p w14:paraId="7D4834FA" w14:textId="77777777" w:rsidR="00642C00" w:rsidRPr="00E9302C" w:rsidRDefault="00642C00" w:rsidP="00642C00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dar causa à inexecução total do leilão;</w:t>
      </w:r>
    </w:p>
    <w:p w14:paraId="56254F55" w14:textId="77777777" w:rsidR="00642C00" w:rsidRPr="00E9302C" w:rsidRDefault="00642C00" w:rsidP="00642C00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deixar de entregar a documentação exigida para o leilão;</w:t>
      </w:r>
    </w:p>
    <w:p w14:paraId="70615B19" w14:textId="77777777" w:rsidR="00642C00" w:rsidRPr="00E9302C" w:rsidRDefault="00642C00" w:rsidP="00642C00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não realizar o pagamento do objeto arrematado, salvo em decorrência de fato superveniente devidamente justificado;</w:t>
      </w:r>
    </w:p>
    <w:p w14:paraId="61F0CB83" w14:textId="77777777" w:rsidR="00642C00" w:rsidRPr="00E9302C" w:rsidRDefault="00642C00" w:rsidP="00642C00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não entregar a documentação exigida na arrematação e no recolhimento do objeto arrematado, quando convocado dentro dos prazos de pagamento e recolhimento do objeto arrematado;</w:t>
      </w:r>
    </w:p>
    <w:p w14:paraId="6DBC3D20" w14:textId="77777777" w:rsidR="00642C00" w:rsidRPr="00E9302C" w:rsidRDefault="00642C00" w:rsidP="00642C00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ensejar o retardamento da execução ou da entrega do objeto arrematado sem motivo justificado;</w:t>
      </w:r>
    </w:p>
    <w:p w14:paraId="6981DAFA" w14:textId="77777777" w:rsidR="00642C00" w:rsidRPr="00E9302C" w:rsidRDefault="00642C00" w:rsidP="00642C00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apresentar declaração ou documentação falsa exigida para o leilão ou prestar declaração falsa durante o leilão ou recolhimento do objeto arrematado;</w:t>
      </w:r>
    </w:p>
    <w:p w14:paraId="35BA8775" w14:textId="77777777" w:rsidR="00642C00" w:rsidRPr="00E9302C" w:rsidRDefault="00642C00" w:rsidP="00642C00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fraudar o leilão ou praticar ato fraudulento na arrematação/pagamento do objeto arrematado/recolhimento do objeto arrematado;</w:t>
      </w:r>
    </w:p>
    <w:p w14:paraId="4FEB56CA" w14:textId="77777777" w:rsidR="00642C00" w:rsidRPr="00E9302C" w:rsidRDefault="00642C00" w:rsidP="00642C00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comportar-se de modo inidôneo ou cometer fraude de qualquer natureza;</w:t>
      </w:r>
    </w:p>
    <w:p w14:paraId="126D6192" w14:textId="77777777" w:rsidR="00642C00" w:rsidRPr="00E9302C" w:rsidRDefault="00642C00" w:rsidP="00642C00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praticar atos ilícitos com vistas a frustrar os objetivos do leilão;</w:t>
      </w:r>
    </w:p>
    <w:p w14:paraId="0944DDE2" w14:textId="77777777" w:rsidR="00642C00" w:rsidRPr="00E9302C" w:rsidRDefault="00642C00" w:rsidP="00642C00">
      <w:pPr>
        <w:pStyle w:val="itemincisoromano"/>
        <w:numPr>
          <w:ilvl w:val="0"/>
          <w:numId w:val="10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praticar ato lesivo previsto no</w:t>
      </w:r>
      <w:r w:rsidRPr="00E9302C">
        <w:rPr>
          <w:rFonts w:ascii="Arial" w:hAnsi="Arial" w:cs="Arial"/>
          <w:sz w:val="20"/>
          <w:szCs w:val="20"/>
        </w:rPr>
        <w:t> </w:t>
      </w:r>
      <w:hyperlink r:id="rId20" w:anchor="art5" w:tgtFrame="_blank" w:history="1">
        <w:r w:rsidRPr="00E9302C">
          <w:rPr>
            <w:rStyle w:val="Hyperlink"/>
            <w:rFonts w:ascii="Arial" w:hAnsi="Arial" w:cs="Arial"/>
            <w:color w:val="auto"/>
            <w:sz w:val="20"/>
            <w:szCs w:val="20"/>
          </w:rPr>
          <w:t>art. 5º da Lei nº 12.846, de 1º de agosto de 2013.</w:t>
        </w:r>
      </w:hyperlink>
    </w:p>
    <w:p w14:paraId="3200D14A" w14:textId="5B1C05EF" w:rsidR="00642C00" w:rsidRPr="00E9302C" w:rsidRDefault="00642C00" w:rsidP="00A35C94">
      <w:pPr>
        <w:pStyle w:val="itemnivel2"/>
        <w:numPr>
          <w:ilvl w:val="1"/>
          <w:numId w:val="15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 xml:space="preserve">Serão aplicadas ao responsável pelas infrações administrativas previstas no subitem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>.4. deste Edital as seguintes sanções:</w:t>
      </w:r>
    </w:p>
    <w:p w14:paraId="6469C179" w14:textId="77777777" w:rsidR="00642C00" w:rsidRPr="00E9302C" w:rsidRDefault="00642C00" w:rsidP="00642C00">
      <w:pPr>
        <w:pStyle w:val="itemincisoromano"/>
        <w:numPr>
          <w:ilvl w:val="0"/>
          <w:numId w:val="11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advertência;</w:t>
      </w:r>
    </w:p>
    <w:p w14:paraId="483024A2" w14:textId="77777777" w:rsidR="00642C00" w:rsidRPr="00E9302C" w:rsidRDefault="00642C00" w:rsidP="00642C00">
      <w:pPr>
        <w:pStyle w:val="itemincisoromano"/>
        <w:numPr>
          <w:ilvl w:val="0"/>
          <w:numId w:val="11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multa;</w:t>
      </w:r>
    </w:p>
    <w:p w14:paraId="79FA4758" w14:textId="77777777" w:rsidR="00642C00" w:rsidRPr="00E9302C" w:rsidRDefault="00642C00" w:rsidP="00642C00">
      <w:pPr>
        <w:pStyle w:val="itemincisoromano"/>
        <w:numPr>
          <w:ilvl w:val="0"/>
          <w:numId w:val="11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impedimento de licitar;</w:t>
      </w:r>
    </w:p>
    <w:p w14:paraId="118FFBC6" w14:textId="77777777" w:rsidR="00642C00" w:rsidRPr="00E9302C" w:rsidRDefault="00642C00" w:rsidP="00642C00">
      <w:pPr>
        <w:pStyle w:val="itemincisoromano"/>
        <w:numPr>
          <w:ilvl w:val="0"/>
          <w:numId w:val="11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declaração de inidoneidade para licitar ou contratar.</w:t>
      </w:r>
    </w:p>
    <w:p w14:paraId="5BBA97B2" w14:textId="283CC061" w:rsidR="00642C00" w:rsidRPr="00E9302C" w:rsidRDefault="00642C00" w:rsidP="00A35C94">
      <w:pPr>
        <w:pStyle w:val="itemnivel2"/>
        <w:numPr>
          <w:ilvl w:val="2"/>
          <w:numId w:val="15"/>
        </w:numPr>
        <w:spacing w:before="0" w:beforeAutospacing="0" w:after="0" w:afterAutospacing="0" w:line="360" w:lineRule="auto"/>
        <w:ind w:left="426" w:right="45" w:hanging="11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 xml:space="preserve">Na aplicação das sanções previstas no subitem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>.5. deste Edital, serão considerados:</w:t>
      </w:r>
    </w:p>
    <w:p w14:paraId="205A6D6B" w14:textId="77777777" w:rsidR="00642C00" w:rsidRPr="00E9302C" w:rsidRDefault="00642C00" w:rsidP="00642C00">
      <w:pPr>
        <w:pStyle w:val="itemincisoromano"/>
        <w:numPr>
          <w:ilvl w:val="0"/>
          <w:numId w:val="12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 natureza e a gravidade da infração cometida;</w:t>
      </w:r>
    </w:p>
    <w:p w14:paraId="48246EF9" w14:textId="77777777" w:rsidR="00642C00" w:rsidRPr="00E9302C" w:rsidRDefault="00642C00" w:rsidP="00642C00">
      <w:pPr>
        <w:pStyle w:val="itemincisoromano"/>
        <w:numPr>
          <w:ilvl w:val="0"/>
          <w:numId w:val="12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as peculiaridades do caso concreto;</w:t>
      </w:r>
    </w:p>
    <w:p w14:paraId="38C21CC6" w14:textId="77777777" w:rsidR="00642C00" w:rsidRPr="00E9302C" w:rsidRDefault="00642C00" w:rsidP="00642C00">
      <w:pPr>
        <w:pStyle w:val="itemincisoromano"/>
        <w:numPr>
          <w:ilvl w:val="0"/>
          <w:numId w:val="12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as circunstâncias agravantes ou atenuantes;</w:t>
      </w:r>
    </w:p>
    <w:p w14:paraId="09D6BB5D" w14:textId="77777777" w:rsidR="00642C00" w:rsidRPr="00E9302C" w:rsidRDefault="00642C00" w:rsidP="00642C00">
      <w:pPr>
        <w:pStyle w:val="itemincisoromano"/>
        <w:numPr>
          <w:ilvl w:val="0"/>
          <w:numId w:val="12"/>
        </w:numPr>
        <w:spacing w:before="0" w:beforeAutospacing="0" w:after="0" w:afterAutospacing="0" w:line="360" w:lineRule="auto"/>
        <w:ind w:left="1418" w:right="12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os danos que dela provierem para a Administração Pública.</w:t>
      </w:r>
    </w:p>
    <w:p w14:paraId="0DDE93B0" w14:textId="35C00C98" w:rsidR="00642C00" w:rsidRPr="00E9302C" w:rsidRDefault="00642C00" w:rsidP="00A35C94">
      <w:pPr>
        <w:pStyle w:val="itemnivel2"/>
        <w:numPr>
          <w:ilvl w:val="1"/>
          <w:numId w:val="15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 sanção de 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advertência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 prevista no inciso I do subitem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>.5. deste Edital,</w:t>
      </w:r>
      <w:r w:rsidRPr="00E9302C">
        <w:rPr>
          <w:rFonts w:ascii="Arial" w:hAnsi="Arial" w:cs="Arial"/>
          <w:b/>
          <w:bCs/>
          <w:color w:val="000000"/>
          <w:sz w:val="20"/>
          <w:szCs w:val="20"/>
        </w:rPr>
        <w:t> </w:t>
      </w:r>
      <w:r w:rsidRPr="00E9302C">
        <w:rPr>
          <w:rFonts w:ascii="Arial" w:hAnsi="Arial" w:cs="Arial"/>
          <w:color w:val="000000"/>
          <w:sz w:val="20"/>
          <w:szCs w:val="20"/>
        </w:rPr>
        <w:t>será aplicada exclusivamente pela infração administrativa em que o licitante/arrematante der causa à inexecução parcial do leilão, quando não se justificar a imposição de penalidade mais grave.</w:t>
      </w:r>
    </w:p>
    <w:p w14:paraId="2ED4838E" w14:textId="06C2FFD2" w:rsidR="00642C00" w:rsidRPr="00E9302C" w:rsidRDefault="00642C00" w:rsidP="00A35C94">
      <w:pPr>
        <w:pStyle w:val="itemnivel2"/>
        <w:numPr>
          <w:ilvl w:val="1"/>
          <w:numId w:val="15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 sanção de 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multa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 prevista no inciso II do subitem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.5. deste Edital, será de 5% (cinco por cento) sobre o valor do lote arrematado e será aplicada ao responsável por qualquer das infrações administrativas previstas no subitem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>.4. deste Edital.</w:t>
      </w:r>
    </w:p>
    <w:p w14:paraId="29C7B667" w14:textId="599EB5E3" w:rsidR="00642C00" w:rsidRPr="00E9302C" w:rsidRDefault="00642C00" w:rsidP="00A35C94">
      <w:pPr>
        <w:pStyle w:val="itemnivel2"/>
        <w:numPr>
          <w:ilvl w:val="2"/>
          <w:numId w:val="15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 xml:space="preserve">Nas hipóteses previstas nos incisos III, V, VI, VII, VIII, IX, X, XI e XII, além da multa prevista no subitem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>.7. deste Edital, o responsável pelas infrações administrativas deverá pagar comissão ao Leiloeiro Público Oficial no valor de 5% (cinco por cento) sobre o valor arrematado, ainda que não tenha recolhido o objeto arrematado.</w:t>
      </w:r>
    </w:p>
    <w:p w14:paraId="6DAD62C2" w14:textId="308C0F1B" w:rsidR="00642C00" w:rsidRPr="00E9302C" w:rsidRDefault="00642C00" w:rsidP="00A35C94">
      <w:pPr>
        <w:pStyle w:val="itemnivel2"/>
        <w:numPr>
          <w:ilvl w:val="2"/>
          <w:numId w:val="15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lastRenderedPageBreak/>
        <w:t>Na aplicação das sanções de multa previstas nos subitens 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.7. e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>.7.1. deste Edital, será facultada a defesa do interessado no prazo de 15 (quinze) dias úteis, contado da data de sua intimação.</w:t>
      </w:r>
    </w:p>
    <w:p w14:paraId="2FB2A869" w14:textId="0136679F" w:rsidR="00642C00" w:rsidRPr="00E9302C" w:rsidRDefault="00642C00" w:rsidP="00A35C94">
      <w:pPr>
        <w:pStyle w:val="itemnivel2"/>
        <w:numPr>
          <w:ilvl w:val="1"/>
          <w:numId w:val="15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 sanção de 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impedimento de licitar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, prevista no inciso III do subitem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.5. deste Edital, será aplicada ao responsável pelas infrações administrativas previstas nos incisos II, III, IV, V, VI e VII do subitem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>.4. deste Edital, quando não se justificar a imposição de penalidade mais grave, e impedirá o responsável de participar de leilões da Prefeitura Municipal de Marquinho, pelo prazo mínimo de 3 (três) meses e máximo de 6 (seis) meses.</w:t>
      </w:r>
    </w:p>
    <w:p w14:paraId="73F38867" w14:textId="77777777" w:rsidR="00642C00" w:rsidRPr="00E9302C" w:rsidRDefault="00642C00" w:rsidP="00A35C94">
      <w:pPr>
        <w:pStyle w:val="itemnivel2"/>
        <w:numPr>
          <w:ilvl w:val="2"/>
          <w:numId w:val="15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Em caso de reincidência das infrações passíveis de penalidade de impedimento de licitar, quando não se justificar a imposição de penalidade mais grave, o responsável ficará impedido de participar de leilões da Prefeitura Municipal de Marquinho, pelo prazo mínimo de 6 (seis) meses e máximo de 3 (três) anos.</w:t>
      </w:r>
    </w:p>
    <w:p w14:paraId="60C4C377" w14:textId="7839E30C" w:rsidR="00642C00" w:rsidRPr="00E9302C" w:rsidRDefault="00642C00" w:rsidP="00A35C94">
      <w:pPr>
        <w:pStyle w:val="itemnivel2"/>
        <w:numPr>
          <w:ilvl w:val="1"/>
          <w:numId w:val="15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 sanção de 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declaração de inidoneidade para licitar ou contratar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, prevista no inciso IV do subitem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.5. deste Edital, será aplicada ao responsável pelas infrações administrativas previstas nos incisos VIII, IX, X, XI e XII do subitem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>.4. deste Edital, bem como pelas infrações administrativas previstas nos incisos II, III, IV, V, VI e VII do referido subitem que justifiquem a imposição de penalidade mais grave que a sanção impedimento de licitar (participar dos leilões da Prefeitura Municipal de Marquinho), e impedirá o responsável de licitar ou contratar no âmbito da Administração Pública direta e indireta 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de todos os entes federativos</w:t>
      </w:r>
      <w:r w:rsidRPr="00E9302C">
        <w:rPr>
          <w:rFonts w:ascii="Arial" w:hAnsi="Arial" w:cs="Arial"/>
          <w:color w:val="000000"/>
          <w:sz w:val="20"/>
          <w:szCs w:val="20"/>
        </w:rPr>
        <w:t>, pelo prazo mínimo de 3 (três) anos e máximo de 6 (seis) anos.</w:t>
      </w:r>
    </w:p>
    <w:p w14:paraId="778B835E" w14:textId="213678AA" w:rsidR="00642C00" w:rsidRPr="00E9302C" w:rsidRDefault="00642C00" w:rsidP="00A35C94">
      <w:pPr>
        <w:pStyle w:val="itemnivel2"/>
        <w:numPr>
          <w:ilvl w:val="2"/>
          <w:numId w:val="15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 sanção de 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declaração de inidoneidade para licitar ou contratar 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estabelecida no inciso IV do subitem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>.5. deste Edital será precedida de análise jurídica da Prefeitura Municipal de Marquinho.</w:t>
      </w:r>
    </w:p>
    <w:p w14:paraId="3E3BB6DE" w14:textId="77777777" w:rsidR="00642C00" w:rsidRPr="00E9302C" w:rsidRDefault="00642C00" w:rsidP="00A35C94">
      <w:pPr>
        <w:pStyle w:val="itemnivel2"/>
        <w:numPr>
          <w:ilvl w:val="1"/>
          <w:numId w:val="15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A aplicação das sanções previstas nos incisos III (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impedimento de licita</w:t>
      </w:r>
      <w:r w:rsidRPr="00E9302C">
        <w:rPr>
          <w:rFonts w:ascii="Arial" w:hAnsi="Arial" w:cs="Arial"/>
          <w:color w:val="000000"/>
          <w:sz w:val="20"/>
          <w:szCs w:val="20"/>
        </w:rPr>
        <w:t>r) e IV (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declaração de inidoneidade para licitar ou contratar</w:t>
      </w:r>
      <w:r w:rsidRPr="00E9302C">
        <w:rPr>
          <w:rFonts w:ascii="Arial" w:hAnsi="Arial" w:cs="Arial"/>
          <w:color w:val="000000"/>
          <w:sz w:val="20"/>
          <w:szCs w:val="20"/>
        </w:rPr>
        <w:t>) requerer a instauração de processo de responsabilização, a ser conduzido pela Comissão Permanente de Avaliação e Alienação, composta de 2 (dois) ou mais servidores estáveis, que avaliará fatos e circunstâncias conhecidos e intimará o licitante/arrematante para, no prazo de 15 (quinze) dias úteis, contado da data de intimação, apresentar defesa escrita e especificar as provas que pretenda produzir.</w:t>
      </w:r>
    </w:p>
    <w:p w14:paraId="13E33718" w14:textId="77777777" w:rsidR="00642C00" w:rsidRPr="00E9302C" w:rsidRDefault="00642C00" w:rsidP="00A35C94">
      <w:pPr>
        <w:pStyle w:val="itemnivel2"/>
        <w:numPr>
          <w:ilvl w:val="2"/>
          <w:numId w:val="15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O Leiloeiro deverá encaminhar relatório sobre os fatos e as circunstâncias que podem ensejar p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enalidade de impedimento de licitar e/ou declaração de inidoneidade para licitar ou contratar</w:t>
      </w:r>
      <w:r w:rsidRPr="00E9302C">
        <w:rPr>
          <w:rFonts w:ascii="Arial" w:hAnsi="Arial" w:cs="Arial"/>
          <w:color w:val="000000"/>
          <w:sz w:val="20"/>
          <w:szCs w:val="20"/>
        </w:rPr>
        <w:t>, para análise e parecer da Comissão Permanente de Avaliação e Alienação Prefeitura Municipal de Marquinho.</w:t>
      </w:r>
    </w:p>
    <w:p w14:paraId="0EC56266" w14:textId="5BEC3B8F" w:rsidR="00642C00" w:rsidRPr="00E9302C" w:rsidRDefault="00642C00" w:rsidP="00A35C94">
      <w:pPr>
        <w:pStyle w:val="itemnivel2"/>
        <w:numPr>
          <w:ilvl w:val="2"/>
          <w:numId w:val="15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Nas hipóteses em que podem ensejar a penalidade de </w:t>
      </w:r>
      <w:r w:rsidRPr="00E9302C">
        <w:rPr>
          <w:rStyle w:val="Forte"/>
          <w:rFonts w:ascii="Arial" w:hAnsi="Arial" w:cs="Arial"/>
          <w:color w:val="000000"/>
          <w:sz w:val="20"/>
          <w:szCs w:val="20"/>
        </w:rPr>
        <w:t>declaração de inidoneidade para licitar ou contratar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, a Comissão Permanente de Avaliação e Alienação do Estado deverá encaminhar parecer para o Fiscal e Gestão do Contrato, de forma a ser encaminhado para análise jurídica, conforme previsto no subitem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>.9.1.</w:t>
      </w:r>
      <w:r w:rsidR="00E43980">
        <w:rPr>
          <w:rFonts w:ascii="Arial" w:hAnsi="Arial" w:cs="Arial"/>
          <w:color w:val="000000"/>
          <w:sz w:val="20"/>
          <w:szCs w:val="20"/>
        </w:rPr>
        <w:t xml:space="preserve"> deste Termo</w:t>
      </w:r>
      <w:r w:rsidRPr="00E9302C">
        <w:rPr>
          <w:rFonts w:ascii="Arial" w:hAnsi="Arial" w:cs="Arial"/>
          <w:color w:val="000000"/>
          <w:sz w:val="20"/>
          <w:szCs w:val="20"/>
        </w:rPr>
        <w:t>.</w:t>
      </w:r>
    </w:p>
    <w:p w14:paraId="455C8BE4" w14:textId="29EDB38B" w:rsidR="00642C00" w:rsidRPr="00E9302C" w:rsidRDefault="00642C00" w:rsidP="00A35C94">
      <w:pPr>
        <w:pStyle w:val="itemnivel2"/>
        <w:numPr>
          <w:ilvl w:val="2"/>
          <w:numId w:val="15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Em órgão ou entidade da Administração Pública cujo quadro funcional não seja formado de servidores estatutários, a Comissão a que se referem os subitens 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.10.1 e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>.10.2 deste Edital</w:t>
      </w:r>
      <w:r w:rsidRPr="00E9302C">
        <w:rPr>
          <w:rFonts w:ascii="Arial" w:hAnsi="Arial" w:cs="Arial"/>
          <w:b/>
          <w:bCs/>
          <w:color w:val="000000"/>
          <w:sz w:val="20"/>
          <w:szCs w:val="20"/>
        </w:rPr>
        <w:t>,</w:t>
      </w:r>
      <w:r w:rsidRPr="00E9302C">
        <w:rPr>
          <w:rFonts w:ascii="Arial" w:hAnsi="Arial" w:cs="Arial"/>
          <w:color w:val="000000"/>
          <w:sz w:val="20"/>
          <w:szCs w:val="20"/>
        </w:rPr>
        <w:t> será composta de 2 (dois) ou mais empregados públicos pertencentes aos seus quadros permanentes, preferencialmente com, no mínimo, 3 (três) anos de tempo de serviço no órgão ou entidade.</w:t>
      </w:r>
    </w:p>
    <w:p w14:paraId="0A6F8372" w14:textId="77777777" w:rsidR="00642C00" w:rsidRPr="00E9302C" w:rsidRDefault="00642C00" w:rsidP="00A35C94">
      <w:pPr>
        <w:pStyle w:val="itemnivel2"/>
        <w:numPr>
          <w:ilvl w:val="2"/>
          <w:numId w:val="15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lastRenderedPageBreak/>
        <w:t>Na hipótese de deferimento de pedido de produção de novas provas ou de juntada de provas julgadas indispensáveis pela Comissão Permanente de Avaliação e Alienação do Estado, o licitante/arrematante poderá apresentar alegações finais no prazo de 15 (quinze) dias úteis, contado da data da intimação.</w:t>
      </w:r>
    </w:p>
    <w:p w14:paraId="7312692E" w14:textId="77777777" w:rsidR="00642C00" w:rsidRPr="00E9302C" w:rsidRDefault="00642C00" w:rsidP="00A35C94">
      <w:pPr>
        <w:pStyle w:val="itemnivel2"/>
        <w:numPr>
          <w:ilvl w:val="2"/>
          <w:numId w:val="15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Serão indeferidas pela Comissão Permanente de Avaliação e Alienação Prefeitura Municipal de Marquinho, mediante decisão fundamentada, provas ilícitas, impertinentes, desnecessárias, protelatórias ou intempestivas.</w:t>
      </w:r>
    </w:p>
    <w:p w14:paraId="2459EF77" w14:textId="77777777" w:rsidR="00642C00" w:rsidRPr="00E9302C" w:rsidRDefault="00642C00" w:rsidP="00A35C94">
      <w:pPr>
        <w:pStyle w:val="itemnivel2"/>
        <w:numPr>
          <w:ilvl w:val="2"/>
          <w:numId w:val="15"/>
        </w:numPr>
        <w:spacing w:before="0" w:beforeAutospacing="0" w:after="0" w:afterAutospacing="0" w:line="360" w:lineRule="auto"/>
        <w:ind w:left="426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Os atos previstos como infrações administrativas neste Edital ou em outras leis de licitações e contratos da Administração Pública que também sejam tipificados como atos lesivos na </w:t>
      </w:r>
      <w:hyperlink r:id="rId21" w:tgtFrame="_blank" w:history="1">
        <w:r w:rsidRPr="00E9302C">
          <w:rPr>
            <w:rStyle w:val="Hyperlink"/>
            <w:rFonts w:ascii="Arial" w:hAnsi="Arial" w:cs="Arial"/>
            <w:color w:val="auto"/>
            <w:sz w:val="20"/>
            <w:szCs w:val="20"/>
          </w:rPr>
          <w:t>Lei nº 12.846, de 1º de agosto de 2013</w:t>
        </w:r>
      </w:hyperlink>
      <w:r w:rsidRPr="00E9302C">
        <w:rPr>
          <w:rFonts w:ascii="Arial" w:hAnsi="Arial" w:cs="Arial"/>
          <w:color w:val="000000"/>
          <w:sz w:val="20"/>
          <w:szCs w:val="20"/>
        </w:rPr>
        <w:t>, serão apurados e julgados conjuntamente, nos mesmos autos, observados o rito procedimental e a autoridade competente definidos na referida Lei.</w:t>
      </w:r>
    </w:p>
    <w:p w14:paraId="2944757C" w14:textId="7D216D43" w:rsidR="00642C00" w:rsidRPr="00E9302C" w:rsidRDefault="00642C00" w:rsidP="00A35C94">
      <w:pPr>
        <w:pStyle w:val="itemnivel2"/>
        <w:numPr>
          <w:ilvl w:val="1"/>
          <w:numId w:val="15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 xml:space="preserve">As sanções previstas nos incisos I, III e IV do subitem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 xml:space="preserve">.5. deste Edital poderão ser aplicadas cumulativamente com a prevista no inciso II (multa) do subitem </w:t>
      </w:r>
      <w:r>
        <w:rPr>
          <w:rFonts w:ascii="Arial" w:hAnsi="Arial" w:cs="Arial"/>
          <w:color w:val="000000"/>
          <w:sz w:val="20"/>
          <w:szCs w:val="20"/>
        </w:rPr>
        <w:t>5</w:t>
      </w:r>
      <w:r w:rsidRPr="00E9302C">
        <w:rPr>
          <w:rFonts w:ascii="Arial" w:hAnsi="Arial" w:cs="Arial"/>
          <w:color w:val="000000"/>
          <w:sz w:val="20"/>
          <w:szCs w:val="20"/>
        </w:rPr>
        <w:t>.5. deste Edital.</w:t>
      </w:r>
    </w:p>
    <w:p w14:paraId="425BD3F0" w14:textId="75C82983" w:rsidR="00642C00" w:rsidRPr="00A35C94" w:rsidRDefault="00642C00" w:rsidP="00A35C94">
      <w:pPr>
        <w:pStyle w:val="itemnivel2"/>
        <w:numPr>
          <w:ilvl w:val="1"/>
          <w:numId w:val="15"/>
        </w:numPr>
        <w:spacing w:before="0" w:beforeAutospacing="0" w:after="0" w:afterAutospacing="0" w:line="360" w:lineRule="auto"/>
        <w:ind w:left="0" w:right="45" w:firstLine="0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 xml:space="preserve">O(s) ARREMATANTE(S) que não lavrar(em)/assinar(em) a Escritura de Compra e Venda, no prazo de 90 (noventa) dias corridos, a contar da data </w:t>
      </w:r>
      <w:r w:rsidR="00E43980">
        <w:rPr>
          <w:rFonts w:ascii="Arial" w:hAnsi="Arial" w:cs="Arial"/>
          <w:color w:val="000000"/>
          <w:sz w:val="20"/>
          <w:szCs w:val="20"/>
        </w:rPr>
        <w:t>de assinatura da Carta de Arrematação</w:t>
      </w:r>
      <w:r w:rsidRPr="00E9302C">
        <w:rPr>
          <w:rFonts w:ascii="Arial" w:hAnsi="Arial" w:cs="Arial"/>
          <w:color w:val="000000"/>
          <w:sz w:val="20"/>
          <w:szCs w:val="20"/>
        </w:rPr>
        <w:t>, sujeita(m)-se a perder o valor já pago, sem prejuízo de outras penalidades elencadas neste Edital, exceto por motivo de caso fortuito ou força maior, devidamente comprovado.</w:t>
      </w:r>
    </w:p>
    <w:p w14:paraId="342127A7" w14:textId="5E95CCFF" w:rsidR="00642C00" w:rsidRDefault="00642C00" w:rsidP="00A35C94">
      <w:pPr>
        <w:pStyle w:val="itemnivel2"/>
        <w:numPr>
          <w:ilvl w:val="1"/>
          <w:numId w:val="15"/>
        </w:numPr>
        <w:spacing w:before="0" w:beforeAutospacing="0" w:after="0" w:afterAutospacing="0" w:line="360" w:lineRule="auto"/>
        <w:ind w:left="0" w:right="62" w:firstLine="0"/>
        <w:jc w:val="both"/>
        <w:rPr>
          <w:rFonts w:ascii="Arial" w:eastAsia="Arial" w:hAnsi="Arial" w:cs="Arial"/>
          <w:iCs/>
          <w:sz w:val="20"/>
          <w:szCs w:val="20"/>
        </w:rPr>
      </w:pPr>
      <w:r w:rsidRPr="00A35C94">
        <w:rPr>
          <w:rFonts w:ascii="Arial" w:hAnsi="Arial" w:cs="Arial"/>
          <w:color w:val="000000"/>
          <w:sz w:val="20"/>
          <w:szCs w:val="20"/>
        </w:rPr>
        <w:t xml:space="preserve">O não cumprimento ou cumprimento irregular de normas editalícias ou de cláusulas contratuais, de especificações, de projetos ou de prazos, </w:t>
      </w:r>
      <w:r w:rsidRPr="00A35C94">
        <w:rPr>
          <w:rFonts w:ascii="Arial" w:eastAsia="Arial" w:hAnsi="Arial" w:cs="Arial"/>
          <w:iCs/>
          <w:sz w:val="20"/>
          <w:szCs w:val="20"/>
        </w:rPr>
        <w:t>autoriza a Administração a promover a extinção do Contrato/Carta de Arrematação por descumprimento do objeto.</w:t>
      </w:r>
    </w:p>
    <w:p w14:paraId="772E9635" w14:textId="6BDAFAFA" w:rsidR="00A35C94" w:rsidRPr="00A35C94" w:rsidRDefault="00A35C94" w:rsidP="00A35C94">
      <w:pPr>
        <w:pStyle w:val="itemnivel2"/>
        <w:numPr>
          <w:ilvl w:val="1"/>
          <w:numId w:val="15"/>
        </w:numPr>
        <w:spacing w:before="0" w:beforeAutospacing="0" w:after="0" w:afterAutospacing="0" w:line="360" w:lineRule="auto"/>
        <w:ind w:left="0" w:right="62" w:firstLine="0"/>
        <w:jc w:val="both"/>
        <w:rPr>
          <w:rFonts w:ascii="Arial" w:eastAsia="Arial" w:hAnsi="Arial" w:cs="Arial"/>
          <w:iCs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Os casos omissos serão resolvidos pela Comissão Permanente de Avaliação e Alienação de Bens, no prazo de até 10 (dez) dias úteis contados da data do apontamento da omissão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753E5581" w14:textId="77777777" w:rsidR="00A35C94" w:rsidRPr="00E9302C" w:rsidRDefault="00A35C94" w:rsidP="00642C00">
      <w:pPr>
        <w:pStyle w:val="tabelatextocentralizado"/>
        <w:spacing w:before="0" w:beforeAutospacing="0" w:after="0" w:afterAutospacing="0" w:line="360" w:lineRule="auto"/>
        <w:ind w:left="567" w:right="62"/>
        <w:jc w:val="both"/>
        <w:rPr>
          <w:rFonts w:ascii="Arial" w:hAnsi="Arial" w:cs="Arial"/>
          <w:color w:val="000000"/>
          <w:sz w:val="20"/>
          <w:szCs w:val="20"/>
        </w:rPr>
      </w:pPr>
    </w:p>
    <w:p w14:paraId="252A4736" w14:textId="77777777" w:rsidR="00F84450" w:rsidRPr="00E9302C" w:rsidRDefault="00F84450" w:rsidP="00A35C94">
      <w:pPr>
        <w:pStyle w:val="tabelatextocentralizado"/>
        <w:numPr>
          <w:ilvl w:val="0"/>
          <w:numId w:val="15"/>
        </w:numPr>
        <w:spacing w:before="0" w:beforeAutospacing="0" w:after="0" w:afterAutospacing="0" w:line="360" w:lineRule="auto"/>
        <w:ind w:left="0" w:right="60" w:firstLine="0"/>
        <w:rPr>
          <w:rFonts w:ascii="Arial" w:hAnsi="Arial" w:cs="Arial"/>
          <w:b/>
          <w:color w:val="000000"/>
          <w:sz w:val="20"/>
          <w:szCs w:val="20"/>
        </w:rPr>
      </w:pPr>
      <w:r w:rsidRPr="00E9302C">
        <w:rPr>
          <w:rFonts w:ascii="Arial" w:hAnsi="Arial" w:cs="Arial"/>
          <w:b/>
          <w:color w:val="000000"/>
          <w:sz w:val="20"/>
          <w:szCs w:val="20"/>
        </w:rPr>
        <w:t>CLÁUSULA QUINTA – DO FORO</w:t>
      </w:r>
    </w:p>
    <w:p w14:paraId="61FABBDB" w14:textId="035AFF05" w:rsidR="00F84450" w:rsidRPr="00E9302C" w:rsidRDefault="00F84450" w:rsidP="00A35C94">
      <w:pPr>
        <w:pStyle w:val="tabelatextocentralizado"/>
        <w:numPr>
          <w:ilvl w:val="1"/>
          <w:numId w:val="15"/>
        </w:numPr>
        <w:spacing w:before="0" w:beforeAutospacing="0" w:after="0" w:afterAutospacing="0" w:line="360" w:lineRule="auto"/>
        <w:ind w:left="0" w:right="62" w:firstLine="0"/>
        <w:jc w:val="both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O Foro para solucionar os litígios que decorrerem da execução deste Termo será o da Comarca de Laranjeiras do Sul-PR.</w:t>
      </w:r>
    </w:p>
    <w:p w14:paraId="6B05A735" w14:textId="77777777" w:rsidR="00F84450" w:rsidRPr="00E9302C" w:rsidRDefault="00F84450" w:rsidP="00F84450">
      <w:pPr>
        <w:pStyle w:val="tabelatextocentralizado"/>
        <w:spacing w:before="0" w:beforeAutospacing="0" w:after="0" w:afterAutospacing="0" w:line="360" w:lineRule="auto"/>
        <w:ind w:left="60" w:right="60"/>
        <w:jc w:val="center"/>
        <w:rPr>
          <w:rFonts w:ascii="Arial" w:hAnsi="Arial" w:cs="Arial"/>
          <w:color w:val="000000"/>
          <w:sz w:val="20"/>
          <w:szCs w:val="20"/>
        </w:rPr>
      </w:pPr>
    </w:p>
    <w:p w14:paraId="52EC969C" w14:textId="77777777" w:rsidR="00F84450" w:rsidRPr="00E9302C" w:rsidRDefault="00F84450" w:rsidP="00F84450">
      <w:pPr>
        <w:pStyle w:val="textoalinhadoesquerda"/>
        <w:tabs>
          <w:tab w:val="left" w:pos="9072"/>
        </w:tabs>
        <w:spacing w:before="0" w:beforeAutospacing="0" w:after="0" w:afterAutospacing="0" w:line="360" w:lineRule="auto"/>
        <w:ind w:right="120" w:firstLine="1134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E, por assim estarem convencionados e se declararem ajustados, assinam, a Outorgante, por seu representante, e o(s) Outorgado(s), juntamente com as testemunhas, presentes a todo o ato.</w:t>
      </w:r>
    </w:p>
    <w:p w14:paraId="595AD056" w14:textId="77777777" w:rsidR="00F84450" w:rsidRPr="00E9302C" w:rsidRDefault="00F84450" w:rsidP="00F84450">
      <w:pPr>
        <w:pStyle w:val="tabelatextocentralizado"/>
        <w:spacing w:before="0" w:beforeAutospacing="0" w:after="0" w:afterAutospacing="0" w:line="360" w:lineRule="auto"/>
        <w:ind w:left="60" w:right="60"/>
        <w:rPr>
          <w:rFonts w:ascii="Arial" w:hAnsi="Arial" w:cs="Arial"/>
          <w:color w:val="000000"/>
          <w:sz w:val="20"/>
          <w:szCs w:val="20"/>
        </w:rPr>
      </w:pPr>
    </w:p>
    <w:p w14:paraId="0BF76224" w14:textId="77777777" w:rsidR="00F84450" w:rsidRPr="00E9302C" w:rsidRDefault="00F84450" w:rsidP="00F84450">
      <w:pPr>
        <w:spacing w:after="0" w:line="240" w:lineRule="auto"/>
        <w:jc w:val="center"/>
        <w:rPr>
          <w:rFonts w:ascii="Arial" w:hAnsi="Arial" w:cs="Arial"/>
          <w:bCs/>
          <w:sz w:val="20"/>
          <w:szCs w:val="20"/>
        </w:rPr>
      </w:pPr>
      <w:r w:rsidRPr="00E9302C">
        <w:rPr>
          <w:rFonts w:ascii="Arial" w:hAnsi="Arial" w:cs="Arial"/>
          <w:bCs/>
          <w:sz w:val="20"/>
          <w:szCs w:val="20"/>
        </w:rPr>
        <w:t>_________________________________</w:t>
      </w:r>
    </w:p>
    <w:p w14:paraId="2C7CABF6" w14:textId="77777777" w:rsidR="00F84450" w:rsidRPr="00E9302C" w:rsidRDefault="00F84450" w:rsidP="00F84450">
      <w:pPr>
        <w:spacing w:after="0" w:line="240" w:lineRule="auto"/>
        <w:jc w:val="center"/>
        <w:rPr>
          <w:rFonts w:ascii="Arial" w:hAnsi="Arial" w:cs="Arial"/>
          <w:color w:val="000000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Outorgante</w:t>
      </w:r>
    </w:p>
    <w:p w14:paraId="45DDCEA3" w14:textId="77777777" w:rsidR="00F84450" w:rsidRPr="00E9302C" w:rsidRDefault="00F84450" w:rsidP="00F84450">
      <w:pPr>
        <w:spacing w:after="0" w:line="240" w:lineRule="auto"/>
        <w:jc w:val="center"/>
        <w:rPr>
          <w:rFonts w:ascii="Arial" w:hAnsi="Arial" w:cs="Arial"/>
          <w:bCs/>
          <w:sz w:val="20"/>
          <w:szCs w:val="20"/>
        </w:rPr>
      </w:pPr>
    </w:p>
    <w:p w14:paraId="51511DC4" w14:textId="77777777" w:rsidR="00F84450" w:rsidRPr="00E9302C" w:rsidRDefault="00F84450" w:rsidP="00F84450">
      <w:pPr>
        <w:spacing w:after="0" w:line="240" w:lineRule="auto"/>
        <w:jc w:val="center"/>
        <w:rPr>
          <w:rFonts w:ascii="Arial" w:hAnsi="Arial" w:cs="Arial"/>
          <w:bCs/>
          <w:sz w:val="20"/>
          <w:szCs w:val="20"/>
        </w:rPr>
      </w:pPr>
    </w:p>
    <w:p w14:paraId="694D2DFC" w14:textId="77777777" w:rsidR="00F84450" w:rsidRPr="00E9302C" w:rsidRDefault="00F84450" w:rsidP="00F84450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________________________________</w:t>
      </w:r>
    </w:p>
    <w:p w14:paraId="50EA1688" w14:textId="77777777" w:rsidR="00F84450" w:rsidRPr="00E9302C" w:rsidRDefault="00F84450" w:rsidP="00F84450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color w:val="000000"/>
          <w:sz w:val="20"/>
          <w:szCs w:val="20"/>
        </w:rPr>
        <w:t>Outorgado</w:t>
      </w:r>
    </w:p>
    <w:p w14:paraId="048DE186" w14:textId="77777777" w:rsidR="00F84450" w:rsidRPr="00E9302C" w:rsidRDefault="00F84450" w:rsidP="00F84450">
      <w:pPr>
        <w:pStyle w:val="textojustificado"/>
        <w:spacing w:before="0" w:beforeAutospacing="0" w:after="0" w:afterAutospacing="0" w:line="360" w:lineRule="auto"/>
        <w:ind w:left="-142" w:right="-662"/>
        <w:jc w:val="both"/>
        <w:rPr>
          <w:rFonts w:ascii="Arial" w:hAnsi="Arial" w:cs="Arial"/>
          <w:color w:val="000000"/>
          <w:sz w:val="20"/>
          <w:szCs w:val="20"/>
        </w:rPr>
      </w:pPr>
    </w:p>
    <w:p w14:paraId="52118A2D" w14:textId="77777777" w:rsidR="00F84450" w:rsidRPr="00E9302C" w:rsidRDefault="00F84450" w:rsidP="00F84450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TESTEMUNHAS:</w:t>
      </w:r>
    </w:p>
    <w:p w14:paraId="05EEB88B" w14:textId="77777777" w:rsidR="00F84450" w:rsidRPr="00E9302C" w:rsidRDefault="00F84450" w:rsidP="00F84450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1._______________________________</w:t>
      </w:r>
    </w:p>
    <w:p w14:paraId="322A57F5" w14:textId="77777777" w:rsidR="00F84450" w:rsidRPr="00E9302C" w:rsidRDefault="00F84450" w:rsidP="00F8445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9302C">
        <w:rPr>
          <w:rFonts w:ascii="Arial" w:hAnsi="Arial" w:cs="Arial"/>
          <w:sz w:val="20"/>
          <w:szCs w:val="20"/>
        </w:rPr>
        <w:t>2._______________________________</w:t>
      </w:r>
    </w:p>
    <w:p w14:paraId="7BBA0AEF" w14:textId="77777777" w:rsidR="00F84450" w:rsidRPr="00E9302C" w:rsidRDefault="00F84450" w:rsidP="008538A6">
      <w:pPr>
        <w:tabs>
          <w:tab w:val="left" w:pos="5384"/>
        </w:tabs>
        <w:spacing w:after="0" w:line="360" w:lineRule="auto"/>
        <w:rPr>
          <w:rFonts w:ascii="Arial" w:hAnsi="Arial" w:cs="Arial"/>
          <w:sz w:val="20"/>
          <w:szCs w:val="20"/>
        </w:rPr>
      </w:pPr>
    </w:p>
    <w:sectPr w:rsidR="00F84450" w:rsidRPr="00E9302C" w:rsidSect="00871613">
      <w:headerReference w:type="default" r:id="rId22"/>
      <w:footerReference w:type="default" r:id="rId23"/>
      <w:pgSz w:w="11906" w:h="16838"/>
      <w:pgMar w:top="2098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92CF2B" w14:textId="77777777" w:rsidR="00100BE6" w:rsidRDefault="00100BE6" w:rsidP="00FC4780">
      <w:pPr>
        <w:spacing w:after="0" w:line="240" w:lineRule="auto"/>
      </w:pPr>
      <w:r>
        <w:separator/>
      </w:r>
    </w:p>
  </w:endnote>
  <w:endnote w:type="continuationSeparator" w:id="0">
    <w:p w14:paraId="34949D81" w14:textId="77777777" w:rsidR="00100BE6" w:rsidRDefault="00100BE6" w:rsidP="00FC47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D33023" w14:textId="77777777" w:rsidR="00642C00" w:rsidRDefault="00642C00">
    <w:pPr>
      <w:pStyle w:val="Rodap"/>
    </w:pPr>
    <w:r>
      <w:rPr>
        <w:noProof/>
        <w:lang w:eastAsia="pt-BR"/>
      </w:rPr>
      <w:drawing>
        <wp:anchor distT="0" distB="0" distL="114300" distR="114300" simplePos="0" relativeHeight="251664384" behindDoc="0" locked="0" layoutInCell="1" allowOverlap="1" wp14:anchorId="76C1DC74" wp14:editId="06333578">
          <wp:simplePos x="0" y="0"/>
          <wp:positionH relativeFrom="column">
            <wp:posOffset>-502458</wp:posOffset>
          </wp:positionH>
          <wp:positionV relativeFrom="paragraph">
            <wp:posOffset>-59055</wp:posOffset>
          </wp:positionV>
          <wp:extent cx="7192394" cy="659324"/>
          <wp:effectExtent l="0" t="0" r="0" b="7620"/>
          <wp:wrapNone/>
          <wp:docPr id="3" name="Imagem 2" descr="FOLHA_TIMBRE_PREFEITURA_RODAPÉ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LHA_TIMBRE_PREFEITURA_RODAPÉ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192394" cy="65932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8B00E9" w14:textId="77777777" w:rsidR="00100BE6" w:rsidRDefault="00100BE6" w:rsidP="00FC4780">
      <w:pPr>
        <w:spacing w:after="0" w:line="240" w:lineRule="auto"/>
      </w:pPr>
      <w:r>
        <w:separator/>
      </w:r>
    </w:p>
  </w:footnote>
  <w:footnote w:type="continuationSeparator" w:id="0">
    <w:p w14:paraId="4CA946BF" w14:textId="77777777" w:rsidR="00100BE6" w:rsidRDefault="00100BE6" w:rsidP="00FC47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1518C2" w14:textId="77777777" w:rsidR="00642C00" w:rsidRDefault="00642C00">
    <w:pPr>
      <w:pStyle w:val="Cabealho"/>
      <w:jc w:val="right"/>
    </w:pPr>
    <w:r>
      <w:rPr>
        <w:noProof/>
        <w:lang w:eastAsia="pt-BR"/>
      </w:rPr>
      <w:drawing>
        <wp:anchor distT="0" distB="0" distL="114300" distR="114300" simplePos="0" relativeHeight="251659264" behindDoc="0" locked="0" layoutInCell="1" allowOverlap="1" wp14:anchorId="60D52AAD" wp14:editId="6CD30709">
          <wp:simplePos x="0" y="0"/>
          <wp:positionH relativeFrom="margin">
            <wp:posOffset>-400685</wp:posOffset>
          </wp:positionH>
          <wp:positionV relativeFrom="paragraph">
            <wp:posOffset>-383540</wp:posOffset>
          </wp:positionV>
          <wp:extent cx="6830170" cy="1238250"/>
          <wp:effectExtent l="0" t="0" r="8890" b="0"/>
          <wp:wrapNone/>
          <wp:docPr id="25" name="Imagem 3" descr="FOLHA_TIMBRE_PREFEITURA_CABEÇALH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LHA_TIMBRE_PREFEITURA_CABEÇALH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30170" cy="12382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 </w:t>
    </w:r>
  </w:p>
  <w:p w14:paraId="26639628" w14:textId="77777777" w:rsidR="00642C00" w:rsidRDefault="00642C00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464E05"/>
    <w:multiLevelType w:val="hybridMultilevel"/>
    <w:tmpl w:val="CEC6017A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6F21EF"/>
    <w:multiLevelType w:val="multilevel"/>
    <w:tmpl w:val="8388967C"/>
    <w:lvl w:ilvl="0">
      <w:start w:val="1"/>
      <w:numFmt w:val="upperRoman"/>
      <w:lvlText w:val="%1."/>
      <w:lvlJc w:val="right"/>
      <w:pPr>
        <w:ind w:left="720" w:hanging="360"/>
      </w:pPr>
      <w:rPr>
        <w:b w:val="0"/>
        <w:bCs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b/>
      </w:rPr>
    </w:lvl>
  </w:abstractNum>
  <w:abstractNum w:abstractNumId="2" w15:restartNumberingAfterBreak="0">
    <w:nsid w:val="1CFB782D"/>
    <w:multiLevelType w:val="multilevel"/>
    <w:tmpl w:val="50729A0C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33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D5C100D"/>
    <w:multiLevelType w:val="multilevel"/>
    <w:tmpl w:val="43DA9682"/>
    <w:lvl w:ilvl="0">
      <w:start w:val="1"/>
      <w:numFmt w:val="decimal"/>
      <w:pStyle w:val="Nivel01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pStyle w:val="Nivel2"/>
      <w:lvlText w:val="%1.%2."/>
      <w:lvlJc w:val="left"/>
      <w:pPr>
        <w:ind w:left="2984" w:hanging="432"/>
      </w:pPr>
      <w:rPr>
        <w:b w:val="0"/>
        <w:i w:val="0"/>
        <w:strike w:val="0"/>
        <w:dstrike w:val="0"/>
        <w:color w:val="auto"/>
        <w:sz w:val="20"/>
        <w:szCs w:val="20"/>
        <w:u w:val="none"/>
        <w:effect w:val="none"/>
      </w:rPr>
    </w:lvl>
    <w:lvl w:ilvl="2">
      <w:start w:val="1"/>
      <w:numFmt w:val="decimal"/>
      <w:pStyle w:val="Nivel3"/>
      <w:lvlText w:val="%1.%2.%3."/>
      <w:lvlJc w:val="left"/>
      <w:pPr>
        <w:ind w:left="3198" w:hanging="504"/>
      </w:pPr>
      <w:rPr>
        <w:rFonts w:ascii="Arial" w:hAnsi="Arial" w:cs="Times New Roman" w:hint="default"/>
        <w:b w:val="0"/>
        <w:i w:val="0"/>
        <w:strike w:val="0"/>
        <w:dstrike w:val="0"/>
        <w:color w:val="auto"/>
        <w:sz w:val="20"/>
        <w:szCs w:val="20"/>
        <w:u w:val="none"/>
        <w:effect w:val="none"/>
      </w:rPr>
    </w:lvl>
    <w:lvl w:ilvl="3">
      <w:start w:val="1"/>
      <w:numFmt w:val="decimal"/>
      <w:pStyle w:val="Nivel4"/>
      <w:lvlText w:val="%1.%2.%3.%4."/>
      <w:lvlJc w:val="left"/>
      <w:pPr>
        <w:ind w:left="2491" w:hanging="648"/>
      </w:pPr>
    </w:lvl>
    <w:lvl w:ilvl="4">
      <w:start w:val="1"/>
      <w:numFmt w:val="decimal"/>
      <w:pStyle w:val="Nivel5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E551FDA"/>
    <w:multiLevelType w:val="multilevel"/>
    <w:tmpl w:val="18BC46D6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b/>
      </w:rPr>
    </w:lvl>
  </w:abstractNum>
  <w:abstractNum w:abstractNumId="5" w15:restartNumberingAfterBreak="0">
    <w:nsid w:val="2E830416"/>
    <w:multiLevelType w:val="hybridMultilevel"/>
    <w:tmpl w:val="77C4182A"/>
    <w:lvl w:ilvl="0" w:tplc="0416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A2361E"/>
    <w:multiLevelType w:val="multilevel"/>
    <w:tmpl w:val="BF9C789A"/>
    <w:lvl w:ilvl="0">
      <w:start w:val="7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ascii="Arial" w:hAnsi="Arial" w:cs="Arial" w:hint="default"/>
        <w:color w:val="auto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rial" w:hAnsi="Arial" w:cs="Arial" w:hint="default"/>
        <w:color w:val="auto"/>
        <w:sz w:val="2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ascii="Arial" w:hAnsi="Arial" w:cs="Arial" w:hint="default"/>
        <w:color w:val="auto"/>
        <w:sz w:val="2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ascii="Arial" w:hAnsi="Arial" w:cs="Arial" w:hint="default"/>
        <w:color w:val="auto"/>
        <w:sz w:val="2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ascii="Arial" w:hAnsi="Arial" w:cs="Arial" w:hint="default"/>
        <w:color w:val="auto"/>
        <w:sz w:val="2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ascii="Arial" w:hAnsi="Arial" w:cs="Arial" w:hint="default"/>
        <w:color w:val="auto"/>
        <w:sz w:val="2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ascii="Arial" w:hAnsi="Arial" w:cs="Arial" w:hint="default"/>
        <w:color w:val="auto"/>
        <w:sz w:val="2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ascii="Arial" w:hAnsi="Arial" w:cs="Arial" w:hint="default"/>
        <w:color w:val="auto"/>
        <w:sz w:val="20"/>
      </w:rPr>
    </w:lvl>
  </w:abstractNum>
  <w:abstractNum w:abstractNumId="7" w15:restartNumberingAfterBreak="0">
    <w:nsid w:val="364D67DA"/>
    <w:multiLevelType w:val="hybridMultilevel"/>
    <w:tmpl w:val="A864A8DC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89F735E"/>
    <w:multiLevelType w:val="multilevel"/>
    <w:tmpl w:val="560EE35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4174386C"/>
    <w:multiLevelType w:val="multilevel"/>
    <w:tmpl w:val="D882A14A"/>
    <w:lvl w:ilvl="0">
      <w:start w:val="1"/>
      <w:numFmt w:val="upperRoman"/>
      <w:lvlText w:val="%1."/>
      <w:lvlJc w:val="right"/>
      <w:pPr>
        <w:ind w:left="720" w:hanging="360"/>
      </w:pPr>
      <w:rPr>
        <w:b w:val="0"/>
        <w:bCs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b/>
      </w:rPr>
    </w:lvl>
  </w:abstractNum>
  <w:abstractNum w:abstractNumId="10" w15:restartNumberingAfterBreak="0">
    <w:nsid w:val="4E54328D"/>
    <w:multiLevelType w:val="multilevel"/>
    <w:tmpl w:val="9B5E10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sz w:val="20"/>
        <w:szCs w:val="2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sz w:val="24"/>
      </w:rPr>
    </w:lvl>
  </w:abstractNum>
  <w:abstractNum w:abstractNumId="11" w15:restartNumberingAfterBreak="0">
    <w:nsid w:val="6CF6554C"/>
    <w:multiLevelType w:val="multilevel"/>
    <w:tmpl w:val="9B5E10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sz w:val="20"/>
        <w:szCs w:val="2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sz w:val="24"/>
      </w:rPr>
    </w:lvl>
  </w:abstractNum>
  <w:abstractNum w:abstractNumId="12" w15:restartNumberingAfterBreak="0">
    <w:nsid w:val="70EC4E7D"/>
    <w:multiLevelType w:val="multilevel"/>
    <w:tmpl w:val="02E427AA"/>
    <w:lvl w:ilvl="0">
      <w:start w:val="1"/>
      <w:numFmt w:val="upperRoman"/>
      <w:lvlText w:val="%1."/>
      <w:lvlJc w:val="right"/>
      <w:pPr>
        <w:ind w:left="720" w:hanging="360"/>
      </w:pPr>
      <w:rPr>
        <w:b w:val="0"/>
        <w:bCs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b/>
      </w:rPr>
    </w:lvl>
  </w:abstractNum>
  <w:abstractNum w:abstractNumId="13" w15:restartNumberingAfterBreak="0">
    <w:nsid w:val="748D1D77"/>
    <w:multiLevelType w:val="multilevel"/>
    <w:tmpl w:val="1806EB9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7FD61328"/>
    <w:multiLevelType w:val="hybridMultilevel"/>
    <w:tmpl w:val="2DE89BB2"/>
    <w:lvl w:ilvl="0" w:tplc="0416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 w16cid:durableId="2032949039">
    <w:abstractNumId w:val="14"/>
  </w:num>
  <w:num w:numId="2" w16cid:durableId="2010594112">
    <w:abstractNumId w:val="0"/>
  </w:num>
  <w:num w:numId="3" w16cid:durableId="2063166802">
    <w:abstractNumId w:val="7"/>
  </w:num>
  <w:num w:numId="4" w16cid:durableId="41828748">
    <w:abstractNumId w:val="13"/>
  </w:num>
  <w:num w:numId="5" w16cid:durableId="17080594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32398417">
    <w:abstractNumId w:val="2"/>
  </w:num>
  <w:num w:numId="7" w16cid:durableId="235088189">
    <w:abstractNumId w:val="8"/>
  </w:num>
  <w:num w:numId="8" w16cid:durableId="1997341941">
    <w:abstractNumId w:val="10"/>
  </w:num>
  <w:num w:numId="9" w16cid:durableId="1620066615">
    <w:abstractNumId w:val="4"/>
  </w:num>
  <w:num w:numId="10" w16cid:durableId="933785534">
    <w:abstractNumId w:val="9"/>
  </w:num>
  <w:num w:numId="11" w16cid:durableId="1264996197">
    <w:abstractNumId w:val="1"/>
  </w:num>
  <w:num w:numId="12" w16cid:durableId="1224636527">
    <w:abstractNumId w:val="12"/>
  </w:num>
  <w:num w:numId="13" w16cid:durableId="1312249491">
    <w:abstractNumId w:val="6"/>
  </w:num>
  <w:num w:numId="14" w16cid:durableId="1017267774">
    <w:abstractNumId w:val="5"/>
  </w:num>
  <w:num w:numId="15" w16cid:durableId="123011384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90"/>
  <w:proofState w:spelling="clean" w:grammar="clean"/>
  <w:documentProtection w:edit="forms" w:enforcement="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C4780"/>
    <w:rsid w:val="00017B1C"/>
    <w:rsid w:val="00034DC1"/>
    <w:rsid w:val="00036CD9"/>
    <w:rsid w:val="00037F96"/>
    <w:rsid w:val="000635D9"/>
    <w:rsid w:val="00072759"/>
    <w:rsid w:val="000B53A2"/>
    <w:rsid w:val="000C6B67"/>
    <w:rsid w:val="00100BE6"/>
    <w:rsid w:val="001940E0"/>
    <w:rsid w:val="00195085"/>
    <w:rsid w:val="001B2F19"/>
    <w:rsid w:val="001B642C"/>
    <w:rsid w:val="001E16B5"/>
    <w:rsid w:val="001E622F"/>
    <w:rsid w:val="002135FC"/>
    <w:rsid w:val="00216D69"/>
    <w:rsid w:val="0022336A"/>
    <w:rsid w:val="002248B0"/>
    <w:rsid w:val="0023445F"/>
    <w:rsid w:val="002443FD"/>
    <w:rsid w:val="002662B4"/>
    <w:rsid w:val="00266727"/>
    <w:rsid w:val="002A16C6"/>
    <w:rsid w:val="002B4400"/>
    <w:rsid w:val="002C5F94"/>
    <w:rsid w:val="002D4050"/>
    <w:rsid w:val="00343952"/>
    <w:rsid w:val="00343BA1"/>
    <w:rsid w:val="0034418B"/>
    <w:rsid w:val="00354C75"/>
    <w:rsid w:val="00360E6E"/>
    <w:rsid w:val="00361A73"/>
    <w:rsid w:val="003852B8"/>
    <w:rsid w:val="00387C1F"/>
    <w:rsid w:val="003B04E5"/>
    <w:rsid w:val="003F5A6F"/>
    <w:rsid w:val="00401730"/>
    <w:rsid w:val="00401A52"/>
    <w:rsid w:val="00426CC5"/>
    <w:rsid w:val="0043780E"/>
    <w:rsid w:val="00464C8C"/>
    <w:rsid w:val="00495280"/>
    <w:rsid w:val="00496483"/>
    <w:rsid w:val="004A2F0E"/>
    <w:rsid w:val="004B59B4"/>
    <w:rsid w:val="004C1159"/>
    <w:rsid w:val="004D4033"/>
    <w:rsid w:val="004D4C20"/>
    <w:rsid w:val="004E11E4"/>
    <w:rsid w:val="004F794F"/>
    <w:rsid w:val="0053023C"/>
    <w:rsid w:val="005451D9"/>
    <w:rsid w:val="00565EAF"/>
    <w:rsid w:val="00576CC1"/>
    <w:rsid w:val="00577873"/>
    <w:rsid w:val="00596C49"/>
    <w:rsid w:val="005C4A5F"/>
    <w:rsid w:val="005D7A5A"/>
    <w:rsid w:val="006320B5"/>
    <w:rsid w:val="00635FB7"/>
    <w:rsid w:val="00641CE5"/>
    <w:rsid w:val="00642C00"/>
    <w:rsid w:val="0066610F"/>
    <w:rsid w:val="0066612E"/>
    <w:rsid w:val="00673B94"/>
    <w:rsid w:val="00677496"/>
    <w:rsid w:val="006813C9"/>
    <w:rsid w:val="006832C7"/>
    <w:rsid w:val="00686F77"/>
    <w:rsid w:val="006A1958"/>
    <w:rsid w:val="006A1988"/>
    <w:rsid w:val="006B1ADC"/>
    <w:rsid w:val="006D5610"/>
    <w:rsid w:val="007420D8"/>
    <w:rsid w:val="00747D43"/>
    <w:rsid w:val="0077197E"/>
    <w:rsid w:val="007B2A81"/>
    <w:rsid w:val="007C7D57"/>
    <w:rsid w:val="007D2DF6"/>
    <w:rsid w:val="007E2D30"/>
    <w:rsid w:val="00816D05"/>
    <w:rsid w:val="00826317"/>
    <w:rsid w:val="00833E4F"/>
    <w:rsid w:val="008440C8"/>
    <w:rsid w:val="00845776"/>
    <w:rsid w:val="008501A3"/>
    <w:rsid w:val="008538A6"/>
    <w:rsid w:val="00863172"/>
    <w:rsid w:val="00871613"/>
    <w:rsid w:val="00872A45"/>
    <w:rsid w:val="008768D0"/>
    <w:rsid w:val="0089340B"/>
    <w:rsid w:val="008960FB"/>
    <w:rsid w:val="008A2DB8"/>
    <w:rsid w:val="008B13C0"/>
    <w:rsid w:val="008E16EC"/>
    <w:rsid w:val="008E5162"/>
    <w:rsid w:val="00901974"/>
    <w:rsid w:val="00904963"/>
    <w:rsid w:val="009111FC"/>
    <w:rsid w:val="009144AD"/>
    <w:rsid w:val="00917E44"/>
    <w:rsid w:val="00943486"/>
    <w:rsid w:val="00946C01"/>
    <w:rsid w:val="00947A43"/>
    <w:rsid w:val="00947F69"/>
    <w:rsid w:val="00976892"/>
    <w:rsid w:val="0098328B"/>
    <w:rsid w:val="00991622"/>
    <w:rsid w:val="009C0ACE"/>
    <w:rsid w:val="009C5848"/>
    <w:rsid w:val="009D4780"/>
    <w:rsid w:val="009F0277"/>
    <w:rsid w:val="009F0B25"/>
    <w:rsid w:val="009F1AD0"/>
    <w:rsid w:val="00A02F79"/>
    <w:rsid w:val="00A0508F"/>
    <w:rsid w:val="00A11153"/>
    <w:rsid w:val="00A35C94"/>
    <w:rsid w:val="00A409F2"/>
    <w:rsid w:val="00A55549"/>
    <w:rsid w:val="00A96F54"/>
    <w:rsid w:val="00AA7121"/>
    <w:rsid w:val="00AD094D"/>
    <w:rsid w:val="00AF5359"/>
    <w:rsid w:val="00AF698A"/>
    <w:rsid w:val="00B14427"/>
    <w:rsid w:val="00B51EC4"/>
    <w:rsid w:val="00B62AB6"/>
    <w:rsid w:val="00BB6F34"/>
    <w:rsid w:val="00BD20AA"/>
    <w:rsid w:val="00BD30C7"/>
    <w:rsid w:val="00BE14D2"/>
    <w:rsid w:val="00BE2886"/>
    <w:rsid w:val="00BE63B2"/>
    <w:rsid w:val="00BF513F"/>
    <w:rsid w:val="00C11CFE"/>
    <w:rsid w:val="00C20BDD"/>
    <w:rsid w:val="00C66D15"/>
    <w:rsid w:val="00CB472E"/>
    <w:rsid w:val="00CC2A5C"/>
    <w:rsid w:val="00D12F5A"/>
    <w:rsid w:val="00D13969"/>
    <w:rsid w:val="00D2748D"/>
    <w:rsid w:val="00D40EC7"/>
    <w:rsid w:val="00D4716E"/>
    <w:rsid w:val="00D60C79"/>
    <w:rsid w:val="00D70171"/>
    <w:rsid w:val="00D70187"/>
    <w:rsid w:val="00D93428"/>
    <w:rsid w:val="00DA5FD1"/>
    <w:rsid w:val="00DC15AF"/>
    <w:rsid w:val="00DF18B7"/>
    <w:rsid w:val="00DF6F72"/>
    <w:rsid w:val="00E07000"/>
    <w:rsid w:val="00E14B0A"/>
    <w:rsid w:val="00E32349"/>
    <w:rsid w:val="00E43980"/>
    <w:rsid w:val="00E47A75"/>
    <w:rsid w:val="00E5012F"/>
    <w:rsid w:val="00E62EA8"/>
    <w:rsid w:val="00E9302C"/>
    <w:rsid w:val="00EA4D27"/>
    <w:rsid w:val="00EB1361"/>
    <w:rsid w:val="00EC0A39"/>
    <w:rsid w:val="00ED3A7D"/>
    <w:rsid w:val="00EE42BB"/>
    <w:rsid w:val="00EE5297"/>
    <w:rsid w:val="00F607D3"/>
    <w:rsid w:val="00F73F64"/>
    <w:rsid w:val="00F84450"/>
    <w:rsid w:val="00FB1D19"/>
    <w:rsid w:val="00FB3655"/>
    <w:rsid w:val="00FC2FB4"/>
    <w:rsid w:val="00FC4780"/>
    <w:rsid w:val="00FE0B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D4D9423"/>
  <w15:docId w15:val="{97296556-F90D-430A-93E4-CFB1912FAB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43BA1"/>
    <w:pPr>
      <w:spacing w:after="200" w:line="276" w:lineRule="auto"/>
    </w:pPr>
  </w:style>
  <w:style w:type="paragraph" w:styleId="Ttulo1">
    <w:name w:val="heading 1"/>
    <w:basedOn w:val="Normal"/>
    <w:next w:val="Normal"/>
    <w:link w:val="Ttulo1Char"/>
    <w:uiPriority w:val="9"/>
    <w:qFormat/>
    <w:rsid w:val="00343BA1"/>
    <w:pPr>
      <w:keepNext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2443F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FC478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C4780"/>
  </w:style>
  <w:style w:type="paragraph" w:styleId="Rodap">
    <w:name w:val="footer"/>
    <w:basedOn w:val="Normal"/>
    <w:link w:val="RodapChar"/>
    <w:uiPriority w:val="99"/>
    <w:unhideWhenUsed/>
    <w:rsid w:val="00FC478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C4780"/>
  </w:style>
  <w:style w:type="character" w:styleId="Nmerodepgina">
    <w:name w:val="page number"/>
    <w:basedOn w:val="Fontepargpadro"/>
    <w:uiPriority w:val="99"/>
    <w:unhideWhenUsed/>
    <w:rsid w:val="00FC4780"/>
  </w:style>
  <w:style w:type="character" w:customStyle="1" w:styleId="Ttulo1Char">
    <w:name w:val="Título 1 Char"/>
    <w:basedOn w:val="Fontepargpadro"/>
    <w:link w:val="Ttulo1"/>
    <w:uiPriority w:val="9"/>
    <w:rsid w:val="00343BA1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343B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343BA1"/>
    <w:rPr>
      <w:rFonts w:ascii="Tahoma" w:hAnsi="Tahoma" w:cs="Tahoma"/>
      <w:sz w:val="16"/>
      <w:szCs w:val="16"/>
    </w:rPr>
  </w:style>
  <w:style w:type="paragraph" w:styleId="Corpodetexto">
    <w:name w:val="Body Text"/>
    <w:basedOn w:val="Normal"/>
    <w:link w:val="CorpodetextoChar"/>
    <w:unhideWhenUsed/>
    <w:rsid w:val="00343BA1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val="pt-PT"/>
    </w:rPr>
  </w:style>
  <w:style w:type="character" w:customStyle="1" w:styleId="CorpodetextoChar">
    <w:name w:val="Corpo de texto Char"/>
    <w:basedOn w:val="Fontepargpadro"/>
    <w:link w:val="Corpodetexto"/>
    <w:rsid w:val="00343BA1"/>
    <w:rPr>
      <w:rFonts w:ascii="Times New Roman" w:eastAsia="Times New Roman" w:hAnsi="Times New Roman" w:cs="Times New Roman"/>
      <w:sz w:val="28"/>
      <w:szCs w:val="20"/>
      <w:lang w:val="pt-PT"/>
    </w:rPr>
  </w:style>
  <w:style w:type="table" w:styleId="Tabelacomgrade">
    <w:name w:val="Table Grid"/>
    <w:basedOn w:val="Tabelanormal"/>
    <w:uiPriority w:val="59"/>
    <w:rsid w:val="00343BA1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t-BR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Hyperlink">
    <w:name w:val="Hyperlink"/>
    <w:uiPriority w:val="99"/>
    <w:unhideWhenUsed/>
    <w:rsid w:val="00343BA1"/>
    <w:rPr>
      <w:color w:val="0000FF"/>
      <w:u w:val="single"/>
    </w:rPr>
  </w:style>
  <w:style w:type="paragraph" w:styleId="Recuodecorpodetexto">
    <w:name w:val="Body Text Indent"/>
    <w:basedOn w:val="Normal"/>
    <w:link w:val="RecuodecorpodetextoChar"/>
    <w:unhideWhenUsed/>
    <w:rsid w:val="00343BA1"/>
    <w:pPr>
      <w:spacing w:after="120"/>
      <w:ind w:left="283"/>
    </w:pPr>
    <w:rPr>
      <w:rFonts w:ascii="Calibri" w:eastAsia="Calibri" w:hAnsi="Calibri" w:cs="Times New Roman"/>
    </w:rPr>
  </w:style>
  <w:style w:type="character" w:customStyle="1" w:styleId="RecuodecorpodetextoChar">
    <w:name w:val="Recuo de corpo de texto Char"/>
    <w:basedOn w:val="Fontepargpadro"/>
    <w:link w:val="Recuodecorpodetexto"/>
    <w:rsid w:val="00343BA1"/>
    <w:rPr>
      <w:rFonts w:ascii="Calibri" w:eastAsia="Calibri" w:hAnsi="Calibri" w:cs="Times New Roman"/>
    </w:rPr>
  </w:style>
  <w:style w:type="paragraph" w:styleId="Corpodetexto3">
    <w:name w:val="Body Text 3"/>
    <w:basedOn w:val="Normal"/>
    <w:link w:val="Corpodetexto3Char"/>
    <w:unhideWhenUsed/>
    <w:rsid w:val="00343BA1"/>
    <w:pPr>
      <w:spacing w:after="120"/>
    </w:pPr>
    <w:rPr>
      <w:rFonts w:ascii="Calibri" w:eastAsia="Calibri" w:hAnsi="Calibri" w:cs="Times New Roman"/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rsid w:val="00343BA1"/>
    <w:rPr>
      <w:rFonts w:ascii="Calibri" w:eastAsia="Calibri" w:hAnsi="Calibri" w:cs="Times New Roman"/>
      <w:sz w:val="16"/>
      <w:szCs w:val="16"/>
    </w:rPr>
  </w:style>
  <w:style w:type="paragraph" w:styleId="TextosemFormatao">
    <w:name w:val="Plain Text"/>
    <w:basedOn w:val="Normal"/>
    <w:link w:val="TextosemFormataoChar"/>
    <w:rsid w:val="00343BA1"/>
    <w:pPr>
      <w:spacing w:after="0" w:line="240" w:lineRule="auto"/>
    </w:pPr>
    <w:rPr>
      <w:rFonts w:ascii="Courier New" w:eastAsia="Times New Roman" w:hAnsi="Courier New" w:cs="Times New Roman"/>
      <w:sz w:val="24"/>
      <w:szCs w:val="24"/>
      <w:lang w:eastAsia="pt-BR"/>
    </w:rPr>
  </w:style>
  <w:style w:type="character" w:customStyle="1" w:styleId="TextosemFormataoChar">
    <w:name w:val="Texto sem Formatação Char"/>
    <w:basedOn w:val="Fontepargpadro"/>
    <w:link w:val="TextosemFormatao"/>
    <w:rsid w:val="00343BA1"/>
    <w:rPr>
      <w:rFonts w:ascii="Courier New" w:eastAsia="Times New Roman" w:hAnsi="Courier New" w:cs="Times New Roman"/>
      <w:sz w:val="24"/>
      <w:szCs w:val="24"/>
      <w:lang w:eastAsia="pt-BR"/>
    </w:rPr>
  </w:style>
  <w:style w:type="paragraph" w:customStyle="1" w:styleId="TextosemFormatao1">
    <w:name w:val="Texto sem Formatação1"/>
    <w:basedOn w:val="Normal"/>
    <w:rsid w:val="00343BA1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MS Mincho" w:hAnsi="Courier New" w:cs="Times New Roman"/>
      <w:sz w:val="20"/>
      <w:szCs w:val="20"/>
      <w:lang w:eastAsia="pt-BR"/>
    </w:rPr>
  </w:style>
  <w:style w:type="paragraph" w:styleId="PargrafodaLista">
    <w:name w:val="List Paragraph"/>
    <w:basedOn w:val="Normal"/>
    <w:uiPriority w:val="34"/>
    <w:qFormat/>
    <w:rsid w:val="00BE2886"/>
    <w:pPr>
      <w:ind w:left="720"/>
      <w:contextualSpacing/>
    </w:pPr>
  </w:style>
  <w:style w:type="table" w:customStyle="1" w:styleId="TableNormal">
    <w:name w:val="Table Normal"/>
    <w:uiPriority w:val="2"/>
    <w:semiHidden/>
    <w:unhideWhenUsed/>
    <w:qFormat/>
    <w:rsid w:val="00E3234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E32349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val="pt-PT"/>
    </w:rPr>
  </w:style>
  <w:style w:type="paragraph" w:styleId="NormalWeb">
    <w:name w:val="Normal (Web)"/>
    <w:basedOn w:val="Normal"/>
    <w:uiPriority w:val="99"/>
    <w:semiHidden/>
    <w:unhideWhenUsed/>
    <w:rsid w:val="00E47A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Nivel01">
    <w:name w:val="Nivel 01"/>
    <w:basedOn w:val="Ttulo1"/>
    <w:next w:val="Normal"/>
    <w:qFormat/>
    <w:rsid w:val="00ED3A7D"/>
    <w:pPr>
      <w:keepLines/>
      <w:numPr>
        <w:numId w:val="5"/>
      </w:numPr>
      <w:tabs>
        <w:tab w:val="num" w:pos="360"/>
        <w:tab w:val="left" w:pos="567"/>
      </w:tabs>
      <w:spacing w:after="0" w:line="240" w:lineRule="auto"/>
      <w:ind w:left="0" w:firstLine="0"/>
      <w:jc w:val="both"/>
    </w:pPr>
    <w:rPr>
      <w:rFonts w:ascii="Arial" w:eastAsiaTheme="majorEastAsia" w:hAnsi="Arial" w:cs="Arial"/>
      <w:kern w:val="0"/>
      <w:sz w:val="20"/>
      <w:szCs w:val="20"/>
      <w:lang w:eastAsia="pt-BR"/>
    </w:rPr>
  </w:style>
  <w:style w:type="character" w:customStyle="1" w:styleId="Nivel2Char">
    <w:name w:val="Nivel 2 Char"/>
    <w:basedOn w:val="Fontepargpadro"/>
    <w:link w:val="Nivel2"/>
    <w:locked/>
    <w:rsid w:val="00ED3A7D"/>
    <w:rPr>
      <w:rFonts w:ascii="Arial" w:hAnsi="Arial" w:cs="Arial"/>
      <w:color w:val="000000"/>
      <w:lang w:eastAsia="pt-BR"/>
    </w:rPr>
  </w:style>
  <w:style w:type="paragraph" w:customStyle="1" w:styleId="Nivel2">
    <w:name w:val="Nivel 2"/>
    <w:basedOn w:val="Normal"/>
    <w:link w:val="Nivel2Char"/>
    <w:qFormat/>
    <w:rsid w:val="00ED3A7D"/>
    <w:pPr>
      <w:numPr>
        <w:ilvl w:val="1"/>
        <w:numId w:val="5"/>
      </w:numPr>
      <w:spacing w:before="120" w:after="120"/>
      <w:ind w:left="2559"/>
      <w:jc w:val="both"/>
    </w:pPr>
    <w:rPr>
      <w:rFonts w:ascii="Arial" w:hAnsi="Arial" w:cs="Arial"/>
      <w:color w:val="000000"/>
      <w:lang w:eastAsia="pt-BR"/>
    </w:rPr>
  </w:style>
  <w:style w:type="character" w:customStyle="1" w:styleId="Nivel3Char">
    <w:name w:val="Nivel 3 Char"/>
    <w:basedOn w:val="Fontepargpadro"/>
    <w:link w:val="Nivel3"/>
    <w:locked/>
    <w:rsid w:val="00ED3A7D"/>
    <w:rPr>
      <w:rFonts w:ascii="Arial" w:hAnsi="Arial" w:cs="Arial"/>
      <w:color w:val="000000"/>
      <w:lang w:eastAsia="pt-BR"/>
    </w:rPr>
  </w:style>
  <w:style w:type="paragraph" w:customStyle="1" w:styleId="Nivel3">
    <w:name w:val="Nivel 3"/>
    <w:basedOn w:val="Normal"/>
    <w:link w:val="Nivel3Char"/>
    <w:qFormat/>
    <w:rsid w:val="00ED3A7D"/>
    <w:pPr>
      <w:numPr>
        <w:ilvl w:val="2"/>
        <w:numId w:val="5"/>
      </w:numPr>
      <w:spacing w:before="120" w:after="120"/>
      <w:jc w:val="both"/>
    </w:pPr>
    <w:rPr>
      <w:rFonts w:ascii="Arial" w:hAnsi="Arial" w:cs="Arial"/>
      <w:color w:val="000000"/>
      <w:lang w:eastAsia="pt-BR"/>
    </w:rPr>
  </w:style>
  <w:style w:type="paragraph" w:customStyle="1" w:styleId="Nivel4">
    <w:name w:val="Nivel 4"/>
    <w:basedOn w:val="Nivel3"/>
    <w:qFormat/>
    <w:rsid w:val="00ED3A7D"/>
    <w:pPr>
      <w:numPr>
        <w:ilvl w:val="3"/>
      </w:numPr>
      <w:tabs>
        <w:tab w:val="num" w:pos="360"/>
      </w:tabs>
      <w:ind w:left="851" w:firstLine="0"/>
    </w:pPr>
    <w:rPr>
      <w:color w:val="auto"/>
    </w:rPr>
  </w:style>
  <w:style w:type="paragraph" w:customStyle="1" w:styleId="Nivel5">
    <w:name w:val="Nivel 5"/>
    <w:basedOn w:val="Nivel4"/>
    <w:qFormat/>
    <w:rsid w:val="00ED3A7D"/>
    <w:pPr>
      <w:numPr>
        <w:ilvl w:val="4"/>
      </w:numPr>
      <w:tabs>
        <w:tab w:val="num" w:pos="360"/>
      </w:tabs>
      <w:ind w:left="1276" w:firstLine="0"/>
    </w:pPr>
  </w:style>
  <w:style w:type="character" w:styleId="nfase">
    <w:name w:val="Emphasis"/>
    <w:basedOn w:val="Fontepargpadro"/>
    <w:qFormat/>
    <w:rsid w:val="00ED3A7D"/>
    <w:rPr>
      <w:i/>
      <w:iCs/>
    </w:rPr>
  </w:style>
  <w:style w:type="paragraph" w:customStyle="1" w:styleId="dou-paragraph">
    <w:name w:val="dou-paragraph"/>
    <w:basedOn w:val="Normal"/>
    <w:rsid w:val="00216D6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Forte">
    <w:name w:val="Strong"/>
    <w:basedOn w:val="Fontepargpadro"/>
    <w:uiPriority w:val="22"/>
    <w:qFormat/>
    <w:rsid w:val="004F794F"/>
    <w:rPr>
      <w:b/>
      <w:bCs/>
    </w:rPr>
  </w:style>
  <w:style w:type="paragraph" w:customStyle="1" w:styleId="TEEEEX">
    <w:name w:val="TEEEEX"/>
    <w:basedOn w:val="Normal"/>
    <w:link w:val="TEEEEXChar"/>
    <w:qFormat/>
    <w:rsid w:val="00354C75"/>
    <w:pPr>
      <w:spacing w:after="0" w:line="360" w:lineRule="auto"/>
      <w:jc w:val="both"/>
    </w:pPr>
    <w:rPr>
      <w:rFonts w:ascii="Arial" w:eastAsia="Batang" w:hAnsi="Arial" w:cs="Arial"/>
      <w:sz w:val="20"/>
      <w:szCs w:val="20"/>
    </w:rPr>
  </w:style>
  <w:style w:type="character" w:customStyle="1" w:styleId="TEEEEXChar">
    <w:name w:val="TEEEEX Char"/>
    <w:basedOn w:val="Fontepargpadro"/>
    <w:link w:val="TEEEEX"/>
    <w:rsid w:val="00354C75"/>
    <w:rPr>
      <w:rFonts w:ascii="Arial" w:eastAsia="Batang" w:hAnsi="Arial" w:cs="Arial"/>
      <w:sz w:val="20"/>
      <w:szCs w:val="20"/>
    </w:rPr>
  </w:style>
  <w:style w:type="character" w:customStyle="1" w:styleId="Ttulo3Char">
    <w:name w:val="Título 3 Char"/>
    <w:basedOn w:val="Fontepargpadro"/>
    <w:link w:val="Ttulo3"/>
    <w:uiPriority w:val="9"/>
    <w:semiHidden/>
    <w:rsid w:val="002443FD"/>
    <w:rPr>
      <w:rFonts w:asciiTheme="majorHAnsi" w:eastAsiaTheme="majorEastAsia" w:hAnsiTheme="majorHAnsi" w:cstheme="majorBidi"/>
      <w:b/>
      <w:bCs/>
      <w:color w:val="5B9BD5" w:themeColor="accent1"/>
    </w:rPr>
  </w:style>
  <w:style w:type="paragraph" w:customStyle="1" w:styleId="tabelatextocentralizado">
    <w:name w:val="tabela_texto_centralizado"/>
    <w:basedOn w:val="Normal"/>
    <w:rsid w:val="00F844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  <w14:ligatures w14:val="standardContextual"/>
    </w:rPr>
  </w:style>
  <w:style w:type="character" w:customStyle="1" w:styleId="dark-mode-color-black">
    <w:name w:val="dark-mode-color-black"/>
    <w:basedOn w:val="Fontepargpadro"/>
    <w:rsid w:val="00F84450"/>
  </w:style>
  <w:style w:type="paragraph" w:customStyle="1" w:styleId="textocentralizadomaiusculas">
    <w:name w:val="texto_centralizado_maiusculas"/>
    <w:basedOn w:val="Normal"/>
    <w:rsid w:val="00F844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  <w14:ligatures w14:val="standardContextual"/>
    </w:rPr>
  </w:style>
  <w:style w:type="paragraph" w:customStyle="1" w:styleId="textojustificado">
    <w:name w:val="texto_justificado"/>
    <w:basedOn w:val="Normal"/>
    <w:rsid w:val="00F844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  <w14:ligatures w14:val="standardContextual"/>
    </w:rPr>
  </w:style>
  <w:style w:type="paragraph" w:customStyle="1" w:styleId="textoalinhadoesquerda">
    <w:name w:val="texto_alinhado_esquerda"/>
    <w:basedOn w:val="Normal"/>
    <w:rsid w:val="00F844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  <w14:ligatures w14:val="standardContextual"/>
    </w:rPr>
  </w:style>
  <w:style w:type="paragraph" w:customStyle="1" w:styleId="itemnivel2">
    <w:name w:val="item_nivel2"/>
    <w:basedOn w:val="Normal"/>
    <w:rsid w:val="00AA71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  <w14:ligatures w14:val="standardContextual"/>
    </w:rPr>
  </w:style>
  <w:style w:type="paragraph" w:customStyle="1" w:styleId="itemincisoromano">
    <w:name w:val="item_inciso_romano"/>
    <w:basedOn w:val="Normal"/>
    <w:rsid w:val="00AA71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563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28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1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47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29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07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5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9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8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1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2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RQUINHO.LICITACAO@GMAIL.COM" TargetMode="External"/><Relationship Id="rId13" Type="http://schemas.openxmlformats.org/officeDocument/2006/relationships/hyperlink" Target="http://www.marquinho.pr.gov.br" TargetMode="External"/><Relationship Id="rId18" Type="http://schemas.openxmlformats.org/officeDocument/2006/relationships/image" Target="media/image5.png"/><Relationship Id="rId3" Type="http://schemas.openxmlformats.org/officeDocument/2006/relationships/styles" Target="styles.xml"/><Relationship Id="rId21" Type="http://schemas.openxmlformats.org/officeDocument/2006/relationships/hyperlink" Target="https://www.planalto.gov.br/ccivil_03/_Ato2011-2014/2013/Lei/L12846.htm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planalto.gov.br/ccivil_03/_Ato2011-2014/2013/Lei/L12846.htm" TargetMode="External"/><Relationship Id="rId17" Type="http://schemas.openxmlformats.org/officeDocument/2006/relationships/image" Target="media/image4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hyperlink" Target="https://www.planalto.gov.br/ccivil_03/_Ato2011-2014/2013/Lei/L12846.ht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planalto.gov.br/ccivil_03/_Ato2011-2014/2013/Lei/L12846.htm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footer" Target="footer1.xml"/><Relationship Id="rId10" Type="http://schemas.openxmlformats.org/officeDocument/2006/relationships/hyperlink" Target="http://www.planalto.gov.br/ccivil_03/_ato2019-2022/2021/lei/L14133.htm" TargetMode="External"/><Relationship Id="rId19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hyperlink" Target="http://www.marquinho.pr.gov.br" TargetMode="External"/><Relationship Id="rId14" Type="http://schemas.openxmlformats.org/officeDocument/2006/relationships/image" Target="media/image1.pn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A4E1090-B406-4B52-BCB7-64F9DDEC5E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323</TotalTime>
  <Pages>24</Pages>
  <Words>7587</Words>
  <Characters>40972</Characters>
  <Application>Microsoft Office Word</Application>
  <DocSecurity>0</DocSecurity>
  <Lines>341</Lines>
  <Paragraphs>96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2024</cp:lastModifiedBy>
  <cp:revision>42</cp:revision>
  <cp:lastPrinted>2024-07-12T12:20:00Z</cp:lastPrinted>
  <dcterms:created xsi:type="dcterms:W3CDTF">2024-07-09T13:43:00Z</dcterms:created>
  <dcterms:modified xsi:type="dcterms:W3CDTF">2024-07-30T11:13:00Z</dcterms:modified>
</cp:coreProperties>
</file>