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5D04C4FE" w:rsidR="00160344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84F7D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2A0C27" w:rsidRPr="00F95C6A">
        <w:rPr>
          <w:rFonts w:ascii="Arial" w:hAnsi="Arial" w:cs="Arial"/>
          <w:b/>
          <w:u w:val="single"/>
        </w:rPr>
        <w:t xml:space="preserve">AQUISIÇÃO DE MATERIAIS VETERINARIOS PARA </w:t>
      </w:r>
      <w:r w:rsidR="002A0C27">
        <w:rPr>
          <w:rFonts w:ascii="Arial" w:hAnsi="Arial" w:cs="Arial"/>
          <w:b/>
          <w:u w:val="single"/>
        </w:rPr>
        <w:t xml:space="preserve">ATENDER AS DEMANDAS DA </w:t>
      </w:r>
      <w:r w:rsidR="002A0C27" w:rsidRPr="00F95C6A">
        <w:rPr>
          <w:rFonts w:ascii="Arial" w:hAnsi="Arial" w:cs="Arial"/>
          <w:b/>
          <w:u w:val="single"/>
        </w:rPr>
        <w:t xml:space="preserve">SECRETARIA </w:t>
      </w:r>
      <w:r w:rsidR="002A0C27">
        <w:rPr>
          <w:rFonts w:ascii="Arial" w:hAnsi="Arial" w:cs="Arial"/>
          <w:b/>
          <w:u w:val="single"/>
        </w:rPr>
        <w:t xml:space="preserve">MUNICIPAL </w:t>
      </w:r>
      <w:r w:rsidR="002A0C27" w:rsidRPr="00F95C6A">
        <w:rPr>
          <w:rFonts w:ascii="Arial" w:hAnsi="Arial" w:cs="Arial"/>
          <w:b/>
          <w:u w:val="single"/>
        </w:rPr>
        <w:t>DE AGRICULTURA</w:t>
      </w:r>
      <w:r w:rsidR="002A0C27">
        <w:rPr>
          <w:rFonts w:ascii="Arial" w:hAnsi="Arial" w:cs="Arial"/>
          <w:b/>
          <w:u w:val="single"/>
        </w:rPr>
        <w:t>, PECUÁRIA E MEIO AMBIENTE</w:t>
      </w:r>
      <w:r w:rsidRPr="00A84F7D">
        <w:rPr>
          <w:rFonts w:ascii="Arial" w:hAnsi="Arial" w:cs="Arial"/>
          <w:sz w:val="20"/>
          <w:szCs w:val="20"/>
        </w:rPr>
        <w:t>.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134"/>
        <w:gridCol w:w="1134"/>
        <w:gridCol w:w="1274"/>
        <w:gridCol w:w="1136"/>
      </w:tblGrid>
      <w:tr w:rsidR="002A0C27" w:rsidRPr="00ED7351" w14:paraId="7974E51C" w14:textId="77777777" w:rsidTr="00933FC0">
        <w:trPr>
          <w:trHeight w:val="227"/>
        </w:trPr>
        <w:tc>
          <w:tcPr>
            <w:tcW w:w="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298B99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1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D32DE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530AA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89E35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A36C9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11D4AD91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34069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289AC07B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53D6FB56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3C00DB" w:rsidRPr="00F95C6A" w14:paraId="17DC40A6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4C1A818B" w14:textId="3AAFC0E5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2132" w:type="pct"/>
            <w:vAlign w:val="center"/>
          </w:tcPr>
          <w:p w14:paraId="2FE8A1BD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AGULHA VETERINÁRIA HIPODÉRMICA SUBCUTANEA 10X18 E 12X18</w:t>
            </w:r>
          </w:p>
        </w:tc>
        <w:tc>
          <w:tcPr>
            <w:tcW w:w="588" w:type="pct"/>
            <w:vAlign w:val="center"/>
          </w:tcPr>
          <w:p w14:paraId="0A91AD40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11B01EB5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10,00</w:t>
            </w:r>
          </w:p>
        </w:tc>
        <w:tc>
          <w:tcPr>
            <w:tcW w:w="661" w:type="pct"/>
            <w:vAlign w:val="center"/>
          </w:tcPr>
          <w:p w14:paraId="2C96D0E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30D9353D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06C0C15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77A8F1D3" w14:textId="5FB9D8F6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2132" w:type="pct"/>
            <w:vAlign w:val="center"/>
          </w:tcPr>
          <w:p w14:paraId="27521D78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AGULHAS ESTÉREIS 0,8X25MM PARA COLETA DE SANGUE Á VÁCUO, CAIXA COM 100 UNIDADES</w:t>
            </w:r>
          </w:p>
        </w:tc>
        <w:tc>
          <w:tcPr>
            <w:tcW w:w="588" w:type="pct"/>
            <w:vAlign w:val="center"/>
          </w:tcPr>
          <w:p w14:paraId="14415B24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2A521FB0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12,00</w:t>
            </w:r>
          </w:p>
        </w:tc>
        <w:tc>
          <w:tcPr>
            <w:tcW w:w="661" w:type="pct"/>
            <w:vAlign w:val="center"/>
          </w:tcPr>
          <w:p w14:paraId="2B9671D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459A02D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1E21CC70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0C1865E3" w14:textId="15857795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003</w:t>
            </w:r>
          </w:p>
        </w:tc>
        <w:tc>
          <w:tcPr>
            <w:tcW w:w="2132" w:type="pct"/>
            <w:vAlign w:val="center"/>
          </w:tcPr>
          <w:p w14:paraId="1F096A4B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AGULHAS ESTÉREIS 40X12MM, EMBALAGEM COM 100 UNIDADES</w:t>
            </w:r>
          </w:p>
        </w:tc>
        <w:tc>
          <w:tcPr>
            <w:tcW w:w="588" w:type="pct"/>
            <w:vAlign w:val="center"/>
          </w:tcPr>
          <w:p w14:paraId="473F74E5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68745120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5,00</w:t>
            </w:r>
          </w:p>
        </w:tc>
        <w:tc>
          <w:tcPr>
            <w:tcW w:w="661" w:type="pct"/>
            <w:vAlign w:val="center"/>
          </w:tcPr>
          <w:p w14:paraId="515933F5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662B171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09BA094B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11AC9A90" w14:textId="277E3F6F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004</w:t>
            </w:r>
          </w:p>
        </w:tc>
        <w:tc>
          <w:tcPr>
            <w:tcW w:w="2132" w:type="pct"/>
            <w:vAlign w:val="center"/>
          </w:tcPr>
          <w:p w14:paraId="25B250CB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ANTÍGENO ACIDIFICADO TAMPONADO PARA EXAME DE BRUCELOSE, FRASCOS COM 160 DOSES</w:t>
            </w:r>
          </w:p>
        </w:tc>
        <w:tc>
          <w:tcPr>
            <w:tcW w:w="588" w:type="pct"/>
            <w:vAlign w:val="center"/>
          </w:tcPr>
          <w:p w14:paraId="44D2445A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51950AE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8,00</w:t>
            </w:r>
          </w:p>
        </w:tc>
        <w:tc>
          <w:tcPr>
            <w:tcW w:w="661" w:type="pct"/>
            <w:vAlign w:val="center"/>
          </w:tcPr>
          <w:p w14:paraId="5DD05ACB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1D3808E5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01D650F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41033C64" w14:textId="4BA8011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005</w:t>
            </w:r>
          </w:p>
        </w:tc>
        <w:tc>
          <w:tcPr>
            <w:tcW w:w="2132" w:type="pct"/>
            <w:vAlign w:val="center"/>
          </w:tcPr>
          <w:p w14:paraId="3430A05F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APLICADOR DE BRINCO UNIVERSAL, TIPO ALICATE COM AGULHA</w:t>
            </w:r>
          </w:p>
        </w:tc>
        <w:tc>
          <w:tcPr>
            <w:tcW w:w="588" w:type="pct"/>
            <w:vAlign w:val="center"/>
          </w:tcPr>
          <w:p w14:paraId="48852066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3638B24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381B799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1113CFF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675B6A66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42BACABD" w14:textId="77082D5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006</w:t>
            </w:r>
          </w:p>
        </w:tc>
        <w:tc>
          <w:tcPr>
            <w:tcW w:w="2132" w:type="pct"/>
            <w:vAlign w:val="center"/>
          </w:tcPr>
          <w:p w14:paraId="130089C8" w14:textId="38D6DADE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bCs/>
                <w:color w:val="333333"/>
                <w:sz w:val="20"/>
              </w:rPr>
              <w:t>AVENTAL DE OMBRO P/ PALPAÇÃO</w:t>
            </w:r>
          </w:p>
        </w:tc>
        <w:tc>
          <w:tcPr>
            <w:tcW w:w="588" w:type="pct"/>
            <w:vAlign w:val="center"/>
          </w:tcPr>
          <w:p w14:paraId="16B27E52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58A4E04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483C475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4B8924F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6C963AD8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390DA904" w14:textId="78EB7E3A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007</w:t>
            </w:r>
          </w:p>
        </w:tc>
        <w:tc>
          <w:tcPr>
            <w:tcW w:w="2132" w:type="pct"/>
            <w:vAlign w:val="center"/>
          </w:tcPr>
          <w:p w14:paraId="5C19CFC0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bCs/>
                <w:color w:val="333333"/>
                <w:sz w:val="20"/>
              </w:rPr>
              <w:t>BASTÃO MARCADOR, 60 ML, PARA IDENTIFICAÇÃO ANIMAL</w:t>
            </w:r>
          </w:p>
        </w:tc>
        <w:tc>
          <w:tcPr>
            <w:tcW w:w="588" w:type="pct"/>
            <w:vAlign w:val="center"/>
          </w:tcPr>
          <w:p w14:paraId="6543D5A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7668973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5,00</w:t>
            </w:r>
          </w:p>
        </w:tc>
        <w:tc>
          <w:tcPr>
            <w:tcW w:w="661" w:type="pct"/>
            <w:vAlign w:val="center"/>
          </w:tcPr>
          <w:p w14:paraId="257E55F4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7AB42902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55ABC42A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5A5C59E4" w14:textId="7BE98D96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008</w:t>
            </w:r>
          </w:p>
        </w:tc>
        <w:tc>
          <w:tcPr>
            <w:tcW w:w="2132" w:type="pct"/>
            <w:vAlign w:val="center"/>
          </w:tcPr>
          <w:p w14:paraId="23F16F8C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BRINCOS PARA IDENTIFICAÇÃO ANIMAL, NUMERADOS</w:t>
            </w:r>
          </w:p>
        </w:tc>
        <w:tc>
          <w:tcPr>
            <w:tcW w:w="588" w:type="pct"/>
            <w:vAlign w:val="center"/>
          </w:tcPr>
          <w:p w14:paraId="0051210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436CFB36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3.500,00</w:t>
            </w:r>
          </w:p>
        </w:tc>
        <w:tc>
          <w:tcPr>
            <w:tcW w:w="661" w:type="pct"/>
            <w:vAlign w:val="center"/>
          </w:tcPr>
          <w:p w14:paraId="46EE0F26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35C80670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67C77D2A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3991520E" w14:textId="4436BA42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009</w:t>
            </w:r>
          </w:p>
        </w:tc>
        <w:tc>
          <w:tcPr>
            <w:tcW w:w="2132" w:type="pct"/>
            <w:vAlign w:val="center"/>
          </w:tcPr>
          <w:p w14:paraId="1705B1EA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DESINFETANTE CB 30 TA 1 LITRO</w:t>
            </w:r>
          </w:p>
        </w:tc>
        <w:tc>
          <w:tcPr>
            <w:tcW w:w="588" w:type="pct"/>
            <w:vAlign w:val="center"/>
          </w:tcPr>
          <w:p w14:paraId="508714C8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69350E0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661" w:type="pct"/>
            <w:vAlign w:val="center"/>
          </w:tcPr>
          <w:p w14:paraId="3368066C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38CB3BF2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5229F9A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6B19B4AF" w14:textId="0C98DFB4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010</w:t>
            </w:r>
          </w:p>
        </w:tc>
        <w:tc>
          <w:tcPr>
            <w:tcW w:w="2132" w:type="pct"/>
            <w:vAlign w:val="center"/>
          </w:tcPr>
          <w:p w14:paraId="54358426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  <w:shd w:val="clear" w:color="auto" w:fill="FFFFFF"/>
              </w:rPr>
              <w:t>FLAMBADOR A GÁS FOGAREIRO PARA AQUECER 2 A 6 FERROS (MARCA) PARA IDENTIFICAÇÃO ANIMAL</w:t>
            </w:r>
          </w:p>
        </w:tc>
        <w:tc>
          <w:tcPr>
            <w:tcW w:w="588" w:type="pct"/>
            <w:vAlign w:val="center"/>
          </w:tcPr>
          <w:p w14:paraId="241B9945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51D3C262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43D50D08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5F61C72B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18AD57C8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5C51AEC3" w14:textId="69E39D24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011</w:t>
            </w:r>
          </w:p>
        </w:tc>
        <w:tc>
          <w:tcPr>
            <w:tcW w:w="2132" w:type="pct"/>
            <w:vAlign w:val="center"/>
          </w:tcPr>
          <w:p w14:paraId="44AA442F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LUVAS DESCARTÁVEIS ANTIDERRAPANTES, COR PRETA, TAMANHO M DE NITRILO X 100 UNIDADES</w:t>
            </w:r>
          </w:p>
        </w:tc>
        <w:tc>
          <w:tcPr>
            <w:tcW w:w="588" w:type="pct"/>
            <w:vAlign w:val="center"/>
          </w:tcPr>
          <w:p w14:paraId="530694A4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3E81420D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20,00</w:t>
            </w:r>
          </w:p>
        </w:tc>
        <w:tc>
          <w:tcPr>
            <w:tcW w:w="661" w:type="pct"/>
            <w:vAlign w:val="center"/>
          </w:tcPr>
          <w:p w14:paraId="7FCFCAD4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61A52C9C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2DEE66E7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4D0D57D7" w14:textId="0990C918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012</w:t>
            </w:r>
          </w:p>
        </w:tc>
        <w:tc>
          <w:tcPr>
            <w:tcW w:w="2132" w:type="pct"/>
            <w:vAlign w:val="center"/>
          </w:tcPr>
          <w:p w14:paraId="13EFB830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LUVAS DESCARTÁVEIS DE LATEX, PARA PROCEDIMENTOS NÃO CIRÚRGICOS, TAMANHO P X 100 UNIDADES</w:t>
            </w:r>
          </w:p>
        </w:tc>
        <w:tc>
          <w:tcPr>
            <w:tcW w:w="588" w:type="pct"/>
            <w:vAlign w:val="center"/>
          </w:tcPr>
          <w:p w14:paraId="6E79BE2F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4F820C7B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15,00</w:t>
            </w:r>
          </w:p>
        </w:tc>
        <w:tc>
          <w:tcPr>
            <w:tcW w:w="661" w:type="pct"/>
            <w:vAlign w:val="center"/>
          </w:tcPr>
          <w:p w14:paraId="4B25AAD1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7F16EF7C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4A51232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2DEE7353" w14:textId="1FFFC06B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013</w:t>
            </w:r>
          </w:p>
        </w:tc>
        <w:tc>
          <w:tcPr>
            <w:tcW w:w="2132" w:type="pct"/>
            <w:vAlign w:val="center"/>
          </w:tcPr>
          <w:p w14:paraId="2FCB14F7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LUVAS DESCARTÁVEIS DE LATEX, PARA PROCEDIMENTOS NÃO CIRÚRGICOS, TAMANHO G X 100 UNIDADES</w:t>
            </w:r>
          </w:p>
        </w:tc>
        <w:tc>
          <w:tcPr>
            <w:tcW w:w="588" w:type="pct"/>
            <w:vAlign w:val="center"/>
          </w:tcPr>
          <w:p w14:paraId="1CF00B18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3FE65682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661" w:type="pct"/>
            <w:vAlign w:val="center"/>
          </w:tcPr>
          <w:p w14:paraId="02919B50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26FFF6A0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85767A3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0BB7F03E" w14:textId="15FC7521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014</w:t>
            </w:r>
          </w:p>
        </w:tc>
        <w:tc>
          <w:tcPr>
            <w:tcW w:w="2132" w:type="pct"/>
            <w:shd w:val="clear" w:color="auto" w:fill="auto"/>
            <w:vAlign w:val="center"/>
          </w:tcPr>
          <w:p w14:paraId="2A883977" w14:textId="7F7076F8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LUVAS DESCARTÁVEIS ESPECIAL EM POLIETILENO PARA PALPAÇÃO, 5 DEDOS,</w:t>
            </w:r>
            <w:r w:rsidRPr="003C00DB">
              <w:rPr>
                <w:rFonts w:ascii="Arial" w:hAnsi="Arial" w:cs="Arial"/>
                <w:b w:val="0"/>
                <w:sz w:val="20"/>
                <w:bdr w:val="none" w:sz="0" w:space="0" w:color="auto" w:frame="1"/>
                <w:shd w:val="clear" w:color="auto" w:fill="F9F9F9"/>
              </w:rPr>
              <w:t xml:space="preserve"> </w:t>
            </w:r>
            <w:r w:rsidRPr="003C00DB">
              <w:rPr>
                <w:rFonts w:ascii="Arial" w:hAnsi="Arial" w:cs="Arial"/>
                <w:b w:val="0"/>
                <w:sz w:val="20"/>
                <w:bdr w:val="none" w:sz="0" w:space="0" w:color="auto" w:frame="1"/>
              </w:rPr>
              <w:t>EMBALAGEM COM 100 LUVAS,</w:t>
            </w:r>
            <w:r w:rsidRPr="003C00DB">
              <w:rPr>
                <w:rFonts w:ascii="Arial" w:hAnsi="Arial" w:cs="Arial"/>
                <w:b w:val="0"/>
                <w:sz w:val="20"/>
                <w:bdr w:val="none" w:sz="0" w:space="0" w:color="auto" w:frame="1"/>
                <w:shd w:val="clear" w:color="auto" w:fill="F9F9F9"/>
              </w:rPr>
              <w:t xml:space="preserve"> </w:t>
            </w:r>
            <w:r w:rsidRPr="003C00DB">
              <w:rPr>
                <w:rFonts w:ascii="Arial" w:hAnsi="Arial" w:cs="Arial"/>
                <w:b w:val="0"/>
                <w:sz w:val="20"/>
                <w:bdr w:val="none" w:sz="0" w:space="0" w:color="auto" w:frame="1"/>
              </w:rPr>
              <w:lastRenderedPageBreak/>
              <w:t>COMPRIMENTO 90 CM COM LAÇO PARA FIXAÇÃO AO OMBRO</w:t>
            </w:r>
          </w:p>
        </w:tc>
        <w:tc>
          <w:tcPr>
            <w:tcW w:w="588" w:type="pct"/>
            <w:vAlign w:val="center"/>
          </w:tcPr>
          <w:p w14:paraId="471153E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lastRenderedPageBreak/>
              <w:t>UN</w:t>
            </w:r>
          </w:p>
        </w:tc>
        <w:tc>
          <w:tcPr>
            <w:tcW w:w="588" w:type="pct"/>
            <w:vAlign w:val="center"/>
          </w:tcPr>
          <w:p w14:paraId="7ECBF424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661" w:type="pct"/>
            <w:vAlign w:val="center"/>
          </w:tcPr>
          <w:p w14:paraId="7162109F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5A24943A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2287625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5C2FA7A3" w14:textId="424900D1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015</w:t>
            </w:r>
          </w:p>
        </w:tc>
        <w:tc>
          <w:tcPr>
            <w:tcW w:w="2132" w:type="pct"/>
            <w:vAlign w:val="center"/>
          </w:tcPr>
          <w:p w14:paraId="2B3F06BC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PAPEL TOALHA, PACOTE COM 1000 FOLHAS</w:t>
            </w:r>
          </w:p>
        </w:tc>
        <w:tc>
          <w:tcPr>
            <w:tcW w:w="588" w:type="pct"/>
            <w:vAlign w:val="center"/>
          </w:tcPr>
          <w:p w14:paraId="2BF23111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055119B1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661" w:type="pct"/>
            <w:vAlign w:val="center"/>
          </w:tcPr>
          <w:p w14:paraId="13535DD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0043BFF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FA4AD70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2549363F" w14:textId="281616C5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016</w:t>
            </w:r>
          </w:p>
        </w:tc>
        <w:tc>
          <w:tcPr>
            <w:tcW w:w="2132" w:type="pct"/>
            <w:vAlign w:val="center"/>
          </w:tcPr>
          <w:p w14:paraId="04B2D7B9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bCs/>
                <w:color w:val="333333"/>
                <w:sz w:val="20"/>
              </w:rPr>
              <w:t>PONTEIRA PARA PIPETA, COM 1,000 UNIDADES, CAPACIDADE DE 0 À 200 MICROLITROS</w:t>
            </w:r>
          </w:p>
        </w:tc>
        <w:tc>
          <w:tcPr>
            <w:tcW w:w="588" w:type="pct"/>
            <w:vAlign w:val="center"/>
          </w:tcPr>
          <w:p w14:paraId="5C0A769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1874B3BC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501FF934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75A82BC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51467F33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7B9E7F6B" w14:textId="49948D5C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017</w:t>
            </w:r>
          </w:p>
        </w:tc>
        <w:tc>
          <w:tcPr>
            <w:tcW w:w="2132" w:type="pct"/>
            <w:vAlign w:val="center"/>
          </w:tcPr>
          <w:p w14:paraId="0A8B34FE" w14:textId="259747DF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SERINGA DE 5ML COM AGULHA E ÊMBOLO DE BORRACHA</w:t>
            </w:r>
          </w:p>
        </w:tc>
        <w:tc>
          <w:tcPr>
            <w:tcW w:w="588" w:type="pct"/>
            <w:vAlign w:val="center"/>
          </w:tcPr>
          <w:p w14:paraId="197CB756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60922785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  <w:tc>
          <w:tcPr>
            <w:tcW w:w="661" w:type="pct"/>
            <w:vAlign w:val="center"/>
          </w:tcPr>
          <w:p w14:paraId="62030BE1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29EBAC8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3BFC7278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188A9E4C" w14:textId="406ECA8C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018</w:t>
            </w:r>
          </w:p>
        </w:tc>
        <w:tc>
          <w:tcPr>
            <w:tcW w:w="2132" w:type="pct"/>
            <w:vAlign w:val="center"/>
          </w:tcPr>
          <w:p w14:paraId="18E78A20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SERINGA VETERINÁRIA DE FLUXO CONTÍNUO 5 ML</w:t>
            </w:r>
          </w:p>
        </w:tc>
        <w:tc>
          <w:tcPr>
            <w:tcW w:w="588" w:type="pct"/>
            <w:vAlign w:val="center"/>
          </w:tcPr>
          <w:p w14:paraId="05AAB02A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0034FA20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0B6C6051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57B7A9DD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7F4A7697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5EC0456D" w14:textId="0408EFC4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019</w:t>
            </w:r>
          </w:p>
        </w:tc>
        <w:tc>
          <w:tcPr>
            <w:tcW w:w="2132" w:type="pct"/>
            <w:vAlign w:val="center"/>
          </w:tcPr>
          <w:p w14:paraId="11344CA7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SERINGAS ESTÉREIS DE 20ML, COM ÊMBOLO DE BORRACHA</w:t>
            </w:r>
          </w:p>
        </w:tc>
        <w:tc>
          <w:tcPr>
            <w:tcW w:w="588" w:type="pct"/>
            <w:vAlign w:val="center"/>
          </w:tcPr>
          <w:p w14:paraId="1E6D6548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65D340FD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  <w:tc>
          <w:tcPr>
            <w:tcW w:w="661" w:type="pct"/>
            <w:vAlign w:val="center"/>
          </w:tcPr>
          <w:p w14:paraId="74710ED6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30531B48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3EC53F72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66B46C19" w14:textId="61E7599B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020</w:t>
            </w:r>
          </w:p>
        </w:tc>
        <w:tc>
          <w:tcPr>
            <w:tcW w:w="2132" w:type="pct"/>
            <w:vAlign w:val="center"/>
          </w:tcPr>
          <w:p w14:paraId="32A3F4FE" w14:textId="37AD0BF5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SERINGAS ESTÉREIS DE 3ML, COM AGULHA E ÊMBOLO DE BORRACHA</w:t>
            </w:r>
          </w:p>
        </w:tc>
        <w:tc>
          <w:tcPr>
            <w:tcW w:w="588" w:type="pct"/>
            <w:vAlign w:val="center"/>
          </w:tcPr>
          <w:p w14:paraId="56FA7C0E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6275FF5F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400,00</w:t>
            </w:r>
          </w:p>
        </w:tc>
        <w:tc>
          <w:tcPr>
            <w:tcW w:w="661" w:type="pct"/>
            <w:vAlign w:val="center"/>
          </w:tcPr>
          <w:p w14:paraId="63D2DAFE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2B28294D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72EFE714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301FD567" w14:textId="1FA64A39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021</w:t>
            </w:r>
          </w:p>
        </w:tc>
        <w:tc>
          <w:tcPr>
            <w:tcW w:w="2132" w:type="pct"/>
            <w:vAlign w:val="center"/>
          </w:tcPr>
          <w:p w14:paraId="504A93DA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SPRAY REPELENTE E CICATRIZANTE COM BASE DE CLORFENIVINFÓS, CIPERMETRINA, SULFADIAZINA DE PRATA, FRASCO COM 500 ML</w:t>
            </w:r>
          </w:p>
        </w:tc>
        <w:tc>
          <w:tcPr>
            <w:tcW w:w="588" w:type="pct"/>
            <w:vAlign w:val="center"/>
          </w:tcPr>
          <w:p w14:paraId="5816FE51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05274764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4,00</w:t>
            </w:r>
          </w:p>
        </w:tc>
        <w:tc>
          <w:tcPr>
            <w:tcW w:w="661" w:type="pct"/>
            <w:vAlign w:val="center"/>
          </w:tcPr>
          <w:p w14:paraId="4EEA724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132E5141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0CDDE6AF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7880DA81" w14:textId="0C557A3E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022</w:t>
            </w:r>
          </w:p>
        </w:tc>
        <w:tc>
          <w:tcPr>
            <w:tcW w:w="2132" w:type="pct"/>
            <w:vAlign w:val="center"/>
          </w:tcPr>
          <w:p w14:paraId="024B8AF7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TUBERCULINA AVIÁRIA PARA EXAME DE TUBERCULOSE, FRASCOS COM 50 DOSES</w:t>
            </w:r>
          </w:p>
        </w:tc>
        <w:tc>
          <w:tcPr>
            <w:tcW w:w="588" w:type="pct"/>
            <w:vAlign w:val="center"/>
          </w:tcPr>
          <w:p w14:paraId="271EE23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66D88868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25,00</w:t>
            </w:r>
          </w:p>
        </w:tc>
        <w:tc>
          <w:tcPr>
            <w:tcW w:w="661" w:type="pct"/>
            <w:vAlign w:val="center"/>
          </w:tcPr>
          <w:p w14:paraId="1BF5F25F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455FF244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30C82B09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37E78218" w14:textId="0ECF4EE2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023</w:t>
            </w:r>
          </w:p>
        </w:tc>
        <w:tc>
          <w:tcPr>
            <w:tcW w:w="2132" w:type="pct"/>
            <w:vAlign w:val="center"/>
          </w:tcPr>
          <w:p w14:paraId="4776A73D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TUBERCULINA BOVINA PARA EXAME DE TUBERCULOSE, FRASCOS COM 50 DOSES</w:t>
            </w:r>
          </w:p>
        </w:tc>
        <w:tc>
          <w:tcPr>
            <w:tcW w:w="588" w:type="pct"/>
            <w:vAlign w:val="center"/>
          </w:tcPr>
          <w:p w14:paraId="2DFAA4CE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03913DEB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25,00</w:t>
            </w:r>
          </w:p>
        </w:tc>
        <w:tc>
          <w:tcPr>
            <w:tcW w:w="661" w:type="pct"/>
            <w:vAlign w:val="center"/>
          </w:tcPr>
          <w:p w14:paraId="760113FE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2268FD3F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6387695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0A27C73F" w14:textId="77DA790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024</w:t>
            </w:r>
          </w:p>
        </w:tc>
        <w:tc>
          <w:tcPr>
            <w:tcW w:w="2132" w:type="pct"/>
            <w:vAlign w:val="center"/>
          </w:tcPr>
          <w:p w14:paraId="33138099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TUBOS DE ENSAIO PARA COLETA DE SANGUE À VÁCUO, COM CAPACIDADE DE 10 ML, CAIXA COM 100 UNIDADES</w:t>
            </w:r>
          </w:p>
        </w:tc>
        <w:tc>
          <w:tcPr>
            <w:tcW w:w="588" w:type="pct"/>
            <w:vAlign w:val="center"/>
          </w:tcPr>
          <w:p w14:paraId="0E3936B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43F4C8BF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12,00</w:t>
            </w:r>
          </w:p>
        </w:tc>
        <w:tc>
          <w:tcPr>
            <w:tcW w:w="661" w:type="pct"/>
            <w:vAlign w:val="center"/>
          </w:tcPr>
          <w:p w14:paraId="20C61F0E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6BA2237E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12F082F3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7F2A1BD9" w14:textId="05D1DA6C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025</w:t>
            </w:r>
          </w:p>
        </w:tc>
        <w:tc>
          <w:tcPr>
            <w:tcW w:w="2132" w:type="pct"/>
            <w:vAlign w:val="center"/>
          </w:tcPr>
          <w:p w14:paraId="0D7B5F5A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VACINA BRUCELOSE AMOSTRA B19, FRASCOS COM 15 DOSES</w:t>
            </w:r>
          </w:p>
        </w:tc>
        <w:tc>
          <w:tcPr>
            <w:tcW w:w="588" w:type="pct"/>
            <w:vAlign w:val="center"/>
          </w:tcPr>
          <w:p w14:paraId="5105BB90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63F9622B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200,00</w:t>
            </w:r>
          </w:p>
        </w:tc>
        <w:tc>
          <w:tcPr>
            <w:tcW w:w="661" w:type="pct"/>
            <w:vAlign w:val="center"/>
          </w:tcPr>
          <w:p w14:paraId="71380A2C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0DEB322C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03F48FFD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2FDC6A43" w14:textId="79FAE354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026</w:t>
            </w:r>
          </w:p>
        </w:tc>
        <w:tc>
          <w:tcPr>
            <w:tcW w:w="2132" w:type="pct"/>
            <w:vAlign w:val="center"/>
          </w:tcPr>
          <w:p w14:paraId="35E558D8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bCs/>
                <w:color w:val="333333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VACINA BRUCELOSE AMOSTRA RB51, FRASCOS COM 05 DOSES</w:t>
            </w:r>
          </w:p>
        </w:tc>
        <w:tc>
          <w:tcPr>
            <w:tcW w:w="588" w:type="pct"/>
            <w:vAlign w:val="center"/>
          </w:tcPr>
          <w:p w14:paraId="3A8E1B6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78BE1C73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25,00</w:t>
            </w:r>
          </w:p>
        </w:tc>
        <w:tc>
          <w:tcPr>
            <w:tcW w:w="661" w:type="pct"/>
            <w:vAlign w:val="center"/>
          </w:tcPr>
          <w:p w14:paraId="30566668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7DA37CB8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22F0A828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58449B2D" w14:textId="3E616119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027</w:t>
            </w:r>
          </w:p>
        </w:tc>
        <w:tc>
          <w:tcPr>
            <w:tcW w:w="2132" w:type="pct"/>
            <w:vAlign w:val="center"/>
          </w:tcPr>
          <w:p w14:paraId="5B01E503" w14:textId="77777777" w:rsidR="003C00DB" w:rsidRPr="003C00DB" w:rsidRDefault="003C00DB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C00DB">
              <w:rPr>
                <w:rFonts w:ascii="Arial" w:hAnsi="Arial" w:cs="Arial"/>
                <w:b w:val="0"/>
                <w:sz w:val="20"/>
              </w:rPr>
              <w:t>VACINA BRUCELOSE AMOSTRA RB51, FRASCOS COM 25 DOSES</w:t>
            </w:r>
          </w:p>
        </w:tc>
        <w:tc>
          <w:tcPr>
            <w:tcW w:w="588" w:type="pct"/>
            <w:vAlign w:val="center"/>
          </w:tcPr>
          <w:p w14:paraId="72BB91DB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20D782BC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25,00</w:t>
            </w:r>
          </w:p>
        </w:tc>
        <w:tc>
          <w:tcPr>
            <w:tcW w:w="661" w:type="pct"/>
            <w:vAlign w:val="center"/>
          </w:tcPr>
          <w:p w14:paraId="06BF29A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6EADF72F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928DC7" w14:textId="6C089D29" w:rsidR="00160344" w:rsidRPr="00ED7351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O valor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total, global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certo e ajustado, para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fornecimento dos</w:t>
      </w:r>
      <w:r w:rsidR="007501DF" w:rsidRPr="00ED7351">
        <w:rPr>
          <w:rFonts w:ascii="Arial" w:hAnsi="Arial" w:cs="Arial"/>
          <w:sz w:val="20"/>
          <w:szCs w:val="20"/>
        </w:rPr>
        <w:t xml:space="preserve"> </w:t>
      </w:r>
      <w:r w:rsidR="002A0C27">
        <w:rPr>
          <w:rFonts w:ascii="Arial" w:hAnsi="Arial" w:cs="Arial"/>
          <w:sz w:val="20"/>
          <w:szCs w:val="20"/>
        </w:rPr>
        <w:t>materiais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é de </w:t>
      </w:r>
      <w:r w:rsidRPr="00ED7351">
        <w:rPr>
          <w:rFonts w:ascii="Arial" w:hAnsi="Arial" w:cs="Arial"/>
          <w:b/>
          <w:sz w:val="20"/>
          <w:szCs w:val="20"/>
        </w:rPr>
        <w:t>R$</w:t>
      </w:r>
      <w:r w:rsidRPr="00ED7351">
        <w:rPr>
          <w:rFonts w:ascii="Arial" w:hAnsi="Arial" w:cs="Arial"/>
          <w:sz w:val="20"/>
          <w:szCs w:val="20"/>
        </w:rPr>
        <w:t xml:space="preserve">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(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ED7351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Local/</w:t>
      </w:r>
      <w:proofErr w:type="gramStart"/>
      <w:r w:rsidRPr="00ED7351">
        <w:rPr>
          <w:rFonts w:ascii="Arial" w:hAnsi="Arial" w:cs="Arial"/>
          <w:sz w:val="20"/>
          <w:szCs w:val="20"/>
        </w:rPr>
        <w:t>UF,_</w:t>
      </w:r>
      <w:proofErr w:type="gramEnd"/>
      <w:r w:rsidRPr="00ED7351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D7351">
        <w:rPr>
          <w:rFonts w:ascii="Arial" w:hAnsi="Arial" w:cs="Arial"/>
          <w:sz w:val="20"/>
          <w:szCs w:val="20"/>
        </w:rPr>
      </w:r>
      <w:r w:rsidR="00FF0F5D" w:rsidRPr="00ED7351">
        <w:rPr>
          <w:rFonts w:ascii="Arial" w:hAnsi="Arial" w:cs="Arial"/>
          <w:sz w:val="20"/>
          <w:szCs w:val="20"/>
        </w:rPr>
        <w:fldChar w:fldCharType="separate"/>
      </w:r>
      <w:r w:rsidR="00FF0F5D" w:rsidRPr="00ED7351">
        <w:rPr>
          <w:rFonts w:ascii="Arial" w:hAnsi="Arial" w:cs="Arial"/>
          <w:sz w:val="20"/>
          <w:szCs w:val="20"/>
        </w:rPr>
        <w:t>202</w:t>
      </w:r>
      <w:r w:rsidR="008A3E11">
        <w:rPr>
          <w:rFonts w:ascii="Arial" w:hAnsi="Arial" w:cs="Arial"/>
          <w:sz w:val="20"/>
          <w:szCs w:val="20"/>
        </w:rPr>
        <w:t>5</w:t>
      </w:r>
      <w:r w:rsidR="00FF0F5D"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D7351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D7351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D7351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020DC"/>
    <w:rsid w:val="00126692"/>
    <w:rsid w:val="00160344"/>
    <w:rsid w:val="001B5703"/>
    <w:rsid w:val="001D7937"/>
    <w:rsid w:val="002137CC"/>
    <w:rsid w:val="002439AA"/>
    <w:rsid w:val="0025652B"/>
    <w:rsid w:val="00260671"/>
    <w:rsid w:val="00293F84"/>
    <w:rsid w:val="00295C5E"/>
    <w:rsid w:val="002A0C27"/>
    <w:rsid w:val="0030002B"/>
    <w:rsid w:val="00324FED"/>
    <w:rsid w:val="003449F6"/>
    <w:rsid w:val="003465C8"/>
    <w:rsid w:val="003549A6"/>
    <w:rsid w:val="003B67B1"/>
    <w:rsid w:val="003C00DB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904A4"/>
    <w:rsid w:val="005A7C73"/>
    <w:rsid w:val="005C0697"/>
    <w:rsid w:val="005E4D67"/>
    <w:rsid w:val="00620656"/>
    <w:rsid w:val="00680E1F"/>
    <w:rsid w:val="006E178B"/>
    <w:rsid w:val="007501DF"/>
    <w:rsid w:val="00762A7D"/>
    <w:rsid w:val="0079052B"/>
    <w:rsid w:val="007C5B07"/>
    <w:rsid w:val="007C5E0F"/>
    <w:rsid w:val="007E057B"/>
    <w:rsid w:val="00823D6A"/>
    <w:rsid w:val="008A3E11"/>
    <w:rsid w:val="008E5B9D"/>
    <w:rsid w:val="008F60F3"/>
    <w:rsid w:val="00933FC0"/>
    <w:rsid w:val="00936F35"/>
    <w:rsid w:val="009C20C8"/>
    <w:rsid w:val="009C717A"/>
    <w:rsid w:val="00A2333C"/>
    <w:rsid w:val="00A72A81"/>
    <w:rsid w:val="00A84F7D"/>
    <w:rsid w:val="00A941BB"/>
    <w:rsid w:val="00AC5333"/>
    <w:rsid w:val="00AE6E66"/>
    <w:rsid w:val="00AF1797"/>
    <w:rsid w:val="00B55D7E"/>
    <w:rsid w:val="00B9574C"/>
    <w:rsid w:val="00BA2E6D"/>
    <w:rsid w:val="00C00C88"/>
    <w:rsid w:val="00C07239"/>
    <w:rsid w:val="00C151A4"/>
    <w:rsid w:val="00C41A2A"/>
    <w:rsid w:val="00C43564"/>
    <w:rsid w:val="00C7701B"/>
    <w:rsid w:val="00C80D79"/>
    <w:rsid w:val="00CA11F0"/>
    <w:rsid w:val="00CE0791"/>
    <w:rsid w:val="00D06DD7"/>
    <w:rsid w:val="00D21B93"/>
    <w:rsid w:val="00D40933"/>
    <w:rsid w:val="00D41DA9"/>
    <w:rsid w:val="00D63B35"/>
    <w:rsid w:val="00DB57C8"/>
    <w:rsid w:val="00E04672"/>
    <w:rsid w:val="00E234E8"/>
    <w:rsid w:val="00E86D12"/>
    <w:rsid w:val="00EA268D"/>
    <w:rsid w:val="00ED7351"/>
    <w:rsid w:val="00F42E46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430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32</cp:revision>
  <cp:lastPrinted>2021-03-08T13:26:00Z</cp:lastPrinted>
  <dcterms:created xsi:type="dcterms:W3CDTF">2021-08-12T19:12:00Z</dcterms:created>
  <dcterms:modified xsi:type="dcterms:W3CDTF">2025-03-12T15:40:00Z</dcterms:modified>
</cp:coreProperties>
</file>